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B6" w:rsidRDefault="002F67B6" w:rsidP="002F67B6">
      <w:pPr>
        <w:spacing w:line="200" w:lineRule="exact"/>
        <w:rPr>
          <w:sz w:val="20"/>
          <w:szCs w:val="20"/>
        </w:rPr>
      </w:pPr>
    </w:p>
    <w:p w:rsidR="002F67B6" w:rsidRDefault="002F67B6" w:rsidP="002F67B6">
      <w:pPr>
        <w:spacing w:line="200" w:lineRule="exact"/>
        <w:rPr>
          <w:sz w:val="20"/>
          <w:szCs w:val="20"/>
        </w:rPr>
      </w:pPr>
    </w:p>
    <w:p w:rsidR="002F67B6" w:rsidRDefault="002F67B6" w:rsidP="002F67B6">
      <w:pPr>
        <w:spacing w:line="200" w:lineRule="exact"/>
        <w:rPr>
          <w:sz w:val="20"/>
          <w:szCs w:val="20"/>
        </w:rPr>
      </w:pPr>
    </w:p>
    <w:p w:rsidR="002F67B6" w:rsidRDefault="002F67B6" w:rsidP="002F67B6">
      <w:pPr>
        <w:spacing w:line="200" w:lineRule="exact"/>
        <w:rPr>
          <w:sz w:val="20"/>
          <w:szCs w:val="20"/>
        </w:rPr>
      </w:pPr>
    </w:p>
    <w:p w:rsidR="002F67B6" w:rsidRDefault="002F67B6" w:rsidP="002F67B6">
      <w:pPr>
        <w:spacing w:line="200" w:lineRule="exact"/>
        <w:rPr>
          <w:sz w:val="20"/>
          <w:szCs w:val="20"/>
        </w:rPr>
      </w:pPr>
    </w:p>
    <w:p w:rsidR="002F67B6" w:rsidRDefault="002F67B6" w:rsidP="002F67B6">
      <w:pPr>
        <w:spacing w:line="200" w:lineRule="exact"/>
        <w:rPr>
          <w:sz w:val="20"/>
          <w:szCs w:val="20"/>
        </w:rPr>
      </w:pPr>
    </w:p>
    <w:p w:rsidR="002F67B6" w:rsidRPr="00517CB1" w:rsidRDefault="002F67B6" w:rsidP="002F67B6">
      <w:pPr>
        <w:jc w:val="center"/>
        <w:rPr>
          <w:rFonts w:ascii="Arial" w:hAnsi="Arial" w:cs="Arial"/>
          <w:b/>
          <w:color w:val="FF0000"/>
          <w:sz w:val="40"/>
          <w:szCs w:val="40"/>
        </w:rPr>
      </w:pPr>
    </w:p>
    <w:p w:rsidR="002F67B6" w:rsidRPr="008902D1" w:rsidRDefault="002F67B6" w:rsidP="002F67B6">
      <w:pPr>
        <w:jc w:val="center"/>
        <w:rPr>
          <w:rFonts w:ascii="Arial" w:hAnsi="Arial" w:cs="Arial"/>
          <w:b/>
          <w:sz w:val="40"/>
          <w:szCs w:val="40"/>
          <w:lang w:val="pl-PL"/>
        </w:rPr>
      </w:pPr>
      <w:r w:rsidRPr="008902D1">
        <w:rPr>
          <w:rFonts w:ascii="Arial" w:hAnsi="Arial" w:cs="Arial"/>
          <w:b/>
          <w:sz w:val="40"/>
          <w:szCs w:val="40"/>
          <w:lang w:val="pl-PL"/>
        </w:rPr>
        <w:t>INFORMACJA</w:t>
      </w:r>
    </w:p>
    <w:p w:rsidR="002F67B6" w:rsidRPr="008902D1" w:rsidRDefault="002F67B6" w:rsidP="002F67B6">
      <w:pPr>
        <w:jc w:val="center"/>
        <w:rPr>
          <w:rFonts w:ascii="Arial" w:hAnsi="Arial" w:cs="Arial"/>
          <w:b/>
          <w:sz w:val="40"/>
          <w:szCs w:val="40"/>
          <w:lang w:val="pl-PL"/>
        </w:rPr>
      </w:pPr>
    </w:p>
    <w:p w:rsidR="002F67B6" w:rsidRPr="008902D1" w:rsidRDefault="002F67B6" w:rsidP="002F67B6">
      <w:pPr>
        <w:jc w:val="center"/>
        <w:rPr>
          <w:rFonts w:ascii="Arial" w:hAnsi="Arial" w:cs="Arial"/>
          <w:b/>
          <w:sz w:val="40"/>
          <w:szCs w:val="40"/>
          <w:lang w:val="pl-PL"/>
        </w:rPr>
      </w:pPr>
      <w:r w:rsidRPr="008902D1">
        <w:rPr>
          <w:rFonts w:ascii="Arial" w:hAnsi="Arial" w:cs="Arial"/>
          <w:b/>
          <w:sz w:val="40"/>
          <w:szCs w:val="40"/>
          <w:lang w:val="pl-PL"/>
        </w:rPr>
        <w:t>O STANIE MIENIA MIASTA SOPOTU</w:t>
      </w:r>
    </w:p>
    <w:p w:rsidR="002F67B6" w:rsidRPr="008902D1" w:rsidRDefault="002F67B6" w:rsidP="002F67B6">
      <w:pPr>
        <w:jc w:val="center"/>
        <w:rPr>
          <w:rFonts w:ascii="Arial" w:hAnsi="Arial" w:cs="Arial"/>
          <w:b/>
          <w:sz w:val="40"/>
          <w:szCs w:val="40"/>
          <w:lang w:val="pl-PL"/>
        </w:rPr>
      </w:pPr>
      <w:r w:rsidRPr="008902D1">
        <w:rPr>
          <w:rFonts w:ascii="Arial" w:hAnsi="Arial" w:cs="Arial"/>
          <w:b/>
          <w:sz w:val="40"/>
          <w:szCs w:val="40"/>
          <w:lang w:val="pl-PL"/>
        </w:rPr>
        <w:t>stan na dzień 31 grudnia 2017 r.</w:t>
      </w:r>
    </w:p>
    <w:p w:rsidR="002F67B6" w:rsidRPr="008902D1" w:rsidRDefault="002F67B6" w:rsidP="002F67B6">
      <w:pPr>
        <w:jc w:val="center"/>
        <w:rPr>
          <w:rFonts w:ascii="Arial" w:hAnsi="Arial" w:cs="Arial"/>
          <w:b/>
          <w:sz w:val="40"/>
          <w:szCs w:val="40"/>
          <w:lang w:val="pl-PL"/>
        </w:rPr>
      </w:pPr>
    </w:p>
    <w:p w:rsidR="002F67B6" w:rsidRPr="008902D1" w:rsidRDefault="002F67B6" w:rsidP="002F67B6">
      <w:pPr>
        <w:jc w:val="center"/>
        <w:rPr>
          <w:rFonts w:ascii="Arial" w:hAnsi="Arial" w:cs="Arial"/>
          <w:b/>
          <w:color w:val="FF0000"/>
          <w:sz w:val="40"/>
          <w:szCs w:val="40"/>
          <w:lang w:val="pl-PL"/>
        </w:rPr>
      </w:pPr>
    </w:p>
    <w:p w:rsidR="002F67B6" w:rsidRPr="008902D1" w:rsidRDefault="002F67B6" w:rsidP="002F67B6">
      <w:pPr>
        <w:jc w:val="center"/>
        <w:rPr>
          <w:rFonts w:ascii="Arial" w:hAnsi="Arial" w:cs="Arial"/>
          <w:b/>
          <w:color w:val="FF0000"/>
          <w:sz w:val="40"/>
          <w:szCs w:val="4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8902D1" w:rsidRDefault="002F67B6" w:rsidP="002F67B6">
      <w:pPr>
        <w:jc w:val="both"/>
        <w:rPr>
          <w:rFonts w:ascii="Arial" w:hAnsi="Arial" w:cs="Arial"/>
          <w:b/>
          <w:color w:val="FF0000"/>
          <w:lang w:val="pl-PL"/>
        </w:rPr>
      </w:pPr>
    </w:p>
    <w:p w:rsidR="002F67B6" w:rsidRPr="00517CB1" w:rsidRDefault="002F67B6" w:rsidP="002F67B6">
      <w:pPr>
        <w:jc w:val="center"/>
        <w:rPr>
          <w:rFonts w:ascii="Arial" w:hAnsi="Arial" w:cs="Arial"/>
          <w:b/>
          <w:color w:val="FF0000"/>
        </w:rPr>
      </w:pPr>
      <w:r>
        <w:rPr>
          <w:rFonts w:ascii="Arial" w:hAnsi="Arial" w:cs="Arial"/>
          <w:noProof/>
          <w:color w:val="FF0000"/>
          <w:lang w:val="pl-PL" w:eastAsia="pl-PL"/>
        </w:rPr>
        <w:drawing>
          <wp:inline distT="0" distB="0" distL="0" distR="0" wp14:anchorId="598F85F2" wp14:editId="721268C2">
            <wp:extent cx="826770" cy="1264285"/>
            <wp:effectExtent l="0" t="0" r="0" b="0"/>
            <wp:docPr id="142" name="Obraz 142" descr="herb_so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_sop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1264285"/>
                    </a:xfrm>
                    <a:prstGeom prst="rect">
                      <a:avLst/>
                    </a:prstGeom>
                    <a:noFill/>
                    <a:ln>
                      <a:noFill/>
                    </a:ln>
                  </pic:spPr>
                </pic:pic>
              </a:graphicData>
            </a:graphic>
          </wp:inline>
        </w:drawing>
      </w:r>
    </w:p>
    <w:p w:rsidR="002F67B6" w:rsidRPr="00517CB1" w:rsidRDefault="002F67B6" w:rsidP="002F67B6">
      <w:pPr>
        <w:jc w:val="both"/>
        <w:rPr>
          <w:rFonts w:ascii="Arial" w:hAnsi="Arial" w:cs="Arial"/>
          <w:b/>
          <w:color w:val="FF0000"/>
        </w:rPr>
      </w:pPr>
    </w:p>
    <w:p w:rsidR="002F67B6" w:rsidRPr="00517CB1" w:rsidRDefault="002F67B6" w:rsidP="002F67B6">
      <w:pPr>
        <w:jc w:val="both"/>
        <w:rPr>
          <w:rFonts w:ascii="Arial" w:hAnsi="Arial" w:cs="Arial"/>
          <w:b/>
          <w:color w:val="FF0000"/>
        </w:rPr>
      </w:pPr>
    </w:p>
    <w:p w:rsidR="002F67B6" w:rsidRPr="003027B9" w:rsidRDefault="002F67B6" w:rsidP="002F67B6">
      <w:pPr>
        <w:jc w:val="center"/>
        <w:rPr>
          <w:rFonts w:ascii="Arial" w:hAnsi="Arial" w:cs="Arial"/>
          <w:b/>
          <w:lang w:val="pl-PL"/>
        </w:rPr>
      </w:pPr>
      <w:r w:rsidRPr="003027B9">
        <w:rPr>
          <w:rFonts w:ascii="Arial" w:hAnsi="Arial" w:cs="Arial"/>
          <w:b/>
          <w:lang w:val="pl-PL"/>
        </w:rPr>
        <w:t>Sopot 31.12.2017</w:t>
      </w: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p w:rsidR="00EB3032" w:rsidRPr="003027B9" w:rsidRDefault="00EB3032" w:rsidP="002F67B6">
      <w:pPr>
        <w:jc w:val="center"/>
        <w:rPr>
          <w:rFonts w:ascii="Arial" w:hAnsi="Arial" w:cs="Arial"/>
          <w:b/>
          <w:lang w:val="pl-PL"/>
        </w:rPr>
      </w:pPr>
    </w:p>
    <w:sdt>
      <w:sdtPr>
        <w:rPr>
          <w:rFonts w:asciiTheme="minorHAnsi" w:eastAsiaTheme="minorHAnsi" w:hAnsiTheme="minorHAnsi" w:cstheme="minorBidi"/>
          <w:b w:val="0"/>
          <w:bCs w:val="0"/>
          <w:color w:val="auto"/>
          <w:sz w:val="22"/>
          <w:szCs w:val="22"/>
          <w:lang w:val="en-US" w:eastAsia="en-US"/>
        </w:rPr>
        <w:id w:val="-1714886401"/>
        <w:docPartObj>
          <w:docPartGallery w:val="Table of Contents"/>
          <w:docPartUnique/>
        </w:docPartObj>
      </w:sdtPr>
      <w:sdtEndPr/>
      <w:sdtContent>
        <w:p w:rsidR="00F57E3B" w:rsidRDefault="00F57E3B">
          <w:pPr>
            <w:pStyle w:val="Nagwekspisutreci"/>
          </w:pPr>
          <w:r>
            <w:t>Spis treści</w:t>
          </w:r>
        </w:p>
        <w:p w:rsidR="00F57E3B" w:rsidRDefault="00F57E3B" w:rsidP="004D1274">
          <w:pPr>
            <w:pStyle w:val="Spistreci1"/>
          </w:pPr>
          <w:r>
            <w:fldChar w:fldCharType="begin"/>
          </w:r>
          <w:r>
            <w:instrText xml:space="preserve"> TOC \o "1-3" \h \z \u </w:instrText>
          </w:r>
          <w:r>
            <w:fldChar w:fldCharType="separate"/>
          </w:r>
          <w:r w:rsidR="004D1274">
            <w:t>I.      WSTĘP ………………………………………………………………………………………………………………………………… 3</w:t>
          </w:r>
        </w:p>
        <w:p w:rsidR="00746D60" w:rsidRPr="00746D60" w:rsidRDefault="00746D60" w:rsidP="00746D60">
          <w:pPr>
            <w:rPr>
              <w:lang w:val="pl-PL"/>
            </w:rPr>
          </w:pPr>
        </w:p>
        <w:p w:rsidR="00F57E3B" w:rsidRDefault="004D1274" w:rsidP="004D1274">
          <w:pPr>
            <w:pStyle w:val="Spistreci1"/>
            <w:rPr>
              <w:rStyle w:val="Hipercze"/>
              <w:color w:val="auto"/>
              <w:u w:val="none"/>
            </w:rPr>
          </w:pPr>
          <w:r w:rsidRPr="004D1274">
            <w:rPr>
              <w:rStyle w:val="Hipercze"/>
              <w:color w:val="auto"/>
              <w:u w:val="none"/>
            </w:rPr>
            <w:t>II.     WARTOŚĆ MAJĄTKU SOPOTU NA DZIEŃ 31.12.2017 R. ……………………………………………………….</w:t>
          </w:r>
          <w:r w:rsidR="00746D60">
            <w:rPr>
              <w:rStyle w:val="Hipercze"/>
              <w:color w:val="auto"/>
              <w:u w:val="none"/>
            </w:rPr>
            <w:t xml:space="preserve"> </w:t>
          </w:r>
          <w:r w:rsidRPr="004D1274">
            <w:rPr>
              <w:rStyle w:val="Hipercze"/>
              <w:color w:val="auto"/>
              <w:u w:val="none"/>
            </w:rPr>
            <w:t>6</w:t>
          </w:r>
        </w:p>
        <w:p w:rsidR="00746D60" w:rsidRPr="00746D60" w:rsidRDefault="00746D60" w:rsidP="00746D60">
          <w:pPr>
            <w:rPr>
              <w:lang w:val="pl-PL"/>
            </w:rPr>
          </w:pPr>
        </w:p>
        <w:p w:rsidR="00F57E3B" w:rsidRDefault="004D1274" w:rsidP="004D1274">
          <w:pPr>
            <w:pStyle w:val="Spistreci1"/>
            <w:rPr>
              <w:rFonts w:eastAsiaTheme="minorEastAsia"/>
              <w:lang w:eastAsia="pl-PL"/>
            </w:rPr>
          </w:pPr>
          <w:r>
            <w:rPr>
              <w:rFonts w:eastAsiaTheme="minorEastAsia"/>
              <w:lang w:eastAsia="pl-PL"/>
            </w:rPr>
            <w:t>III.    DANE O: ……………………………………………………………………………………………………………………………….7</w:t>
          </w:r>
        </w:p>
        <w:p w:rsidR="00746D60" w:rsidRPr="00746D60" w:rsidRDefault="00746D60" w:rsidP="00746D60">
          <w:pPr>
            <w:rPr>
              <w:lang w:val="pl-PL" w:eastAsia="pl-PL"/>
            </w:rPr>
          </w:pPr>
        </w:p>
        <w:p w:rsidR="00F57E3B" w:rsidRDefault="00433872" w:rsidP="004D1274">
          <w:pPr>
            <w:pStyle w:val="Spistreci1"/>
            <w:rPr>
              <w:rStyle w:val="Hipercze"/>
              <w:color w:val="auto"/>
              <w:u w:val="none"/>
            </w:rPr>
          </w:pPr>
          <w:r w:rsidRPr="00433872">
            <w:rPr>
              <w:rStyle w:val="Hipercze"/>
              <w:color w:val="auto"/>
              <w:u w:val="none"/>
            </w:rPr>
            <w:t>III.A.</w:t>
          </w:r>
          <w:hyperlink w:anchor="_Toc515271165" w:history="1">
            <w:r w:rsidR="00F57E3B" w:rsidRPr="00433872">
              <w:rPr>
                <w:rFonts w:eastAsiaTheme="minorEastAsia"/>
                <w:lang w:eastAsia="pl-PL"/>
              </w:rPr>
              <w:tab/>
            </w:r>
            <w:r w:rsidR="00F57E3B" w:rsidRPr="00433872">
              <w:rPr>
                <w:rStyle w:val="Hipercze"/>
                <w:rFonts w:cs="Arial"/>
                <w:color w:val="auto"/>
                <w:u w:val="none"/>
              </w:rPr>
              <w:t>WYBRANYCH SKŁADNIKACH MAJĄTKU MIASTA W UJĘCIU ILOŚCIOWYM I WARTOŚCIOWYM</w:t>
            </w:r>
          </w:hyperlink>
        </w:p>
        <w:p w:rsidR="00746D60" w:rsidRPr="00746D60" w:rsidRDefault="003A4FBB" w:rsidP="00746D60">
          <w:pPr>
            <w:rPr>
              <w:lang w:val="pl-PL"/>
            </w:rPr>
          </w:pPr>
          <w:r>
            <w:rPr>
              <w:lang w:val="pl-PL"/>
            </w:rPr>
            <w:t xml:space="preserve">ORAZ PODMIOTACH REALIZUJĄCYCH ZADANIA SOPOTU……………………………………………………………7         </w:t>
          </w:r>
          <w:r>
            <w:rPr>
              <w:lang w:val="pl-PL"/>
            </w:rPr>
            <w:tab/>
          </w:r>
        </w:p>
        <w:p w:rsidR="00F57E3B" w:rsidRDefault="00433872" w:rsidP="004D1274">
          <w:pPr>
            <w:pStyle w:val="Spistreci1"/>
            <w:rPr>
              <w:rStyle w:val="Hipercze"/>
              <w:color w:val="auto"/>
              <w:u w:val="none"/>
            </w:rPr>
          </w:pPr>
          <w:r w:rsidRPr="00433872">
            <w:rPr>
              <w:rStyle w:val="Hipercze"/>
              <w:color w:val="auto"/>
              <w:u w:val="none"/>
            </w:rPr>
            <w:t>III.B.</w:t>
          </w:r>
          <w:hyperlink w:anchor="_Toc515271166" w:history="1">
            <w:r w:rsidR="003A4FBB">
              <w:rPr>
                <w:rStyle w:val="Hipercze"/>
                <w:rFonts w:cs="Arial"/>
                <w:color w:val="auto"/>
                <w:u w:val="none"/>
              </w:rPr>
              <w:t>OBIEKTY INŻYNIERII LĄDOWEJ I WODNEJ …………</w:t>
            </w:r>
            <w:r w:rsidR="00746D60">
              <w:rPr>
                <w:webHidden/>
              </w:rPr>
              <w:t>………………………………………………………………</w:t>
            </w:r>
            <w:r w:rsidR="007C0D7E">
              <w:rPr>
                <w:webHidden/>
              </w:rPr>
              <w:t>12</w:t>
            </w:r>
          </w:hyperlink>
        </w:p>
        <w:p w:rsidR="00746D60" w:rsidRPr="00746D60" w:rsidRDefault="00746D60" w:rsidP="00746D60">
          <w:pPr>
            <w:rPr>
              <w:lang w:val="pl-PL"/>
            </w:rPr>
          </w:pPr>
        </w:p>
        <w:p w:rsidR="00433872" w:rsidRDefault="00433872" w:rsidP="00433872">
          <w:pPr>
            <w:rPr>
              <w:lang w:val="pl-PL"/>
            </w:rPr>
          </w:pPr>
          <w:r w:rsidRPr="00433872">
            <w:rPr>
              <w:lang w:val="pl-PL"/>
            </w:rPr>
            <w:t>IV.   MAJĄTEK SOPOTU - MIASTA NA PRAWACH POWIATU</w:t>
          </w:r>
          <w:r>
            <w:rPr>
              <w:lang w:val="pl-PL"/>
            </w:rPr>
            <w:t>………………………………………………………</w:t>
          </w:r>
          <w:r w:rsidR="007C0D7E">
            <w:rPr>
              <w:lang w:val="pl-PL"/>
            </w:rPr>
            <w:t>. 13</w:t>
          </w:r>
        </w:p>
        <w:p w:rsidR="00746D60" w:rsidRPr="00433872" w:rsidRDefault="00746D60" w:rsidP="00433872">
          <w:pPr>
            <w:rPr>
              <w:lang w:val="pl-PL"/>
            </w:rPr>
          </w:pPr>
        </w:p>
        <w:p w:rsidR="00F57E3B" w:rsidRDefault="00433872" w:rsidP="004D1274">
          <w:pPr>
            <w:pStyle w:val="Spistreci1"/>
            <w:rPr>
              <w:rStyle w:val="Hipercze"/>
              <w:color w:val="auto"/>
              <w:u w:val="none"/>
            </w:rPr>
          </w:pPr>
          <w:r w:rsidRPr="00433872">
            <w:rPr>
              <w:rStyle w:val="Hipercze"/>
              <w:color w:val="auto"/>
              <w:u w:val="none"/>
            </w:rPr>
            <w:t xml:space="preserve">V.   </w:t>
          </w:r>
          <w:r>
            <w:rPr>
              <w:rStyle w:val="Hipercze"/>
              <w:color w:val="auto"/>
              <w:u w:val="none"/>
            </w:rPr>
            <w:t xml:space="preserve"> </w:t>
          </w:r>
          <w:r w:rsidRPr="00433872">
            <w:rPr>
              <w:rStyle w:val="Hipercze"/>
              <w:color w:val="auto"/>
              <w:u w:val="none"/>
            </w:rPr>
            <w:t>MAJĄTEK GMINY MIASTA SOPOTU</w:t>
          </w:r>
          <w:r w:rsidR="007C0D7E">
            <w:rPr>
              <w:rStyle w:val="Hipercze"/>
              <w:color w:val="auto"/>
              <w:u w:val="none"/>
            </w:rPr>
            <w:t xml:space="preserve">…………………………………………………………………………………… </w:t>
          </w:r>
          <w:r w:rsidR="007C0D7E" w:rsidRPr="007C0D7E">
            <w:rPr>
              <w:rStyle w:val="Hipercze"/>
              <w:color w:val="auto"/>
              <w:u w:val="none"/>
            </w:rPr>
            <w:t xml:space="preserve"> 14</w:t>
          </w:r>
        </w:p>
        <w:p w:rsidR="00746D60" w:rsidRPr="00746D60" w:rsidRDefault="00746D60" w:rsidP="00746D60">
          <w:pPr>
            <w:rPr>
              <w:lang w:val="pl-PL"/>
            </w:rPr>
          </w:pPr>
        </w:p>
        <w:p w:rsidR="00433872" w:rsidRDefault="00433872" w:rsidP="00433872">
          <w:pPr>
            <w:rPr>
              <w:lang w:val="pl-PL"/>
            </w:rPr>
          </w:pPr>
          <w:r>
            <w:rPr>
              <w:lang w:val="pl-PL"/>
            </w:rPr>
            <w:t xml:space="preserve">VI.   MAJĄTEK GMINY MIASTA SOPOTU BĘDĄCY W POSIADANIU JEDNOSTEK ORGANIZACYJNYCH </w:t>
          </w:r>
          <w:r w:rsidR="00746D60">
            <w:rPr>
              <w:lang w:val="pl-PL"/>
            </w:rPr>
            <w:t xml:space="preserve">  </w:t>
          </w:r>
          <w:r>
            <w:rPr>
              <w:lang w:val="pl-PL"/>
            </w:rPr>
            <w:t xml:space="preserve"> MIASTA SOPOTU………………………………………………………………………………………………………………………</w:t>
          </w:r>
          <w:r w:rsidR="00746D60">
            <w:rPr>
              <w:lang w:val="pl-PL"/>
            </w:rPr>
            <w:t xml:space="preserve">  </w:t>
          </w:r>
          <w:r w:rsidR="007C0D7E">
            <w:rPr>
              <w:lang w:val="pl-PL"/>
            </w:rPr>
            <w:t>18</w:t>
          </w:r>
        </w:p>
        <w:p w:rsidR="00746D60" w:rsidRDefault="00746D60" w:rsidP="00433872">
          <w:pPr>
            <w:rPr>
              <w:lang w:val="pl-PL"/>
            </w:rPr>
          </w:pPr>
        </w:p>
        <w:p w:rsidR="00433872" w:rsidRDefault="00433872" w:rsidP="00433872">
          <w:pPr>
            <w:rPr>
              <w:lang w:val="pl-PL"/>
            </w:rPr>
          </w:pPr>
          <w:r>
            <w:rPr>
              <w:lang w:val="pl-PL"/>
            </w:rPr>
            <w:t>VI.A. MAJĄTEK GMINY MIASTA SOPOTU BĘDĄCY W POSIADANIU JEDNOSTEK ORGANIZACYJNYCH MIASTA - OGÓŁEM</w:t>
          </w:r>
          <w:r w:rsidR="007C0D7E">
            <w:rPr>
              <w:lang w:val="pl-PL"/>
            </w:rPr>
            <w:t>……………………………………………………………………………………………………………………19</w:t>
          </w:r>
        </w:p>
        <w:p w:rsidR="00746D60" w:rsidRDefault="00746D60" w:rsidP="00433872">
          <w:pPr>
            <w:rPr>
              <w:lang w:val="pl-PL"/>
            </w:rPr>
          </w:pPr>
        </w:p>
        <w:p w:rsidR="00433872" w:rsidRDefault="00433872" w:rsidP="00433872">
          <w:pPr>
            <w:rPr>
              <w:lang w:val="pl-PL"/>
            </w:rPr>
          </w:pPr>
          <w:r>
            <w:rPr>
              <w:lang w:val="pl-PL"/>
            </w:rPr>
            <w:t>VI.B. MAJĄTEK BĘDĄCY W POSIADANIU PLACÓWEK OŚWIATY</w:t>
          </w:r>
          <w:r w:rsidR="007C0D7E">
            <w:rPr>
              <w:lang w:val="pl-PL"/>
            </w:rPr>
            <w:t>………………………………………………… 22</w:t>
          </w:r>
        </w:p>
        <w:p w:rsidR="00746D60" w:rsidRDefault="00746D60" w:rsidP="00433872">
          <w:pPr>
            <w:rPr>
              <w:lang w:val="pl-PL"/>
            </w:rPr>
          </w:pPr>
        </w:p>
        <w:p w:rsidR="00433872" w:rsidRDefault="00433872" w:rsidP="00433872">
          <w:pPr>
            <w:rPr>
              <w:lang w:val="pl-PL"/>
            </w:rPr>
          </w:pPr>
          <w:r>
            <w:rPr>
              <w:lang w:val="pl-PL"/>
            </w:rPr>
            <w:t xml:space="preserve">VI.C. </w:t>
          </w:r>
          <w:r w:rsidR="00724373">
            <w:rPr>
              <w:lang w:val="pl-PL"/>
            </w:rPr>
            <w:t>MAJĄTEK GMINY MIASTA SOPOTU BĘDĄCY W POSIADANIU PLACÓWEK WYCHOWAWCZYCH………………………………</w:t>
          </w:r>
          <w:r w:rsidR="007C0D7E">
            <w:rPr>
              <w:lang w:val="pl-PL"/>
            </w:rPr>
            <w:t>………………………………………………………………………………….24</w:t>
          </w:r>
        </w:p>
        <w:p w:rsidR="00746D60" w:rsidRDefault="00746D60" w:rsidP="00433872">
          <w:pPr>
            <w:rPr>
              <w:lang w:val="pl-PL"/>
            </w:rPr>
          </w:pPr>
        </w:p>
        <w:p w:rsidR="00724373" w:rsidRDefault="00724373" w:rsidP="00F57E3B">
          <w:pPr>
            <w:rPr>
              <w:lang w:val="pl-PL"/>
            </w:rPr>
          </w:pPr>
          <w:r>
            <w:rPr>
              <w:lang w:val="pl-PL"/>
            </w:rPr>
            <w:t>VI.D. MAJĄTEK GMINY MIASTA SOPOTU BĘDĄCY W POSIADANIU SOPOCKIEGO KLUB</w:t>
          </w:r>
          <w:r w:rsidR="007C0D7E">
            <w:rPr>
              <w:lang w:val="pl-PL"/>
            </w:rPr>
            <w:t>U</w:t>
          </w:r>
          <w:r>
            <w:rPr>
              <w:lang w:val="pl-PL"/>
            </w:rPr>
            <w:t xml:space="preserve"> LEKKOATLETYCZNEGO ORAZ MIEJSKIEGO OŚRODKA SPORTU I REKREACJI W SOPOCIE…</w:t>
          </w:r>
          <w:r w:rsidR="007C0D7E">
            <w:rPr>
              <w:lang w:val="pl-PL"/>
            </w:rPr>
            <w:t>…………..26</w:t>
          </w:r>
        </w:p>
        <w:p w:rsidR="00746D60" w:rsidRDefault="00746D60" w:rsidP="00F57E3B">
          <w:pPr>
            <w:rPr>
              <w:lang w:val="pl-PL"/>
            </w:rPr>
          </w:pPr>
        </w:p>
        <w:p w:rsidR="00724373" w:rsidRDefault="00724373" w:rsidP="00F57E3B">
          <w:pPr>
            <w:rPr>
              <w:lang w:val="pl-PL"/>
            </w:rPr>
          </w:pPr>
          <w:r>
            <w:rPr>
              <w:lang w:val="pl-PL"/>
            </w:rPr>
            <w:t>VI.E.  MAJĄTEK GMINY MIASTA SOPOTU BĘDĄCY W POSIADANIU PLACÓWEK KULTURY</w:t>
          </w:r>
          <w:r w:rsidR="007C0D7E">
            <w:rPr>
              <w:lang w:val="pl-PL"/>
            </w:rPr>
            <w:t>………….28</w:t>
          </w:r>
        </w:p>
        <w:p w:rsidR="00BB0A93" w:rsidRDefault="00BB0A93" w:rsidP="00F57E3B">
          <w:pPr>
            <w:rPr>
              <w:lang w:val="pl-PL"/>
            </w:rPr>
          </w:pPr>
        </w:p>
        <w:p w:rsidR="00724373" w:rsidRDefault="00724373" w:rsidP="00F57E3B">
          <w:pPr>
            <w:rPr>
              <w:lang w:val="pl-PL"/>
            </w:rPr>
          </w:pPr>
          <w:r>
            <w:rPr>
              <w:lang w:val="pl-PL"/>
            </w:rPr>
            <w:t>VI.F.  MAJĄTEK GMINY MIASTA SOPOTU BĘDĄCY W POSIADANIU ZARZĄDU DRÓG I ZIELENI W SOPOCIE I ZAKŁADU OCZYSZCZANIA MIASTA W SOPOCIE……</w:t>
          </w:r>
          <w:r w:rsidR="007C0D7E">
            <w:rPr>
              <w:lang w:val="pl-PL"/>
            </w:rPr>
            <w:t>…………………………………………………… 30</w:t>
          </w:r>
        </w:p>
        <w:p w:rsidR="00746D60" w:rsidRDefault="00746D60" w:rsidP="00F57E3B">
          <w:pPr>
            <w:rPr>
              <w:lang w:val="pl-PL"/>
            </w:rPr>
          </w:pPr>
        </w:p>
        <w:p w:rsidR="00724373" w:rsidRDefault="008E7279" w:rsidP="00F57E3B">
          <w:pPr>
            <w:rPr>
              <w:lang w:val="pl-PL"/>
            </w:rPr>
          </w:pPr>
          <w:r>
            <w:rPr>
              <w:lang w:val="pl-PL"/>
            </w:rPr>
            <w:t>VI.G.  MAJĄTEK GMINY MIASTA SOPOTU BĘDĄCY W POSIADANIU PLACÓWEK OCHRONY ZDROWIA, MIEJSKIEGO OŚRODKA POMOCY SPOŁECZNEJ I DOMU POMOCY SPOŁECZNEJ…</w:t>
          </w:r>
          <w:r w:rsidR="007C0D7E">
            <w:rPr>
              <w:lang w:val="pl-PL"/>
            </w:rPr>
            <w:t>……..32</w:t>
          </w:r>
        </w:p>
        <w:p w:rsidR="00746D60" w:rsidRDefault="00746D60" w:rsidP="00F57E3B">
          <w:pPr>
            <w:rPr>
              <w:lang w:val="pl-PL"/>
            </w:rPr>
          </w:pPr>
        </w:p>
        <w:p w:rsidR="008E7279" w:rsidRDefault="008E7279" w:rsidP="00F57E3B">
          <w:pPr>
            <w:rPr>
              <w:lang w:val="pl-PL"/>
            </w:rPr>
          </w:pPr>
          <w:r>
            <w:rPr>
              <w:lang w:val="pl-PL"/>
            </w:rPr>
            <w:t>VII.    GRUNTY</w:t>
          </w:r>
          <w:r w:rsidR="007C0D7E">
            <w:rPr>
              <w:lang w:val="pl-PL"/>
            </w:rPr>
            <w:t>……………………………………………………………………………………………………………………………34</w:t>
          </w:r>
        </w:p>
        <w:p w:rsidR="00746D60" w:rsidRDefault="00746D60" w:rsidP="00F57E3B">
          <w:pPr>
            <w:rPr>
              <w:lang w:val="pl-PL"/>
            </w:rPr>
          </w:pPr>
        </w:p>
        <w:p w:rsidR="008E7279" w:rsidRDefault="008E7279" w:rsidP="00F57E3B">
          <w:pPr>
            <w:rPr>
              <w:lang w:val="pl-PL"/>
            </w:rPr>
          </w:pPr>
          <w:r>
            <w:rPr>
              <w:lang w:val="pl-PL"/>
            </w:rPr>
            <w:t>VIII.   BUDYNKI</w:t>
          </w:r>
          <w:r w:rsidR="007C0D7E">
            <w:rPr>
              <w:lang w:val="pl-PL"/>
            </w:rPr>
            <w:t>…………………………………………………………………………………………………………………………. 38</w:t>
          </w:r>
        </w:p>
        <w:p w:rsidR="00746D60" w:rsidRDefault="00746D60" w:rsidP="00F57E3B">
          <w:pPr>
            <w:rPr>
              <w:lang w:val="pl-PL"/>
            </w:rPr>
          </w:pPr>
        </w:p>
        <w:p w:rsidR="008E7279" w:rsidRDefault="008E7279" w:rsidP="00F57E3B">
          <w:pPr>
            <w:rPr>
              <w:lang w:val="pl-PL"/>
            </w:rPr>
          </w:pPr>
          <w:r>
            <w:rPr>
              <w:lang w:val="pl-PL"/>
            </w:rPr>
            <w:t>IX.     UDZIAŁY / AKCJE GMINY MIASTA SOPOTU W SPÓŁKACH PRAWA HANDLOWEGO…</w:t>
          </w:r>
          <w:r w:rsidR="007C0D7E">
            <w:rPr>
              <w:lang w:val="pl-PL"/>
            </w:rPr>
            <w:t>………… 40</w:t>
          </w:r>
        </w:p>
        <w:p w:rsidR="00746D60" w:rsidRDefault="00746D60" w:rsidP="00F57E3B">
          <w:pPr>
            <w:rPr>
              <w:lang w:val="pl-PL"/>
            </w:rPr>
          </w:pPr>
        </w:p>
        <w:p w:rsidR="008E7279" w:rsidRPr="00433872" w:rsidRDefault="008E7279" w:rsidP="00F57E3B">
          <w:pPr>
            <w:rPr>
              <w:lang w:val="pl-PL"/>
            </w:rPr>
          </w:pPr>
          <w:r>
            <w:rPr>
              <w:lang w:val="pl-PL"/>
            </w:rPr>
            <w:t>X.      DOCHODY GMINY MIASTA SOPOTU Z TYTUŁU WYKONYWANIA PRAWA WŁASNOŚCI I INNYCH PRAW MAJĄTKOWYCH…………………………………………………………………………………………</w:t>
          </w:r>
          <w:r w:rsidR="007C0D7E">
            <w:rPr>
              <w:lang w:val="pl-PL"/>
            </w:rPr>
            <w:t>..</w:t>
          </w:r>
          <w:r>
            <w:rPr>
              <w:lang w:val="pl-PL"/>
            </w:rPr>
            <w:t>…</w:t>
          </w:r>
          <w:r w:rsidR="007C0D7E">
            <w:rPr>
              <w:lang w:val="pl-PL"/>
            </w:rPr>
            <w:t>…41</w:t>
          </w:r>
        </w:p>
        <w:p w:rsidR="002F67B6" w:rsidRPr="001D1887" w:rsidRDefault="00F57E3B" w:rsidP="002F67B6">
          <w:pPr>
            <w:rPr>
              <w:lang w:val="pl-PL"/>
            </w:rPr>
            <w:sectPr w:rsidR="002F67B6" w:rsidRPr="001D1887" w:rsidSect="00847ADC">
              <w:footerReference w:type="default" r:id="rId10"/>
              <w:pgSz w:w="11907" w:h="16840"/>
              <w:pgMar w:top="1560" w:right="1600" w:bottom="280" w:left="1600" w:header="708" w:footer="708" w:gutter="0"/>
              <w:cols w:space="708"/>
            </w:sectPr>
          </w:pPr>
          <w:r>
            <w:rPr>
              <w:b/>
              <w:bCs/>
            </w:rPr>
            <w:fldChar w:fldCharType="end"/>
          </w:r>
        </w:p>
      </w:sdtContent>
    </w:sdt>
    <w:p w:rsidR="002F67B6" w:rsidRPr="00074A67" w:rsidRDefault="002F67B6" w:rsidP="002F67B6">
      <w:pPr>
        <w:pStyle w:val="Nagwek1"/>
        <w:numPr>
          <w:ilvl w:val="0"/>
          <w:numId w:val="4"/>
        </w:numPr>
        <w:tabs>
          <w:tab w:val="left" w:pos="478"/>
        </w:tabs>
        <w:spacing w:before="75"/>
        <w:rPr>
          <w:rFonts w:cs="Arial"/>
          <w:bCs w:val="0"/>
          <w:sz w:val="24"/>
          <w:szCs w:val="24"/>
          <w:lang w:val="pl-PL"/>
        </w:rPr>
      </w:pPr>
      <w:bookmarkStart w:id="0" w:name="_Toc515271161"/>
      <w:r>
        <w:rPr>
          <w:rFonts w:cs="Arial"/>
          <w:sz w:val="24"/>
          <w:szCs w:val="24"/>
          <w:lang w:val="pl-PL"/>
        </w:rPr>
        <w:lastRenderedPageBreak/>
        <w:t>WSTĘP</w:t>
      </w:r>
      <w:bookmarkEnd w:id="0"/>
    </w:p>
    <w:p w:rsidR="002F67B6" w:rsidRPr="00961AF6" w:rsidRDefault="002F67B6" w:rsidP="002F67B6">
      <w:pPr>
        <w:spacing w:before="5"/>
        <w:rPr>
          <w:rFonts w:ascii="Arial" w:hAnsi="Arial" w:cs="Arial"/>
          <w:color w:val="FF0000"/>
          <w:sz w:val="20"/>
          <w:szCs w:val="20"/>
          <w:lang w:val="pl-PL"/>
        </w:rPr>
      </w:pPr>
    </w:p>
    <w:p w:rsidR="002F67B6" w:rsidRPr="00961AF6" w:rsidRDefault="002F67B6" w:rsidP="002F67B6">
      <w:pPr>
        <w:pStyle w:val="Tekstpodstawowy"/>
        <w:spacing w:before="74"/>
        <w:ind w:left="476" w:right="116" w:firstLine="350"/>
        <w:jc w:val="both"/>
        <w:rPr>
          <w:rFonts w:cs="Arial"/>
          <w:b/>
          <w:bCs/>
          <w:lang w:val="pl-PL"/>
        </w:rPr>
      </w:pPr>
      <w:r w:rsidRPr="00961AF6">
        <w:rPr>
          <w:rFonts w:cs="Arial"/>
          <w:spacing w:val="-1"/>
          <w:lang w:val="pl-PL"/>
        </w:rPr>
        <w:t>I</w:t>
      </w:r>
      <w:r w:rsidRPr="00961AF6">
        <w:rPr>
          <w:rFonts w:cs="Arial"/>
          <w:lang w:val="pl-PL"/>
        </w:rPr>
        <w:t>n</w:t>
      </w:r>
      <w:r w:rsidRPr="00961AF6">
        <w:rPr>
          <w:rFonts w:cs="Arial"/>
          <w:spacing w:val="1"/>
          <w:lang w:val="pl-PL"/>
        </w:rPr>
        <w:t>f</w:t>
      </w:r>
      <w:r w:rsidRPr="00961AF6">
        <w:rPr>
          <w:rFonts w:cs="Arial"/>
          <w:lang w:val="pl-PL"/>
        </w:rPr>
        <w:t>o</w:t>
      </w:r>
      <w:r w:rsidRPr="00961AF6">
        <w:rPr>
          <w:rFonts w:cs="Arial"/>
          <w:spacing w:val="-2"/>
          <w:lang w:val="pl-PL"/>
        </w:rPr>
        <w:t>r</w:t>
      </w:r>
      <w:r w:rsidRPr="00961AF6">
        <w:rPr>
          <w:rFonts w:cs="Arial"/>
          <w:spacing w:val="4"/>
          <w:lang w:val="pl-PL"/>
        </w:rPr>
        <w:t>m</w:t>
      </w:r>
      <w:r w:rsidRPr="00961AF6">
        <w:rPr>
          <w:rFonts w:cs="Arial"/>
          <w:lang w:val="pl-PL"/>
        </w:rPr>
        <w:t>ac</w:t>
      </w:r>
      <w:r w:rsidRPr="00961AF6">
        <w:rPr>
          <w:rFonts w:cs="Arial"/>
          <w:spacing w:val="1"/>
          <w:lang w:val="pl-PL"/>
        </w:rPr>
        <w:t>j</w:t>
      </w:r>
      <w:r w:rsidRPr="00961AF6">
        <w:rPr>
          <w:rFonts w:cs="Arial"/>
          <w:lang w:val="pl-PL"/>
        </w:rPr>
        <w:t>a</w:t>
      </w:r>
      <w:r w:rsidRPr="00961AF6">
        <w:rPr>
          <w:rFonts w:cs="Arial"/>
          <w:spacing w:val="42"/>
          <w:lang w:val="pl-PL"/>
        </w:rPr>
        <w:t xml:space="preserve"> </w:t>
      </w:r>
      <w:r w:rsidRPr="00961AF6">
        <w:rPr>
          <w:rFonts w:cs="Arial"/>
          <w:lang w:val="pl-PL"/>
        </w:rPr>
        <w:t>o</w:t>
      </w:r>
      <w:r w:rsidRPr="00961AF6">
        <w:rPr>
          <w:rFonts w:cs="Arial"/>
          <w:spacing w:val="42"/>
          <w:lang w:val="pl-PL"/>
        </w:rPr>
        <w:t xml:space="preserve"> </w:t>
      </w:r>
      <w:r w:rsidRPr="00961AF6">
        <w:rPr>
          <w:rFonts w:cs="Arial"/>
          <w:spacing w:val="1"/>
          <w:lang w:val="pl-PL"/>
        </w:rPr>
        <w:t>s</w:t>
      </w:r>
      <w:r w:rsidRPr="00961AF6">
        <w:rPr>
          <w:rFonts w:cs="Arial"/>
          <w:lang w:val="pl-PL"/>
        </w:rPr>
        <w:t>ta</w:t>
      </w:r>
      <w:r w:rsidRPr="00961AF6">
        <w:rPr>
          <w:rFonts w:cs="Arial"/>
          <w:spacing w:val="-1"/>
          <w:lang w:val="pl-PL"/>
        </w:rPr>
        <w:t>ni</w:t>
      </w:r>
      <w:r w:rsidRPr="00961AF6">
        <w:rPr>
          <w:rFonts w:cs="Arial"/>
          <w:lang w:val="pl-PL"/>
        </w:rPr>
        <w:t>e</w:t>
      </w:r>
      <w:r w:rsidRPr="00961AF6">
        <w:rPr>
          <w:rFonts w:cs="Arial"/>
          <w:spacing w:val="42"/>
          <w:lang w:val="pl-PL"/>
        </w:rPr>
        <w:t xml:space="preserve"> </w:t>
      </w:r>
      <w:r w:rsidRPr="00961AF6">
        <w:rPr>
          <w:rFonts w:cs="Arial"/>
          <w:spacing w:val="4"/>
          <w:lang w:val="pl-PL"/>
        </w:rPr>
        <w:t>m</w:t>
      </w:r>
      <w:r w:rsidRPr="00961AF6">
        <w:rPr>
          <w:rFonts w:cs="Arial"/>
          <w:spacing w:val="-1"/>
          <w:lang w:val="pl-PL"/>
        </w:rPr>
        <w:t>i</w:t>
      </w:r>
      <w:r w:rsidRPr="00961AF6">
        <w:rPr>
          <w:rFonts w:cs="Arial"/>
          <w:spacing w:val="-3"/>
          <w:lang w:val="pl-PL"/>
        </w:rPr>
        <w:t>e</w:t>
      </w:r>
      <w:r w:rsidRPr="00961AF6">
        <w:rPr>
          <w:rFonts w:cs="Arial"/>
          <w:lang w:val="pl-PL"/>
        </w:rPr>
        <w:t>n</w:t>
      </w:r>
      <w:r w:rsidRPr="00961AF6">
        <w:rPr>
          <w:rFonts w:cs="Arial"/>
          <w:spacing w:val="-2"/>
          <w:lang w:val="pl-PL"/>
        </w:rPr>
        <w:t>i</w:t>
      </w:r>
      <w:r w:rsidRPr="00961AF6">
        <w:rPr>
          <w:rFonts w:cs="Arial"/>
          <w:lang w:val="pl-PL"/>
        </w:rPr>
        <w:t>a</w:t>
      </w:r>
      <w:r w:rsidRPr="00961AF6">
        <w:rPr>
          <w:rFonts w:cs="Arial"/>
          <w:spacing w:val="45"/>
          <w:lang w:val="pl-PL"/>
        </w:rPr>
        <w:t xml:space="preserve"> </w:t>
      </w:r>
      <w:r w:rsidRPr="00961AF6">
        <w:rPr>
          <w:rFonts w:cs="Arial"/>
          <w:spacing w:val="1"/>
          <w:lang w:val="pl-PL"/>
        </w:rPr>
        <w:t>M</w:t>
      </w:r>
      <w:r w:rsidRPr="00961AF6">
        <w:rPr>
          <w:rFonts w:cs="Arial"/>
          <w:spacing w:val="-1"/>
          <w:lang w:val="pl-PL"/>
        </w:rPr>
        <w:t>i</w:t>
      </w:r>
      <w:r w:rsidRPr="00961AF6">
        <w:rPr>
          <w:rFonts w:cs="Arial"/>
          <w:lang w:val="pl-PL"/>
        </w:rPr>
        <w:t xml:space="preserve">asta </w:t>
      </w:r>
      <w:r w:rsidRPr="00961AF6">
        <w:rPr>
          <w:rFonts w:cs="Arial"/>
          <w:spacing w:val="43"/>
          <w:lang w:val="pl-PL"/>
        </w:rPr>
        <w:t xml:space="preserve"> </w:t>
      </w:r>
      <w:r w:rsidRPr="00961AF6">
        <w:rPr>
          <w:rFonts w:cs="Arial"/>
          <w:spacing w:val="3"/>
          <w:lang w:val="pl-PL"/>
        </w:rPr>
        <w:t>Sopotu</w:t>
      </w:r>
      <w:r w:rsidRPr="00961AF6">
        <w:rPr>
          <w:rFonts w:cs="Arial"/>
          <w:lang w:val="pl-PL"/>
        </w:rPr>
        <w:t xml:space="preserve"> </w:t>
      </w:r>
      <w:r w:rsidRPr="00961AF6">
        <w:rPr>
          <w:rFonts w:cs="Arial"/>
          <w:spacing w:val="47"/>
          <w:lang w:val="pl-PL"/>
        </w:rPr>
        <w:t xml:space="preserve"> </w:t>
      </w:r>
      <w:r w:rsidRPr="00961AF6">
        <w:rPr>
          <w:rFonts w:cs="Arial"/>
          <w:spacing w:val="1"/>
          <w:lang w:val="pl-PL"/>
        </w:rPr>
        <w:t>s</w:t>
      </w:r>
      <w:r w:rsidRPr="00961AF6">
        <w:rPr>
          <w:rFonts w:cs="Arial"/>
          <w:lang w:val="pl-PL"/>
        </w:rPr>
        <w:t>p</w:t>
      </w:r>
      <w:r w:rsidRPr="00961AF6">
        <w:rPr>
          <w:rFonts w:cs="Arial"/>
          <w:spacing w:val="-1"/>
          <w:lang w:val="pl-PL"/>
        </w:rPr>
        <w:t>o</w:t>
      </w:r>
      <w:r w:rsidRPr="00961AF6">
        <w:rPr>
          <w:rFonts w:cs="Arial"/>
          <w:spacing w:val="3"/>
          <w:lang w:val="pl-PL"/>
        </w:rPr>
        <w:t>r</w:t>
      </w:r>
      <w:r w:rsidRPr="00961AF6">
        <w:rPr>
          <w:rFonts w:cs="Arial"/>
          <w:spacing w:val="-5"/>
          <w:lang w:val="pl-PL"/>
        </w:rPr>
        <w:t>z</w:t>
      </w:r>
      <w:r w:rsidRPr="00961AF6">
        <w:rPr>
          <w:rFonts w:cs="Arial"/>
          <w:lang w:val="pl-PL"/>
        </w:rPr>
        <w:t>ą</w:t>
      </w:r>
      <w:r w:rsidRPr="00961AF6">
        <w:rPr>
          <w:rFonts w:cs="Arial"/>
          <w:spacing w:val="1"/>
          <w:lang w:val="pl-PL"/>
        </w:rPr>
        <w:t>d</w:t>
      </w:r>
      <w:r w:rsidRPr="00961AF6">
        <w:rPr>
          <w:rFonts w:cs="Arial"/>
          <w:spacing w:val="-2"/>
          <w:lang w:val="pl-PL"/>
        </w:rPr>
        <w:t>z</w:t>
      </w:r>
      <w:r w:rsidRPr="00961AF6">
        <w:rPr>
          <w:rFonts w:cs="Arial"/>
          <w:spacing w:val="1"/>
          <w:lang w:val="pl-PL"/>
        </w:rPr>
        <w:t>o</w:t>
      </w:r>
      <w:r w:rsidRPr="00961AF6">
        <w:rPr>
          <w:rFonts w:cs="Arial"/>
          <w:lang w:val="pl-PL"/>
        </w:rPr>
        <w:t xml:space="preserve">na </w:t>
      </w:r>
      <w:r w:rsidRPr="00961AF6">
        <w:rPr>
          <w:rFonts w:cs="Arial"/>
          <w:spacing w:val="44"/>
          <w:lang w:val="pl-PL"/>
        </w:rPr>
        <w:t xml:space="preserve"> </w:t>
      </w:r>
      <w:r w:rsidRPr="00961AF6">
        <w:rPr>
          <w:rFonts w:cs="Arial"/>
          <w:spacing w:val="-2"/>
          <w:lang w:val="pl-PL"/>
        </w:rPr>
        <w:t>z</w:t>
      </w:r>
      <w:r w:rsidRPr="00961AF6">
        <w:rPr>
          <w:rFonts w:cs="Arial"/>
          <w:lang w:val="pl-PL"/>
        </w:rPr>
        <w:t xml:space="preserve">ostała </w:t>
      </w:r>
      <w:r w:rsidRPr="00961AF6">
        <w:rPr>
          <w:rFonts w:cs="Arial"/>
          <w:spacing w:val="44"/>
          <w:lang w:val="pl-PL"/>
        </w:rPr>
        <w:t xml:space="preserve"> </w:t>
      </w:r>
      <w:r w:rsidRPr="00961AF6">
        <w:rPr>
          <w:rFonts w:cs="Arial"/>
          <w:spacing w:val="1"/>
          <w:lang w:val="pl-PL"/>
        </w:rPr>
        <w:t>n</w:t>
      </w:r>
      <w:r w:rsidRPr="00961AF6">
        <w:rPr>
          <w:rFonts w:cs="Arial"/>
          <w:lang w:val="pl-PL"/>
        </w:rPr>
        <w:t xml:space="preserve">a </w:t>
      </w:r>
      <w:r w:rsidRPr="00961AF6">
        <w:rPr>
          <w:rFonts w:cs="Arial"/>
          <w:spacing w:val="42"/>
          <w:lang w:val="pl-PL"/>
        </w:rPr>
        <w:t xml:space="preserve"> </w:t>
      </w:r>
      <w:r w:rsidRPr="00961AF6">
        <w:rPr>
          <w:rFonts w:cs="Arial"/>
          <w:lang w:val="pl-PL"/>
        </w:rPr>
        <w:t>p</w:t>
      </w:r>
      <w:r w:rsidRPr="00961AF6">
        <w:rPr>
          <w:rFonts w:cs="Arial"/>
          <w:spacing w:val="-1"/>
          <w:lang w:val="pl-PL"/>
        </w:rPr>
        <w:t>o</w:t>
      </w:r>
      <w:r w:rsidRPr="00961AF6">
        <w:rPr>
          <w:rFonts w:cs="Arial"/>
          <w:lang w:val="pl-PL"/>
        </w:rPr>
        <w:t>dst</w:t>
      </w:r>
      <w:r w:rsidRPr="00961AF6">
        <w:rPr>
          <w:rFonts w:cs="Arial"/>
          <w:spacing w:val="1"/>
          <w:lang w:val="pl-PL"/>
        </w:rPr>
        <w:t>a</w:t>
      </w:r>
      <w:r w:rsidRPr="00961AF6">
        <w:rPr>
          <w:rFonts w:cs="Arial"/>
          <w:lang w:val="pl-PL"/>
        </w:rPr>
        <w:t>w</w:t>
      </w:r>
      <w:r w:rsidRPr="00961AF6">
        <w:rPr>
          <w:rFonts w:cs="Arial"/>
          <w:spacing w:val="-1"/>
          <w:lang w:val="pl-PL"/>
        </w:rPr>
        <w:t>i</w:t>
      </w:r>
      <w:r w:rsidRPr="00961AF6">
        <w:rPr>
          <w:rFonts w:cs="Arial"/>
          <w:lang w:val="pl-PL"/>
        </w:rPr>
        <w:t>e</w:t>
      </w:r>
      <w:r w:rsidRPr="00961AF6">
        <w:rPr>
          <w:rFonts w:cs="Arial"/>
          <w:w w:val="99"/>
          <w:lang w:val="pl-PL"/>
        </w:rPr>
        <w:t xml:space="preserve"> </w:t>
      </w:r>
      <w:r w:rsidRPr="00961AF6">
        <w:rPr>
          <w:rFonts w:cs="Arial"/>
          <w:lang w:val="pl-PL"/>
        </w:rPr>
        <w:t>art.</w:t>
      </w:r>
      <w:r w:rsidRPr="00961AF6">
        <w:rPr>
          <w:rFonts w:cs="Arial"/>
          <w:spacing w:val="12"/>
          <w:lang w:val="pl-PL"/>
        </w:rPr>
        <w:t xml:space="preserve"> </w:t>
      </w:r>
      <w:r w:rsidRPr="00961AF6">
        <w:rPr>
          <w:rFonts w:cs="Arial"/>
          <w:lang w:val="pl-PL"/>
        </w:rPr>
        <w:t>2</w:t>
      </w:r>
      <w:r w:rsidRPr="00961AF6">
        <w:rPr>
          <w:rFonts w:cs="Arial"/>
          <w:spacing w:val="1"/>
          <w:lang w:val="pl-PL"/>
        </w:rPr>
        <w:t>6</w:t>
      </w:r>
      <w:r w:rsidRPr="00961AF6">
        <w:rPr>
          <w:rFonts w:cs="Arial"/>
          <w:lang w:val="pl-PL"/>
        </w:rPr>
        <w:t>7</w:t>
      </w:r>
      <w:r w:rsidRPr="00961AF6">
        <w:rPr>
          <w:rFonts w:cs="Arial"/>
          <w:spacing w:val="12"/>
          <w:lang w:val="pl-PL"/>
        </w:rPr>
        <w:t xml:space="preserve"> </w:t>
      </w:r>
      <w:r w:rsidRPr="00961AF6">
        <w:rPr>
          <w:rFonts w:cs="Arial"/>
          <w:lang w:val="pl-PL"/>
        </w:rPr>
        <w:t>ust</w:t>
      </w:r>
      <w:r w:rsidRPr="00961AF6">
        <w:rPr>
          <w:rFonts w:cs="Arial"/>
          <w:spacing w:val="1"/>
          <w:lang w:val="pl-PL"/>
        </w:rPr>
        <w:t>a</w:t>
      </w:r>
      <w:r w:rsidRPr="00961AF6">
        <w:rPr>
          <w:rFonts w:cs="Arial"/>
          <w:lang w:val="pl-PL"/>
        </w:rPr>
        <w:t>wy</w:t>
      </w:r>
      <w:r w:rsidRPr="00961AF6">
        <w:rPr>
          <w:rFonts w:cs="Arial"/>
          <w:spacing w:val="12"/>
          <w:lang w:val="pl-PL"/>
        </w:rPr>
        <w:t xml:space="preserve"> </w:t>
      </w:r>
      <w:r w:rsidRPr="00961AF6">
        <w:rPr>
          <w:rFonts w:cs="Arial"/>
          <w:lang w:val="pl-PL"/>
        </w:rPr>
        <w:t>z</w:t>
      </w:r>
      <w:r w:rsidRPr="00961AF6">
        <w:rPr>
          <w:rFonts w:cs="Arial"/>
          <w:spacing w:val="13"/>
          <w:lang w:val="pl-PL"/>
        </w:rPr>
        <w:t xml:space="preserve"> </w:t>
      </w:r>
      <w:r w:rsidRPr="00961AF6">
        <w:rPr>
          <w:rFonts w:cs="Arial"/>
          <w:lang w:val="pl-PL"/>
        </w:rPr>
        <w:t>d</w:t>
      </w:r>
      <w:r w:rsidRPr="00961AF6">
        <w:rPr>
          <w:rFonts w:cs="Arial"/>
          <w:spacing w:val="1"/>
          <w:lang w:val="pl-PL"/>
        </w:rPr>
        <w:t>n</w:t>
      </w:r>
      <w:r w:rsidRPr="00961AF6">
        <w:rPr>
          <w:rFonts w:cs="Arial"/>
          <w:spacing w:val="-1"/>
          <w:lang w:val="pl-PL"/>
        </w:rPr>
        <w:t>i</w:t>
      </w:r>
      <w:r w:rsidRPr="00961AF6">
        <w:rPr>
          <w:rFonts w:cs="Arial"/>
          <w:lang w:val="pl-PL"/>
        </w:rPr>
        <w:t>a</w:t>
      </w:r>
      <w:r w:rsidRPr="00961AF6">
        <w:rPr>
          <w:rFonts w:cs="Arial"/>
          <w:spacing w:val="12"/>
          <w:lang w:val="pl-PL"/>
        </w:rPr>
        <w:t xml:space="preserve"> </w:t>
      </w:r>
      <w:r w:rsidRPr="00961AF6">
        <w:rPr>
          <w:rFonts w:cs="Arial"/>
          <w:spacing w:val="1"/>
          <w:lang w:val="pl-PL"/>
        </w:rPr>
        <w:t>2</w:t>
      </w:r>
      <w:r w:rsidRPr="00961AF6">
        <w:rPr>
          <w:rFonts w:cs="Arial"/>
          <w:lang w:val="pl-PL"/>
        </w:rPr>
        <w:t>7</w:t>
      </w:r>
      <w:r w:rsidRPr="00961AF6">
        <w:rPr>
          <w:rFonts w:cs="Arial"/>
          <w:spacing w:val="11"/>
          <w:lang w:val="pl-PL"/>
        </w:rPr>
        <w:t xml:space="preserve"> </w:t>
      </w:r>
      <w:r w:rsidRPr="00961AF6">
        <w:rPr>
          <w:rFonts w:cs="Arial"/>
          <w:spacing w:val="5"/>
          <w:lang w:val="pl-PL"/>
        </w:rPr>
        <w:t>s</w:t>
      </w:r>
      <w:r w:rsidRPr="00961AF6">
        <w:rPr>
          <w:rFonts w:cs="Arial"/>
          <w:spacing w:val="-1"/>
          <w:lang w:val="pl-PL"/>
        </w:rPr>
        <w:t>i</w:t>
      </w:r>
      <w:r w:rsidRPr="00961AF6">
        <w:rPr>
          <w:rFonts w:cs="Arial"/>
          <w:lang w:val="pl-PL"/>
        </w:rPr>
        <w:t>er</w:t>
      </w:r>
      <w:r w:rsidRPr="00961AF6">
        <w:rPr>
          <w:rFonts w:cs="Arial"/>
          <w:spacing w:val="2"/>
          <w:lang w:val="pl-PL"/>
        </w:rPr>
        <w:t>p</w:t>
      </w:r>
      <w:r w:rsidRPr="00961AF6">
        <w:rPr>
          <w:rFonts w:cs="Arial"/>
          <w:lang w:val="pl-PL"/>
        </w:rPr>
        <w:t>nia</w:t>
      </w:r>
      <w:r w:rsidRPr="00961AF6">
        <w:rPr>
          <w:rFonts w:cs="Arial"/>
          <w:spacing w:val="12"/>
          <w:lang w:val="pl-PL"/>
        </w:rPr>
        <w:t xml:space="preserve"> </w:t>
      </w:r>
      <w:r w:rsidRPr="00961AF6">
        <w:rPr>
          <w:rFonts w:cs="Arial"/>
          <w:lang w:val="pl-PL"/>
        </w:rPr>
        <w:t>2</w:t>
      </w:r>
      <w:r w:rsidRPr="00961AF6">
        <w:rPr>
          <w:rFonts w:cs="Arial"/>
          <w:spacing w:val="1"/>
          <w:lang w:val="pl-PL"/>
        </w:rPr>
        <w:t>0</w:t>
      </w:r>
      <w:r w:rsidRPr="00961AF6">
        <w:rPr>
          <w:rFonts w:cs="Arial"/>
          <w:lang w:val="pl-PL"/>
        </w:rPr>
        <w:t>09</w:t>
      </w:r>
      <w:r w:rsidRPr="00961AF6">
        <w:rPr>
          <w:rFonts w:cs="Arial"/>
          <w:spacing w:val="12"/>
          <w:lang w:val="pl-PL"/>
        </w:rPr>
        <w:t xml:space="preserve"> </w:t>
      </w:r>
      <w:r w:rsidRPr="00961AF6">
        <w:rPr>
          <w:rFonts w:cs="Arial"/>
          <w:spacing w:val="4"/>
          <w:lang w:val="pl-PL"/>
        </w:rPr>
        <w:t>r</w:t>
      </w:r>
      <w:r w:rsidRPr="00961AF6">
        <w:rPr>
          <w:rFonts w:cs="Arial"/>
          <w:lang w:val="pl-PL"/>
        </w:rPr>
        <w:t>.</w:t>
      </w:r>
      <w:r w:rsidRPr="00961AF6">
        <w:rPr>
          <w:rFonts w:cs="Arial"/>
          <w:spacing w:val="12"/>
          <w:lang w:val="pl-PL"/>
        </w:rPr>
        <w:t xml:space="preserve"> </w:t>
      </w:r>
      <w:r w:rsidRPr="00961AF6">
        <w:rPr>
          <w:rFonts w:cs="Arial"/>
          <w:i/>
          <w:lang w:val="pl-PL"/>
        </w:rPr>
        <w:t>o</w:t>
      </w:r>
      <w:r w:rsidRPr="00961AF6">
        <w:rPr>
          <w:rFonts w:cs="Arial"/>
          <w:i/>
          <w:spacing w:val="12"/>
          <w:lang w:val="pl-PL"/>
        </w:rPr>
        <w:t xml:space="preserve"> </w:t>
      </w:r>
      <w:r w:rsidRPr="00961AF6">
        <w:rPr>
          <w:rFonts w:cs="Arial"/>
          <w:i/>
          <w:lang w:val="pl-PL"/>
        </w:rPr>
        <w:t>f</w:t>
      </w:r>
      <w:r w:rsidRPr="00961AF6">
        <w:rPr>
          <w:rFonts w:cs="Arial"/>
          <w:i/>
          <w:spacing w:val="1"/>
          <w:lang w:val="pl-PL"/>
        </w:rPr>
        <w:t>i</w:t>
      </w:r>
      <w:r w:rsidRPr="00961AF6">
        <w:rPr>
          <w:rFonts w:cs="Arial"/>
          <w:i/>
          <w:lang w:val="pl-PL"/>
        </w:rPr>
        <w:t>n</w:t>
      </w:r>
      <w:r w:rsidRPr="00961AF6">
        <w:rPr>
          <w:rFonts w:cs="Arial"/>
          <w:i/>
          <w:spacing w:val="-1"/>
          <w:lang w:val="pl-PL"/>
        </w:rPr>
        <w:t>a</w:t>
      </w:r>
      <w:r w:rsidRPr="00961AF6">
        <w:rPr>
          <w:rFonts w:cs="Arial"/>
          <w:i/>
          <w:lang w:val="pl-PL"/>
        </w:rPr>
        <w:t>nsach</w:t>
      </w:r>
      <w:r w:rsidRPr="00961AF6">
        <w:rPr>
          <w:rFonts w:cs="Arial"/>
          <w:i/>
          <w:spacing w:val="14"/>
          <w:lang w:val="pl-PL"/>
        </w:rPr>
        <w:t xml:space="preserve"> </w:t>
      </w:r>
      <w:r w:rsidRPr="00961AF6">
        <w:rPr>
          <w:rFonts w:cs="Arial"/>
          <w:i/>
          <w:lang w:val="pl-PL"/>
        </w:rPr>
        <w:t>p</w:t>
      </w:r>
      <w:r w:rsidRPr="00961AF6">
        <w:rPr>
          <w:rFonts w:cs="Arial"/>
          <w:i/>
          <w:spacing w:val="-1"/>
          <w:lang w:val="pl-PL"/>
        </w:rPr>
        <w:t>u</w:t>
      </w:r>
      <w:r w:rsidRPr="00961AF6">
        <w:rPr>
          <w:rFonts w:cs="Arial"/>
          <w:i/>
          <w:spacing w:val="1"/>
          <w:lang w:val="pl-PL"/>
        </w:rPr>
        <w:t>b</w:t>
      </w:r>
      <w:r w:rsidRPr="00961AF6">
        <w:rPr>
          <w:rFonts w:cs="Arial"/>
          <w:i/>
          <w:spacing w:val="-1"/>
          <w:lang w:val="pl-PL"/>
        </w:rPr>
        <w:t>li</w:t>
      </w:r>
      <w:r w:rsidRPr="00961AF6">
        <w:rPr>
          <w:rFonts w:cs="Arial"/>
          <w:i/>
          <w:spacing w:val="3"/>
          <w:lang w:val="pl-PL"/>
        </w:rPr>
        <w:t>c</w:t>
      </w:r>
      <w:r w:rsidRPr="00961AF6">
        <w:rPr>
          <w:rFonts w:cs="Arial"/>
          <w:i/>
          <w:spacing w:val="-2"/>
          <w:lang w:val="pl-PL"/>
        </w:rPr>
        <w:t>z</w:t>
      </w:r>
      <w:r w:rsidRPr="00961AF6">
        <w:rPr>
          <w:rFonts w:cs="Arial"/>
          <w:i/>
          <w:lang w:val="pl-PL"/>
        </w:rPr>
        <w:t>ny</w:t>
      </w:r>
      <w:r w:rsidRPr="00961AF6">
        <w:rPr>
          <w:rFonts w:cs="Arial"/>
          <w:i/>
          <w:spacing w:val="1"/>
          <w:lang w:val="pl-PL"/>
        </w:rPr>
        <w:t>c</w:t>
      </w:r>
      <w:r w:rsidRPr="00961AF6">
        <w:rPr>
          <w:rFonts w:cs="Arial"/>
          <w:i/>
          <w:lang w:val="pl-PL"/>
        </w:rPr>
        <w:t>h</w:t>
      </w:r>
      <w:r w:rsidRPr="00961AF6">
        <w:rPr>
          <w:rFonts w:cs="Arial"/>
          <w:i/>
          <w:spacing w:val="15"/>
          <w:lang w:val="pl-PL"/>
        </w:rPr>
        <w:t xml:space="preserve"> </w:t>
      </w:r>
      <w:r w:rsidRPr="00961AF6">
        <w:rPr>
          <w:rFonts w:cs="Arial"/>
          <w:spacing w:val="3"/>
          <w:lang w:val="pl-PL"/>
        </w:rPr>
        <w:t xml:space="preserve">(tekst jednolity: </w:t>
      </w:r>
      <w:r w:rsidRPr="00961AF6">
        <w:rPr>
          <w:rFonts w:cs="Arial"/>
          <w:spacing w:val="2"/>
          <w:lang w:val="pl-PL"/>
        </w:rPr>
        <w:t>D</w:t>
      </w:r>
      <w:r w:rsidRPr="00961AF6">
        <w:rPr>
          <w:rFonts w:cs="Arial"/>
          <w:spacing w:val="-5"/>
          <w:lang w:val="pl-PL"/>
        </w:rPr>
        <w:t>z</w:t>
      </w:r>
      <w:r w:rsidRPr="00961AF6">
        <w:rPr>
          <w:rFonts w:cs="Arial"/>
          <w:lang w:val="pl-PL"/>
        </w:rPr>
        <w:t>.</w:t>
      </w:r>
      <w:r w:rsidRPr="00961AF6">
        <w:rPr>
          <w:rFonts w:cs="Arial"/>
          <w:spacing w:val="12"/>
          <w:lang w:val="pl-PL"/>
        </w:rPr>
        <w:t xml:space="preserve"> </w:t>
      </w:r>
      <w:r w:rsidRPr="00961AF6">
        <w:rPr>
          <w:rFonts w:cs="Arial"/>
          <w:lang w:val="pl-PL"/>
        </w:rPr>
        <w:t>U.</w:t>
      </w:r>
      <w:r w:rsidRPr="00961AF6">
        <w:rPr>
          <w:rFonts w:cs="Arial"/>
          <w:spacing w:val="15"/>
          <w:lang w:val="pl-PL"/>
        </w:rPr>
        <w:t xml:space="preserve"> </w:t>
      </w:r>
      <w:r w:rsidRPr="00961AF6">
        <w:rPr>
          <w:rFonts w:cs="Arial"/>
          <w:lang w:val="pl-PL"/>
        </w:rPr>
        <w:t>z</w:t>
      </w:r>
      <w:r w:rsidRPr="00961AF6">
        <w:rPr>
          <w:rFonts w:cs="Arial"/>
          <w:spacing w:val="13"/>
          <w:lang w:val="pl-PL"/>
        </w:rPr>
        <w:t xml:space="preserve"> </w:t>
      </w:r>
      <w:r w:rsidRPr="00961AF6">
        <w:rPr>
          <w:rFonts w:cs="Arial"/>
          <w:lang w:val="pl-PL"/>
        </w:rPr>
        <w:t>2</w:t>
      </w:r>
      <w:r w:rsidRPr="00961AF6">
        <w:rPr>
          <w:rFonts w:cs="Arial"/>
          <w:spacing w:val="-1"/>
          <w:lang w:val="pl-PL"/>
        </w:rPr>
        <w:t>0</w:t>
      </w:r>
      <w:r w:rsidRPr="00961AF6">
        <w:rPr>
          <w:rFonts w:cs="Arial"/>
          <w:spacing w:val="1"/>
          <w:lang w:val="pl-PL"/>
        </w:rPr>
        <w:t>17</w:t>
      </w:r>
      <w:r w:rsidRPr="00961AF6">
        <w:rPr>
          <w:rFonts w:cs="Arial"/>
          <w:spacing w:val="12"/>
          <w:lang w:val="pl-PL"/>
        </w:rPr>
        <w:t xml:space="preserve"> </w:t>
      </w:r>
      <w:r w:rsidRPr="00961AF6">
        <w:rPr>
          <w:rFonts w:cs="Arial"/>
          <w:lang w:val="pl-PL"/>
        </w:rPr>
        <w:t>r.</w:t>
      </w:r>
      <w:r w:rsidRPr="00961AF6">
        <w:rPr>
          <w:rFonts w:cs="Arial"/>
          <w:w w:val="99"/>
          <w:lang w:val="pl-PL"/>
        </w:rPr>
        <w:t xml:space="preserve"> </w:t>
      </w:r>
      <w:r w:rsidRPr="00961AF6">
        <w:rPr>
          <w:rFonts w:cs="Arial"/>
          <w:lang w:val="pl-PL"/>
        </w:rPr>
        <w:t>p</w:t>
      </w:r>
      <w:r w:rsidRPr="00961AF6">
        <w:rPr>
          <w:rFonts w:cs="Arial"/>
          <w:spacing w:val="1"/>
          <w:lang w:val="pl-PL"/>
        </w:rPr>
        <w:t>o</w:t>
      </w:r>
      <w:r w:rsidRPr="00961AF6">
        <w:rPr>
          <w:rFonts w:cs="Arial"/>
          <w:spacing w:val="-2"/>
          <w:lang w:val="pl-PL"/>
        </w:rPr>
        <w:t>z</w:t>
      </w:r>
      <w:r w:rsidRPr="00961AF6">
        <w:rPr>
          <w:rFonts w:cs="Arial"/>
          <w:lang w:val="pl-PL"/>
        </w:rPr>
        <w:t>.</w:t>
      </w:r>
      <w:r w:rsidRPr="00961AF6">
        <w:rPr>
          <w:rFonts w:cs="Arial"/>
          <w:spacing w:val="-6"/>
          <w:lang w:val="pl-PL"/>
        </w:rPr>
        <w:t xml:space="preserve"> </w:t>
      </w:r>
      <w:r w:rsidRPr="00961AF6">
        <w:rPr>
          <w:rFonts w:cs="Arial"/>
          <w:spacing w:val="-1"/>
          <w:lang w:val="pl-PL"/>
        </w:rPr>
        <w:t>2077</w:t>
      </w:r>
      <w:r w:rsidRPr="00961AF6">
        <w:rPr>
          <w:rFonts w:cs="Arial"/>
          <w:spacing w:val="-4"/>
          <w:lang w:val="pl-PL"/>
        </w:rPr>
        <w:t xml:space="preserve"> </w:t>
      </w:r>
      <w:r w:rsidRPr="00961AF6">
        <w:rPr>
          <w:rFonts w:cs="Arial"/>
          <w:lang w:val="pl-PL"/>
        </w:rPr>
        <w:t>z</w:t>
      </w:r>
      <w:r w:rsidRPr="00961AF6">
        <w:rPr>
          <w:rFonts w:cs="Arial"/>
          <w:spacing w:val="-6"/>
          <w:lang w:val="pl-PL"/>
        </w:rPr>
        <w:t xml:space="preserve"> </w:t>
      </w:r>
      <w:proofErr w:type="spellStart"/>
      <w:r w:rsidRPr="00961AF6">
        <w:rPr>
          <w:rFonts w:cs="Arial"/>
          <w:spacing w:val="1"/>
          <w:lang w:val="pl-PL"/>
        </w:rPr>
        <w:t>pó</w:t>
      </w:r>
      <w:r w:rsidRPr="00961AF6">
        <w:rPr>
          <w:rFonts w:cs="Arial"/>
          <w:spacing w:val="-2"/>
          <w:lang w:val="pl-PL"/>
        </w:rPr>
        <w:t>ź</w:t>
      </w:r>
      <w:r w:rsidRPr="00961AF6">
        <w:rPr>
          <w:rFonts w:cs="Arial"/>
          <w:lang w:val="pl-PL"/>
        </w:rPr>
        <w:t>n</w:t>
      </w:r>
      <w:proofErr w:type="spellEnd"/>
      <w:r w:rsidRPr="00961AF6">
        <w:rPr>
          <w:rFonts w:cs="Arial"/>
          <w:lang w:val="pl-PL"/>
        </w:rPr>
        <w:t>.</w:t>
      </w:r>
      <w:r w:rsidRPr="00961AF6">
        <w:rPr>
          <w:rFonts w:cs="Arial"/>
          <w:spacing w:val="-3"/>
          <w:lang w:val="pl-PL"/>
        </w:rPr>
        <w:t xml:space="preserve"> </w:t>
      </w:r>
      <w:r w:rsidRPr="00961AF6">
        <w:rPr>
          <w:rFonts w:cs="Arial"/>
          <w:spacing w:val="-5"/>
          <w:lang w:val="pl-PL"/>
        </w:rPr>
        <w:t>z</w:t>
      </w:r>
      <w:r w:rsidRPr="00961AF6">
        <w:rPr>
          <w:rFonts w:cs="Arial"/>
          <w:spacing w:val="4"/>
          <w:lang w:val="pl-PL"/>
        </w:rPr>
        <w:t>m</w:t>
      </w:r>
      <w:r w:rsidRPr="00961AF6">
        <w:rPr>
          <w:rFonts w:cs="Arial"/>
          <w:spacing w:val="-1"/>
          <w:lang w:val="pl-PL"/>
        </w:rPr>
        <w:t>.</w:t>
      </w:r>
      <w:r w:rsidRPr="00961AF6">
        <w:rPr>
          <w:rFonts w:cs="Arial"/>
          <w:lang w:val="pl-PL"/>
        </w:rPr>
        <w:t>)</w:t>
      </w:r>
      <w:r w:rsidRPr="00961AF6">
        <w:rPr>
          <w:rFonts w:cs="Arial"/>
          <w:spacing w:val="-5"/>
          <w:lang w:val="pl-PL"/>
        </w:rPr>
        <w:t xml:space="preserve"> </w:t>
      </w:r>
      <w:r w:rsidRPr="00961AF6">
        <w:rPr>
          <w:rFonts w:cs="Arial"/>
          <w:lang w:val="pl-PL"/>
        </w:rPr>
        <w:t>i</w:t>
      </w:r>
      <w:r w:rsidRPr="00961AF6">
        <w:rPr>
          <w:rFonts w:cs="Arial"/>
          <w:spacing w:val="-6"/>
          <w:lang w:val="pl-PL"/>
        </w:rPr>
        <w:t xml:space="preserve"> </w:t>
      </w:r>
      <w:r w:rsidRPr="00961AF6">
        <w:rPr>
          <w:rFonts w:cs="Arial"/>
          <w:b/>
          <w:bCs/>
          <w:spacing w:val="1"/>
          <w:lang w:val="pl-PL"/>
        </w:rPr>
        <w:t>za</w:t>
      </w:r>
      <w:r w:rsidRPr="00961AF6">
        <w:rPr>
          <w:rFonts w:cs="Arial"/>
          <w:b/>
          <w:bCs/>
          <w:spacing w:val="3"/>
          <w:lang w:val="pl-PL"/>
        </w:rPr>
        <w:t>w</w:t>
      </w:r>
      <w:r w:rsidRPr="00961AF6">
        <w:rPr>
          <w:rFonts w:cs="Arial"/>
          <w:b/>
          <w:bCs/>
          <w:lang w:val="pl-PL"/>
        </w:rPr>
        <w:t>ie</w:t>
      </w:r>
      <w:r w:rsidRPr="00961AF6">
        <w:rPr>
          <w:rFonts w:cs="Arial"/>
          <w:b/>
          <w:bCs/>
          <w:spacing w:val="-2"/>
          <w:lang w:val="pl-PL"/>
        </w:rPr>
        <w:t>r</w:t>
      </w:r>
      <w:r w:rsidRPr="00961AF6">
        <w:rPr>
          <w:rFonts w:cs="Arial"/>
          <w:b/>
          <w:bCs/>
          <w:lang w:val="pl-PL"/>
        </w:rPr>
        <w:t>a</w:t>
      </w:r>
      <w:r w:rsidRPr="00961AF6">
        <w:rPr>
          <w:rFonts w:cs="Arial"/>
          <w:b/>
          <w:bCs/>
          <w:spacing w:val="-5"/>
          <w:lang w:val="pl-PL"/>
        </w:rPr>
        <w:t xml:space="preserve"> </w:t>
      </w:r>
      <w:r w:rsidRPr="00961AF6">
        <w:rPr>
          <w:rFonts w:cs="Arial"/>
          <w:b/>
          <w:bCs/>
          <w:lang w:val="pl-PL"/>
        </w:rPr>
        <w:t>in</w:t>
      </w:r>
      <w:r w:rsidRPr="00961AF6">
        <w:rPr>
          <w:rFonts w:cs="Arial"/>
          <w:b/>
          <w:bCs/>
          <w:spacing w:val="1"/>
          <w:lang w:val="pl-PL"/>
        </w:rPr>
        <w:t>f</w:t>
      </w:r>
      <w:r w:rsidRPr="00961AF6">
        <w:rPr>
          <w:rFonts w:cs="Arial"/>
          <w:b/>
          <w:bCs/>
          <w:lang w:val="pl-PL"/>
        </w:rPr>
        <w:t>o</w:t>
      </w:r>
      <w:r w:rsidRPr="00961AF6">
        <w:rPr>
          <w:rFonts w:cs="Arial"/>
          <w:b/>
          <w:bCs/>
          <w:spacing w:val="-1"/>
          <w:lang w:val="pl-PL"/>
        </w:rPr>
        <w:t>r</w:t>
      </w:r>
      <w:r w:rsidRPr="00961AF6">
        <w:rPr>
          <w:rFonts w:cs="Arial"/>
          <w:b/>
          <w:bCs/>
          <w:lang w:val="pl-PL"/>
        </w:rPr>
        <w:t>mac</w:t>
      </w:r>
      <w:r w:rsidRPr="00961AF6">
        <w:rPr>
          <w:rFonts w:cs="Arial"/>
          <w:b/>
          <w:bCs/>
          <w:spacing w:val="1"/>
          <w:lang w:val="pl-PL"/>
        </w:rPr>
        <w:t>j</w:t>
      </w:r>
      <w:r w:rsidRPr="00961AF6">
        <w:rPr>
          <w:rFonts w:cs="Arial"/>
          <w:b/>
          <w:bCs/>
          <w:lang w:val="pl-PL"/>
        </w:rPr>
        <w:t>e</w:t>
      </w:r>
      <w:r w:rsidRPr="00961AF6">
        <w:rPr>
          <w:rFonts w:cs="Arial"/>
          <w:b/>
          <w:bCs/>
          <w:spacing w:val="-5"/>
          <w:lang w:val="pl-PL"/>
        </w:rPr>
        <w:t xml:space="preserve"> </w:t>
      </w:r>
      <w:r w:rsidRPr="00961AF6">
        <w:rPr>
          <w:rFonts w:cs="Arial"/>
          <w:b/>
          <w:bCs/>
          <w:lang w:val="pl-PL"/>
        </w:rPr>
        <w:t>o:</w:t>
      </w:r>
    </w:p>
    <w:p w:rsidR="002F67B6" w:rsidRPr="00961AF6" w:rsidRDefault="002F67B6" w:rsidP="002F67B6">
      <w:pPr>
        <w:widowControl/>
        <w:numPr>
          <w:ilvl w:val="0"/>
          <w:numId w:val="3"/>
        </w:numPr>
        <w:jc w:val="both"/>
        <w:rPr>
          <w:rFonts w:ascii="Arial" w:hAnsi="Arial" w:cs="Arial"/>
          <w:sz w:val="20"/>
          <w:szCs w:val="20"/>
          <w:lang w:val="pl-PL"/>
        </w:rPr>
      </w:pPr>
      <w:r w:rsidRPr="00961AF6">
        <w:rPr>
          <w:rFonts w:ascii="Arial" w:hAnsi="Arial" w:cs="Arial"/>
          <w:sz w:val="20"/>
          <w:szCs w:val="20"/>
          <w:lang w:val="pl-PL"/>
        </w:rPr>
        <w:t>przysługujących Miastu Sopot prawach własności,</w:t>
      </w:r>
    </w:p>
    <w:p w:rsidR="002F67B6" w:rsidRPr="00961AF6" w:rsidRDefault="002F67B6" w:rsidP="002F67B6">
      <w:pPr>
        <w:widowControl/>
        <w:numPr>
          <w:ilvl w:val="0"/>
          <w:numId w:val="3"/>
        </w:numPr>
        <w:jc w:val="both"/>
        <w:rPr>
          <w:rFonts w:ascii="Arial" w:hAnsi="Arial" w:cs="Arial"/>
          <w:sz w:val="20"/>
          <w:szCs w:val="20"/>
          <w:lang w:val="pl-PL"/>
        </w:rPr>
      </w:pPr>
      <w:r w:rsidRPr="00961AF6">
        <w:rPr>
          <w:rFonts w:ascii="Arial" w:hAnsi="Arial" w:cs="Arial"/>
          <w:sz w:val="20"/>
          <w:szCs w:val="20"/>
          <w:lang w:val="pl-PL"/>
        </w:rPr>
        <w:t>innych niż własność prawach majątkowych, w tym w szczególności o ograniczonych prawach rzeczowych, użytkowaniu wieczystym, wierzytelnościach, udziałach w spółkach, akcjach,</w:t>
      </w:r>
    </w:p>
    <w:p w:rsidR="002F67B6" w:rsidRPr="00961AF6" w:rsidRDefault="002F67B6" w:rsidP="002F67B6">
      <w:pPr>
        <w:widowControl/>
        <w:numPr>
          <w:ilvl w:val="0"/>
          <w:numId w:val="3"/>
        </w:numPr>
        <w:jc w:val="both"/>
        <w:rPr>
          <w:rFonts w:ascii="Arial" w:hAnsi="Arial" w:cs="Arial"/>
          <w:sz w:val="20"/>
          <w:szCs w:val="20"/>
        </w:rPr>
      </w:pPr>
      <w:proofErr w:type="spellStart"/>
      <w:r w:rsidRPr="00961AF6">
        <w:rPr>
          <w:rFonts w:ascii="Arial" w:hAnsi="Arial" w:cs="Arial"/>
          <w:sz w:val="20"/>
          <w:szCs w:val="20"/>
        </w:rPr>
        <w:t>posiadaniu</w:t>
      </w:r>
      <w:proofErr w:type="spellEnd"/>
      <w:r w:rsidRPr="00961AF6">
        <w:rPr>
          <w:rFonts w:ascii="Arial" w:hAnsi="Arial" w:cs="Arial"/>
          <w:sz w:val="20"/>
          <w:szCs w:val="20"/>
        </w:rPr>
        <w:t>,</w:t>
      </w:r>
    </w:p>
    <w:p w:rsidR="002F67B6" w:rsidRPr="00961AF6" w:rsidRDefault="002F67B6" w:rsidP="002F67B6">
      <w:pPr>
        <w:ind w:left="720"/>
        <w:jc w:val="both"/>
        <w:rPr>
          <w:rFonts w:ascii="Arial" w:hAnsi="Arial" w:cs="Arial"/>
          <w:sz w:val="20"/>
          <w:szCs w:val="20"/>
        </w:rPr>
      </w:pPr>
      <w:r w:rsidRPr="00961AF6">
        <w:rPr>
          <w:rFonts w:ascii="Arial" w:hAnsi="Arial" w:cs="Arial"/>
          <w:sz w:val="20"/>
          <w:szCs w:val="20"/>
        </w:rPr>
        <w:t xml:space="preserve">a </w:t>
      </w:r>
      <w:proofErr w:type="spellStart"/>
      <w:r w:rsidRPr="00961AF6">
        <w:rPr>
          <w:rFonts w:ascii="Arial" w:hAnsi="Arial" w:cs="Arial"/>
          <w:sz w:val="20"/>
          <w:szCs w:val="20"/>
        </w:rPr>
        <w:t>ponadto</w:t>
      </w:r>
      <w:proofErr w:type="spellEnd"/>
      <w:r w:rsidRPr="00961AF6">
        <w:rPr>
          <w:rFonts w:ascii="Arial" w:hAnsi="Arial" w:cs="Arial"/>
          <w:sz w:val="20"/>
          <w:szCs w:val="20"/>
        </w:rPr>
        <w:t xml:space="preserve"> :</w:t>
      </w:r>
    </w:p>
    <w:p w:rsidR="002F67B6" w:rsidRPr="00961AF6" w:rsidRDefault="002F67B6" w:rsidP="002F67B6">
      <w:pPr>
        <w:widowControl/>
        <w:numPr>
          <w:ilvl w:val="0"/>
          <w:numId w:val="3"/>
        </w:numPr>
        <w:jc w:val="both"/>
        <w:rPr>
          <w:rFonts w:ascii="Arial" w:hAnsi="Arial" w:cs="Arial"/>
          <w:sz w:val="20"/>
          <w:szCs w:val="20"/>
          <w:lang w:val="pl-PL"/>
        </w:rPr>
      </w:pPr>
      <w:r w:rsidRPr="00961AF6">
        <w:rPr>
          <w:rFonts w:ascii="Arial" w:hAnsi="Arial" w:cs="Arial"/>
          <w:sz w:val="20"/>
          <w:szCs w:val="20"/>
          <w:lang w:val="pl-PL"/>
        </w:rPr>
        <w:t>dane o zmianach w stanie mienia komunalnego od dnia złożenia poprzedniej informacji,</w:t>
      </w:r>
    </w:p>
    <w:p w:rsidR="002F67B6" w:rsidRPr="00961AF6" w:rsidRDefault="002F67B6" w:rsidP="002F67B6">
      <w:pPr>
        <w:widowControl/>
        <w:numPr>
          <w:ilvl w:val="0"/>
          <w:numId w:val="3"/>
        </w:numPr>
        <w:jc w:val="both"/>
        <w:rPr>
          <w:rFonts w:ascii="Arial" w:hAnsi="Arial" w:cs="Arial"/>
          <w:sz w:val="20"/>
          <w:szCs w:val="20"/>
          <w:lang w:val="pl-PL"/>
        </w:rPr>
      </w:pPr>
      <w:r w:rsidRPr="00961AF6">
        <w:rPr>
          <w:rFonts w:ascii="Arial" w:hAnsi="Arial" w:cs="Arial"/>
          <w:sz w:val="20"/>
          <w:szCs w:val="20"/>
          <w:lang w:val="pl-PL"/>
        </w:rPr>
        <w:t>dane o dochodach uzyskanych z tytułu wykonywania prawa własności i innych praw majątkowych oraz z wykonywania posiadania,</w:t>
      </w:r>
    </w:p>
    <w:p w:rsidR="002F67B6" w:rsidRPr="00961AF6" w:rsidRDefault="002F67B6" w:rsidP="002F67B6">
      <w:pPr>
        <w:widowControl/>
        <w:numPr>
          <w:ilvl w:val="0"/>
          <w:numId w:val="3"/>
        </w:numPr>
        <w:jc w:val="both"/>
        <w:rPr>
          <w:rFonts w:ascii="Arial" w:hAnsi="Arial" w:cs="Arial"/>
          <w:sz w:val="20"/>
          <w:szCs w:val="20"/>
          <w:lang w:val="pl-PL"/>
        </w:rPr>
      </w:pPr>
      <w:r w:rsidRPr="00961AF6">
        <w:rPr>
          <w:rFonts w:ascii="Arial" w:hAnsi="Arial" w:cs="Arial"/>
          <w:sz w:val="20"/>
          <w:szCs w:val="20"/>
          <w:lang w:val="pl-PL"/>
        </w:rPr>
        <w:t>inne dane i informacje o zdarzeniach mających wpływ na stan mienia Miasta Sopotu.</w:t>
      </w:r>
    </w:p>
    <w:p w:rsidR="002F67B6" w:rsidRPr="00961AF6" w:rsidRDefault="002F67B6" w:rsidP="002F67B6">
      <w:pPr>
        <w:widowControl/>
        <w:jc w:val="both"/>
        <w:rPr>
          <w:rFonts w:ascii="Arial" w:hAnsi="Arial" w:cs="Arial"/>
          <w:sz w:val="20"/>
          <w:szCs w:val="20"/>
          <w:lang w:val="pl-PL"/>
        </w:rPr>
      </w:pPr>
    </w:p>
    <w:p w:rsidR="002F67B6" w:rsidRPr="00961AF6" w:rsidRDefault="002F67B6" w:rsidP="002F67B6">
      <w:pPr>
        <w:jc w:val="both"/>
        <w:rPr>
          <w:rFonts w:ascii="Arial" w:hAnsi="Arial" w:cs="Arial"/>
          <w:color w:val="FF0000"/>
          <w:sz w:val="20"/>
          <w:szCs w:val="20"/>
          <w:lang w:val="pl-PL"/>
        </w:rPr>
      </w:pPr>
    </w:p>
    <w:p w:rsidR="002F67B6" w:rsidRPr="00961AF6" w:rsidRDefault="002F67B6" w:rsidP="002F67B6">
      <w:pPr>
        <w:ind w:firstLine="737"/>
        <w:jc w:val="both"/>
        <w:rPr>
          <w:rFonts w:ascii="Arial" w:hAnsi="Arial" w:cs="Arial"/>
          <w:sz w:val="20"/>
          <w:szCs w:val="20"/>
          <w:lang w:val="pl-PL"/>
        </w:rPr>
      </w:pPr>
      <w:r w:rsidRPr="00961AF6">
        <w:rPr>
          <w:rFonts w:ascii="Arial" w:hAnsi="Arial" w:cs="Arial"/>
          <w:sz w:val="20"/>
          <w:szCs w:val="20"/>
          <w:lang w:val="pl-PL"/>
        </w:rPr>
        <w:t xml:space="preserve">Mieniem komunalnym jest własność i inne prawa majątkowe należące </w:t>
      </w:r>
      <w:r w:rsidRPr="00961AF6">
        <w:rPr>
          <w:rFonts w:ascii="Arial" w:hAnsi="Arial" w:cs="Arial"/>
          <w:sz w:val="20"/>
          <w:szCs w:val="20"/>
          <w:lang w:val="pl-PL"/>
        </w:rPr>
        <w:br/>
        <w:t xml:space="preserve">do poszczególnych gmin i ich związków oraz mienie innych gminnych osób prawnych,  </w:t>
      </w:r>
      <w:r w:rsidRPr="00961AF6">
        <w:rPr>
          <w:rFonts w:ascii="Arial" w:hAnsi="Arial" w:cs="Arial"/>
          <w:sz w:val="20"/>
          <w:szCs w:val="20"/>
          <w:lang w:val="pl-PL"/>
        </w:rPr>
        <w:br/>
        <w:t xml:space="preserve">w tym przedsiębiorstw (art. 43 ustawy z dnia 8 marca 1990 r. o samorządzie gminnym </w:t>
      </w:r>
      <w:r w:rsidRPr="00961AF6">
        <w:rPr>
          <w:rFonts w:ascii="Arial" w:hAnsi="Arial" w:cs="Arial"/>
          <w:sz w:val="20"/>
          <w:szCs w:val="20"/>
          <w:lang w:val="pl-PL"/>
        </w:rPr>
        <w:br/>
        <w:t xml:space="preserve">Dz.U. z 2017 r. poz. 1875 z </w:t>
      </w:r>
      <w:proofErr w:type="spellStart"/>
      <w:r w:rsidRPr="00961AF6">
        <w:rPr>
          <w:rFonts w:ascii="Arial" w:hAnsi="Arial" w:cs="Arial"/>
          <w:sz w:val="20"/>
          <w:szCs w:val="20"/>
          <w:lang w:val="pl-PL"/>
        </w:rPr>
        <w:t>późn</w:t>
      </w:r>
      <w:proofErr w:type="spellEnd"/>
      <w:r w:rsidRPr="00961AF6">
        <w:rPr>
          <w:rFonts w:ascii="Arial" w:hAnsi="Arial" w:cs="Arial"/>
          <w:sz w:val="20"/>
          <w:szCs w:val="20"/>
          <w:lang w:val="pl-PL"/>
        </w:rPr>
        <w:t>. zmianami). Mienie gminy jest częścią mienia komunalnego należącego bezpośrednio do gminy, w tym jest to także mienie znajdujące się w zarządzie lub użytkowaniu jednostek organizacyjnych gminy.</w:t>
      </w:r>
    </w:p>
    <w:p w:rsidR="002F67B6" w:rsidRPr="00961AF6" w:rsidRDefault="002F67B6" w:rsidP="002F67B6">
      <w:pPr>
        <w:ind w:firstLine="737"/>
        <w:jc w:val="both"/>
        <w:rPr>
          <w:rFonts w:ascii="Arial" w:hAnsi="Arial" w:cs="Arial"/>
          <w:sz w:val="20"/>
          <w:szCs w:val="20"/>
          <w:lang w:val="pl-PL"/>
        </w:rPr>
      </w:pPr>
    </w:p>
    <w:p w:rsidR="002F67B6" w:rsidRPr="00961AF6" w:rsidRDefault="002F67B6" w:rsidP="002F67B6">
      <w:pPr>
        <w:ind w:firstLine="737"/>
        <w:jc w:val="both"/>
        <w:rPr>
          <w:rFonts w:ascii="Arial" w:hAnsi="Arial" w:cs="Arial"/>
          <w:sz w:val="20"/>
          <w:szCs w:val="20"/>
          <w:lang w:val="pl-PL"/>
        </w:rPr>
      </w:pPr>
      <w:r w:rsidRPr="00961AF6">
        <w:rPr>
          <w:rFonts w:ascii="Arial" w:hAnsi="Arial" w:cs="Arial"/>
          <w:sz w:val="20"/>
          <w:szCs w:val="20"/>
          <w:lang w:val="pl-PL"/>
        </w:rPr>
        <w:t>Zgodnie z definicją zawartą w art. 46 ustawy o samorządzie powiatowym mieniem powiatu jest własność i inne prawa majątkowe nabyte przez powiat lub inne powiatowe osoby prawne. Mienie komunalne Sopotu – miasta na prawach powiatu obejmuje aktywa trwałe, czyli kontrolowane przez jednostkę zasoby majątkowe.</w:t>
      </w:r>
    </w:p>
    <w:p w:rsidR="002F67B6" w:rsidRPr="00961AF6" w:rsidRDefault="002F67B6" w:rsidP="002F67B6">
      <w:pPr>
        <w:ind w:firstLine="737"/>
        <w:jc w:val="both"/>
        <w:rPr>
          <w:rFonts w:ascii="Arial" w:hAnsi="Arial" w:cs="Arial"/>
          <w:sz w:val="20"/>
          <w:szCs w:val="20"/>
          <w:lang w:val="pl-PL"/>
        </w:rPr>
      </w:pPr>
    </w:p>
    <w:p w:rsidR="002F67B6" w:rsidRPr="00961AF6" w:rsidRDefault="002F67B6" w:rsidP="002F67B6">
      <w:pPr>
        <w:ind w:firstLine="737"/>
        <w:jc w:val="both"/>
        <w:rPr>
          <w:rFonts w:ascii="Arial" w:hAnsi="Arial" w:cs="Arial"/>
          <w:sz w:val="20"/>
          <w:szCs w:val="20"/>
          <w:lang w:val="pl-PL"/>
        </w:rPr>
      </w:pPr>
      <w:r w:rsidRPr="00961AF6">
        <w:rPr>
          <w:rFonts w:ascii="Arial" w:hAnsi="Arial" w:cs="Arial"/>
          <w:sz w:val="20"/>
          <w:szCs w:val="20"/>
          <w:lang w:val="pl-PL"/>
        </w:rPr>
        <w:t>Na mienie Miasta Sopotu składa się mienie należące do Gminy (stanowiące jej własność), mienie Sopotu - miasta na prawach powiatu, jak i majątek Gminy zarządzany przez jednostki organizacyjne Miasta Sopotu tj.:</w:t>
      </w:r>
    </w:p>
    <w:p w:rsidR="002F67B6" w:rsidRPr="00961AF6" w:rsidRDefault="002F67B6" w:rsidP="002F67B6">
      <w:pPr>
        <w:ind w:firstLine="737"/>
        <w:jc w:val="both"/>
        <w:rPr>
          <w:rFonts w:ascii="Arial" w:hAnsi="Arial" w:cs="Arial"/>
          <w:sz w:val="20"/>
          <w:szCs w:val="20"/>
          <w:lang w:val="pl-PL"/>
        </w:rPr>
      </w:pPr>
    </w:p>
    <w:p w:rsidR="002F67B6" w:rsidRPr="00961AF6" w:rsidRDefault="002F67B6" w:rsidP="002F67B6">
      <w:pPr>
        <w:jc w:val="both"/>
        <w:rPr>
          <w:rFonts w:ascii="Arial" w:hAnsi="Arial" w:cs="Arial"/>
          <w:b/>
          <w:i/>
          <w:sz w:val="20"/>
          <w:szCs w:val="20"/>
        </w:rPr>
      </w:pPr>
      <w:proofErr w:type="spellStart"/>
      <w:r w:rsidRPr="00961AF6">
        <w:rPr>
          <w:rFonts w:ascii="Arial" w:hAnsi="Arial" w:cs="Arial"/>
          <w:b/>
          <w:i/>
          <w:sz w:val="20"/>
          <w:szCs w:val="20"/>
        </w:rPr>
        <w:t>jednostki</w:t>
      </w:r>
      <w:proofErr w:type="spellEnd"/>
      <w:r w:rsidRPr="00961AF6">
        <w:rPr>
          <w:rFonts w:ascii="Arial" w:hAnsi="Arial" w:cs="Arial"/>
          <w:b/>
          <w:i/>
          <w:sz w:val="20"/>
          <w:szCs w:val="20"/>
        </w:rPr>
        <w:t xml:space="preserve"> </w:t>
      </w:r>
      <w:proofErr w:type="spellStart"/>
      <w:r w:rsidRPr="00961AF6">
        <w:rPr>
          <w:rFonts w:ascii="Arial" w:hAnsi="Arial" w:cs="Arial"/>
          <w:b/>
          <w:i/>
          <w:sz w:val="20"/>
          <w:szCs w:val="20"/>
        </w:rPr>
        <w:t>posiadające</w:t>
      </w:r>
      <w:proofErr w:type="spellEnd"/>
      <w:r w:rsidRPr="00961AF6">
        <w:rPr>
          <w:rFonts w:ascii="Arial" w:hAnsi="Arial" w:cs="Arial"/>
          <w:b/>
          <w:i/>
          <w:sz w:val="20"/>
          <w:szCs w:val="20"/>
        </w:rPr>
        <w:t xml:space="preserve"> </w:t>
      </w:r>
      <w:proofErr w:type="spellStart"/>
      <w:r w:rsidRPr="00961AF6">
        <w:rPr>
          <w:rFonts w:ascii="Arial" w:hAnsi="Arial" w:cs="Arial"/>
          <w:b/>
          <w:i/>
          <w:sz w:val="20"/>
          <w:szCs w:val="20"/>
        </w:rPr>
        <w:t>osobowość</w:t>
      </w:r>
      <w:proofErr w:type="spellEnd"/>
      <w:r w:rsidRPr="00961AF6">
        <w:rPr>
          <w:rFonts w:ascii="Arial" w:hAnsi="Arial" w:cs="Arial"/>
          <w:b/>
          <w:i/>
          <w:sz w:val="20"/>
          <w:szCs w:val="20"/>
        </w:rPr>
        <w:t xml:space="preserve"> </w:t>
      </w:r>
      <w:proofErr w:type="spellStart"/>
      <w:r w:rsidRPr="00961AF6">
        <w:rPr>
          <w:rFonts w:ascii="Arial" w:hAnsi="Arial" w:cs="Arial"/>
          <w:b/>
          <w:i/>
          <w:sz w:val="20"/>
          <w:szCs w:val="20"/>
        </w:rPr>
        <w:t>prawną</w:t>
      </w:r>
      <w:proofErr w:type="spellEnd"/>
      <w:r w:rsidRPr="00961AF6">
        <w:rPr>
          <w:rFonts w:ascii="Arial" w:hAnsi="Arial" w:cs="Arial"/>
          <w:b/>
          <w:i/>
          <w:sz w:val="20"/>
          <w:szCs w:val="20"/>
        </w:rPr>
        <w:t xml:space="preserve"> : </w:t>
      </w:r>
    </w:p>
    <w:p w:rsidR="002F67B6" w:rsidRPr="00961AF6" w:rsidRDefault="002F67B6" w:rsidP="002F67B6">
      <w:pPr>
        <w:widowControl/>
        <w:numPr>
          <w:ilvl w:val="0"/>
          <w:numId w:val="5"/>
        </w:numPr>
        <w:jc w:val="both"/>
        <w:rPr>
          <w:rFonts w:ascii="Arial" w:hAnsi="Arial" w:cs="Arial"/>
          <w:sz w:val="20"/>
          <w:szCs w:val="20"/>
          <w:lang w:val="pl-PL"/>
        </w:rPr>
      </w:pPr>
      <w:r w:rsidRPr="00961AF6">
        <w:rPr>
          <w:rFonts w:ascii="Arial" w:hAnsi="Arial" w:cs="Arial"/>
          <w:sz w:val="20"/>
          <w:szCs w:val="20"/>
          <w:lang w:val="pl-PL"/>
        </w:rPr>
        <w:t>Samodzielny Publiczny Zakład Opieki Zdrowotnej „Uzdrowisko Sopot”</w:t>
      </w:r>
    </w:p>
    <w:p w:rsidR="002F67B6" w:rsidRPr="00961AF6" w:rsidRDefault="002F67B6" w:rsidP="002F67B6">
      <w:pPr>
        <w:widowControl/>
        <w:numPr>
          <w:ilvl w:val="0"/>
          <w:numId w:val="5"/>
        </w:numPr>
        <w:jc w:val="both"/>
        <w:rPr>
          <w:rFonts w:ascii="Arial" w:hAnsi="Arial" w:cs="Arial"/>
          <w:sz w:val="20"/>
          <w:szCs w:val="20"/>
          <w:lang w:val="pl-PL"/>
        </w:rPr>
      </w:pPr>
      <w:r w:rsidRPr="00961AF6">
        <w:rPr>
          <w:rFonts w:ascii="Arial" w:hAnsi="Arial" w:cs="Arial"/>
          <w:sz w:val="20"/>
          <w:szCs w:val="20"/>
          <w:lang w:val="pl-PL"/>
        </w:rPr>
        <w:t>Samodzielny Publiczny Zespół Zakładów Opieki Zdrowotnej – Miejska Stacja Pogotowia Ratunkowego z Przychodnią w Sopocie</w:t>
      </w:r>
    </w:p>
    <w:p w:rsidR="002F67B6" w:rsidRPr="00961AF6" w:rsidRDefault="002F67B6" w:rsidP="002F67B6">
      <w:pPr>
        <w:widowControl/>
        <w:numPr>
          <w:ilvl w:val="0"/>
          <w:numId w:val="5"/>
        </w:numPr>
        <w:jc w:val="both"/>
        <w:rPr>
          <w:rFonts w:ascii="Arial" w:hAnsi="Arial" w:cs="Arial"/>
          <w:sz w:val="20"/>
          <w:szCs w:val="20"/>
        </w:rPr>
      </w:pPr>
      <w:proofErr w:type="spellStart"/>
      <w:r w:rsidRPr="00961AF6">
        <w:rPr>
          <w:rFonts w:ascii="Arial" w:hAnsi="Arial" w:cs="Arial"/>
          <w:sz w:val="20"/>
          <w:szCs w:val="20"/>
        </w:rPr>
        <w:t>Miejska</w:t>
      </w:r>
      <w:proofErr w:type="spellEnd"/>
      <w:r w:rsidRPr="00961AF6">
        <w:rPr>
          <w:rFonts w:ascii="Arial" w:hAnsi="Arial" w:cs="Arial"/>
          <w:sz w:val="20"/>
          <w:szCs w:val="20"/>
        </w:rPr>
        <w:t xml:space="preserve"> </w:t>
      </w:r>
      <w:proofErr w:type="spellStart"/>
      <w:r w:rsidRPr="00961AF6">
        <w:rPr>
          <w:rFonts w:ascii="Arial" w:hAnsi="Arial" w:cs="Arial"/>
          <w:sz w:val="20"/>
          <w:szCs w:val="20"/>
        </w:rPr>
        <w:t>Biblioteka</w:t>
      </w:r>
      <w:proofErr w:type="spellEnd"/>
      <w:r w:rsidRPr="00961AF6">
        <w:rPr>
          <w:rFonts w:ascii="Arial" w:hAnsi="Arial" w:cs="Arial"/>
          <w:sz w:val="20"/>
          <w:szCs w:val="20"/>
        </w:rPr>
        <w:t xml:space="preserve"> </w:t>
      </w:r>
      <w:proofErr w:type="spellStart"/>
      <w:r w:rsidRPr="00961AF6">
        <w:rPr>
          <w:rFonts w:ascii="Arial" w:hAnsi="Arial" w:cs="Arial"/>
          <w:sz w:val="20"/>
          <w:szCs w:val="20"/>
        </w:rPr>
        <w:t>Publiczna</w:t>
      </w:r>
      <w:proofErr w:type="spellEnd"/>
    </w:p>
    <w:p w:rsidR="002F67B6" w:rsidRPr="00961AF6" w:rsidRDefault="002F67B6" w:rsidP="002F67B6">
      <w:pPr>
        <w:widowControl/>
        <w:numPr>
          <w:ilvl w:val="0"/>
          <w:numId w:val="5"/>
        </w:numPr>
        <w:jc w:val="both"/>
        <w:rPr>
          <w:rFonts w:ascii="Arial" w:hAnsi="Arial" w:cs="Arial"/>
          <w:sz w:val="20"/>
          <w:szCs w:val="20"/>
        </w:rPr>
      </w:pPr>
      <w:proofErr w:type="spellStart"/>
      <w:r w:rsidRPr="00961AF6">
        <w:rPr>
          <w:rFonts w:ascii="Arial" w:hAnsi="Arial" w:cs="Arial"/>
          <w:sz w:val="20"/>
          <w:szCs w:val="20"/>
        </w:rPr>
        <w:t>Państwowa</w:t>
      </w:r>
      <w:proofErr w:type="spellEnd"/>
      <w:r w:rsidRPr="00961AF6">
        <w:rPr>
          <w:rFonts w:ascii="Arial" w:hAnsi="Arial" w:cs="Arial"/>
          <w:sz w:val="20"/>
          <w:szCs w:val="20"/>
        </w:rPr>
        <w:t xml:space="preserve"> </w:t>
      </w:r>
      <w:proofErr w:type="spellStart"/>
      <w:r w:rsidRPr="00961AF6">
        <w:rPr>
          <w:rFonts w:ascii="Arial" w:hAnsi="Arial" w:cs="Arial"/>
          <w:sz w:val="20"/>
          <w:szCs w:val="20"/>
        </w:rPr>
        <w:t>Galeria</w:t>
      </w:r>
      <w:proofErr w:type="spellEnd"/>
      <w:r w:rsidRPr="00961AF6">
        <w:rPr>
          <w:rFonts w:ascii="Arial" w:hAnsi="Arial" w:cs="Arial"/>
          <w:sz w:val="20"/>
          <w:szCs w:val="20"/>
        </w:rPr>
        <w:t xml:space="preserve"> </w:t>
      </w:r>
      <w:proofErr w:type="spellStart"/>
      <w:r w:rsidRPr="00961AF6">
        <w:rPr>
          <w:rFonts w:ascii="Arial" w:hAnsi="Arial" w:cs="Arial"/>
          <w:sz w:val="20"/>
          <w:szCs w:val="20"/>
        </w:rPr>
        <w:t>Sztuki</w:t>
      </w:r>
      <w:proofErr w:type="spellEnd"/>
    </w:p>
    <w:p w:rsidR="002F67B6" w:rsidRPr="00961AF6" w:rsidRDefault="002F67B6" w:rsidP="002F67B6">
      <w:pPr>
        <w:widowControl/>
        <w:numPr>
          <w:ilvl w:val="0"/>
          <w:numId w:val="5"/>
        </w:numPr>
        <w:jc w:val="both"/>
        <w:rPr>
          <w:rFonts w:ascii="Arial" w:hAnsi="Arial" w:cs="Arial"/>
          <w:sz w:val="20"/>
          <w:szCs w:val="20"/>
        </w:rPr>
      </w:pPr>
      <w:proofErr w:type="spellStart"/>
      <w:r w:rsidRPr="00961AF6">
        <w:rPr>
          <w:rFonts w:ascii="Arial" w:hAnsi="Arial" w:cs="Arial"/>
          <w:sz w:val="20"/>
          <w:szCs w:val="20"/>
        </w:rPr>
        <w:t>Bałtycka</w:t>
      </w:r>
      <w:proofErr w:type="spellEnd"/>
      <w:r w:rsidRPr="00961AF6">
        <w:rPr>
          <w:rFonts w:ascii="Arial" w:hAnsi="Arial" w:cs="Arial"/>
          <w:sz w:val="20"/>
          <w:szCs w:val="20"/>
        </w:rPr>
        <w:t xml:space="preserve"> </w:t>
      </w:r>
      <w:proofErr w:type="spellStart"/>
      <w:r w:rsidRPr="00961AF6">
        <w:rPr>
          <w:rFonts w:ascii="Arial" w:hAnsi="Arial" w:cs="Arial"/>
          <w:sz w:val="20"/>
          <w:szCs w:val="20"/>
        </w:rPr>
        <w:t>Agencja</w:t>
      </w:r>
      <w:proofErr w:type="spellEnd"/>
      <w:r w:rsidRPr="00961AF6">
        <w:rPr>
          <w:rFonts w:ascii="Arial" w:hAnsi="Arial" w:cs="Arial"/>
          <w:sz w:val="20"/>
          <w:szCs w:val="20"/>
        </w:rPr>
        <w:t xml:space="preserve"> </w:t>
      </w:r>
      <w:proofErr w:type="spellStart"/>
      <w:r w:rsidRPr="00961AF6">
        <w:rPr>
          <w:rFonts w:ascii="Arial" w:hAnsi="Arial" w:cs="Arial"/>
          <w:sz w:val="20"/>
          <w:szCs w:val="20"/>
        </w:rPr>
        <w:t>Artystyczna</w:t>
      </w:r>
      <w:proofErr w:type="spellEnd"/>
      <w:r w:rsidRPr="00961AF6">
        <w:rPr>
          <w:rFonts w:ascii="Arial" w:hAnsi="Arial" w:cs="Arial"/>
          <w:sz w:val="20"/>
          <w:szCs w:val="20"/>
        </w:rPr>
        <w:t xml:space="preserve"> BART</w:t>
      </w:r>
    </w:p>
    <w:p w:rsidR="002F67B6" w:rsidRPr="00961AF6" w:rsidRDefault="002F67B6" w:rsidP="002F67B6">
      <w:pPr>
        <w:widowControl/>
        <w:numPr>
          <w:ilvl w:val="0"/>
          <w:numId w:val="5"/>
        </w:numPr>
        <w:jc w:val="both"/>
        <w:rPr>
          <w:rFonts w:ascii="Arial" w:hAnsi="Arial" w:cs="Arial"/>
          <w:sz w:val="20"/>
          <w:szCs w:val="20"/>
        </w:rPr>
      </w:pPr>
      <w:proofErr w:type="spellStart"/>
      <w:r w:rsidRPr="00961AF6">
        <w:rPr>
          <w:rFonts w:ascii="Arial" w:hAnsi="Arial" w:cs="Arial"/>
          <w:sz w:val="20"/>
          <w:szCs w:val="20"/>
        </w:rPr>
        <w:t>Muzeum</w:t>
      </w:r>
      <w:proofErr w:type="spellEnd"/>
      <w:r w:rsidRPr="00961AF6">
        <w:rPr>
          <w:rFonts w:ascii="Arial" w:hAnsi="Arial" w:cs="Arial"/>
          <w:sz w:val="20"/>
          <w:szCs w:val="20"/>
        </w:rPr>
        <w:t xml:space="preserve"> </w:t>
      </w:r>
      <w:proofErr w:type="spellStart"/>
      <w:r w:rsidRPr="00961AF6">
        <w:rPr>
          <w:rFonts w:ascii="Arial" w:hAnsi="Arial" w:cs="Arial"/>
          <w:sz w:val="20"/>
          <w:szCs w:val="20"/>
        </w:rPr>
        <w:t>Sopotu</w:t>
      </w:r>
      <w:proofErr w:type="spellEnd"/>
    </w:p>
    <w:p w:rsidR="002F67B6" w:rsidRPr="00961AF6" w:rsidRDefault="002F67B6" w:rsidP="002F67B6">
      <w:pPr>
        <w:jc w:val="both"/>
        <w:rPr>
          <w:rFonts w:ascii="Arial" w:hAnsi="Arial" w:cs="Arial"/>
          <w:sz w:val="20"/>
          <w:szCs w:val="20"/>
        </w:rPr>
      </w:pPr>
      <w:proofErr w:type="spellStart"/>
      <w:r w:rsidRPr="00961AF6">
        <w:rPr>
          <w:rFonts w:ascii="Arial" w:hAnsi="Arial" w:cs="Arial"/>
          <w:b/>
          <w:i/>
          <w:sz w:val="20"/>
          <w:szCs w:val="20"/>
        </w:rPr>
        <w:t>szkoły</w:t>
      </w:r>
      <w:proofErr w:type="spellEnd"/>
      <w:r w:rsidRPr="00961AF6">
        <w:rPr>
          <w:rFonts w:ascii="Arial" w:hAnsi="Arial" w:cs="Arial"/>
          <w:b/>
          <w:i/>
          <w:sz w:val="20"/>
          <w:szCs w:val="20"/>
        </w:rPr>
        <w:t xml:space="preserve"> i </w:t>
      </w:r>
      <w:proofErr w:type="spellStart"/>
      <w:r w:rsidRPr="00961AF6">
        <w:rPr>
          <w:rFonts w:ascii="Arial" w:hAnsi="Arial" w:cs="Arial"/>
          <w:b/>
          <w:i/>
          <w:sz w:val="20"/>
          <w:szCs w:val="20"/>
        </w:rPr>
        <w:t>placówki</w:t>
      </w:r>
      <w:proofErr w:type="spellEnd"/>
      <w:r w:rsidRPr="00961AF6">
        <w:rPr>
          <w:rFonts w:ascii="Arial" w:hAnsi="Arial" w:cs="Arial"/>
          <w:b/>
          <w:i/>
          <w:sz w:val="20"/>
          <w:szCs w:val="20"/>
        </w:rPr>
        <w:t xml:space="preserve"> </w:t>
      </w:r>
      <w:proofErr w:type="spellStart"/>
      <w:r w:rsidRPr="00961AF6">
        <w:rPr>
          <w:rFonts w:ascii="Arial" w:hAnsi="Arial" w:cs="Arial"/>
          <w:b/>
          <w:i/>
          <w:sz w:val="20"/>
          <w:szCs w:val="20"/>
        </w:rPr>
        <w:t>oświatowe</w:t>
      </w:r>
      <w:proofErr w:type="spellEnd"/>
      <w:r w:rsidRPr="00961AF6">
        <w:rPr>
          <w:rFonts w:ascii="Arial" w:hAnsi="Arial" w:cs="Arial"/>
          <w:b/>
          <w:i/>
          <w:sz w:val="20"/>
          <w:szCs w:val="20"/>
        </w:rPr>
        <w:t xml:space="preserve"> :</w:t>
      </w:r>
      <w:r w:rsidRPr="00961AF6">
        <w:rPr>
          <w:rFonts w:ascii="Arial" w:hAnsi="Arial" w:cs="Arial"/>
          <w:sz w:val="20"/>
          <w:szCs w:val="20"/>
        </w:rPr>
        <w:t xml:space="preserve"> </w:t>
      </w:r>
    </w:p>
    <w:p w:rsidR="002F67B6" w:rsidRPr="00961AF6" w:rsidRDefault="002F67B6" w:rsidP="002F67B6">
      <w:pPr>
        <w:widowControl/>
        <w:numPr>
          <w:ilvl w:val="0"/>
          <w:numId w:val="6"/>
        </w:numPr>
        <w:jc w:val="both"/>
        <w:rPr>
          <w:rFonts w:ascii="Arial" w:hAnsi="Arial" w:cs="Arial"/>
          <w:sz w:val="20"/>
          <w:szCs w:val="20"/>
        </w:rPr>
      </w:pPr>
      <w:proofErr w:type="spellStart"/>
      <w:r w:rsidRPr="00961AF6">
        <w:rPr>
          <w:rFonts w:ascii="Arial" w:hAnsi="Arial" w:cs="Arial"/>
          <w:sz w:val="20"/>
          <w:szCs w:val="20"/>
        </w:rPr>
        <w:t>Przedszkola</w:t>
      </w:r>
      <w:proofErr w:type="spellEnd"/>
      <w:r w:rsidRPr="00961AF6">
        <w:rPr>
          <w:rFonts w:ascii="Arial" w:hAnsi="Arial" w:cs="Arial"/>
          <w:sz w:val="20"/>
          <w:szCs w:val="20"/>
        </w:rPr>
        <w:t xml:space="preserve"> (7) </w:t>
      </w:r>
    </w:p>
    <w:p w:rsidR="002F67B6" w:rsidRPr="00961AF6" w:rsidRDefault="002F67B6" w:rsidP="002F67B6">
      <w:pPr>
        <w:widowControl/>
        <w:numPr>
          <w:ilvl w:val="0"/>
          <w:numId w:val="6"/>
        </w:numPr>
        <w:jc w:val="both"/>
        <w:rPr>
          <w:rFonts w:ascii="Arial" w:hAnsi="Arial" w:cs="Arial"/>
          <w:sz w:val="20"/>
          <w:szCs w:val="20"/>
          <w:lang w:val="pl-PL"/>
        </w:rPr>
      </w:pPr>
      <w:r w:rsidRPr="00961AF6">
        <w:rPr>
          <w:rFonts w:ascii="Arial" w:hAnsi="Arial" w:cs="Arial"/>
          <w:sz w:val="20"/>
          <w:szCs w:val="20"/>
          <w:lang w:val="pl-PL"/>
        </w:rPr>
        <w:t>Szkoły, w tym: podstawowe (5),</w:t>
      </w:r>
      <w:r w:rsidRPr="00961AF6">
        <w:rPr>
          <w:rFonts w:ascii="Arial" w:hAnsi="Arial" w:cs="Arial"/>
          <w:color w:val="FF0000"/>
          <w:sz w:val="20"/>
          <w:szCs w:val="20"/>
          <w:lang w:val="pl-PL"/>
        </w:rPr>
        <w:t xml:space="preserve"> </w:t>
      </w:r>
      <w:r w:rsidRPr="00961AF6">
        <w:rPr>
          <w:rFonts w:ascii="Arial" w:hAnsi="Arial" w:cs="Arial"/>
          <w:sz w:val="20"/>
          <w:szCs w:val="20"/>
          <w:lang w:val="pl-PL"/>
        </w:rPr>
        <w:t>zespoły szkół (3), licea ogólnokształcące (2), Sopocka Szkoła Muzyczna</w:t>
      </w:r>
    </w:p>
    <w:p w:rsidR="002F67B6" w:rsidRPr="00961AF6" w:rsidRDefault="002F67B6" w:rsidP="002F67B6">
      <w:pPr>
        <w:widowControl/>
        <w:numPr>
          <w:ilvl w:val="0"/>
          <w:numId w:val="6"/>
        </w:numPr>
        <w:jc w:val="both"/>
        <w:rPr>
          <w:rFonts w:ascii="Arial" w:hAnsi="Arial" w:cs="Arial"/>
          <w:sz w:val="20"/>
          <w:szCs w:val="20"/>
        </w:rPr>
      </w:pPr>
      <w:proofErr w:type="spellStart"/>
      <w:r w:rsidRPr="00961AF6">
        <w:rPr>
          <w:rFonts w:ascii="Arial" w:hAnsi="Arial" w:cs="Arial"/>
          <w:sz w:val="20"/>
          <w:szCs w:val="20"/>
        </w:rPr>
        <w:t>Sopockie</w:t>
      </w:r>
      <w:proofErr w:type="spellEnd"/>
      <w:r w:rsidRPr="00961AF6">
        <w:rPr>
          <w:rFonts w:ascii="Arial" w:hAnsi="Arial" w:cs="Arial"/>
          <w:sz w:val="20"/>
          <w:szCs w:val="20"/>
        </w:rPr>
        <w:t xml:space="preserve"> </w:t>
      </w:r>
      <w:proofErr w:type="spellStart"/>
      <w:r w:rsidRPr="00961AF6">
        <w:rPr>
          <w:rFonts w:ascii="Arial" w:hAnsi="Arial" w:cs="Arial"/>
          <w:sz w:val="20"/>
          <w:szCs w:val="20"/>
        </w:rPr>
        <w:t>Ognisko</w:t>
      </w:r>
      <w:proofErr w:type="spellEnd"/>
      <w:r w:rsidRPr="00961AF6">
        <w:rPr>
          <w:rFonts w:ascii="Arial" w:hAnsi="Arial" w:cs="Arial"/>
          <w:sz w:val="20"/>
          <w:szCs w:val="20"/>
        </w:rPr>
        <w:t xml:space="preserve"> </w:t>
      </w:r>
      <w:proofErr w:type="spellStart"/>
      <w:r w:rsidRPr="00961AF6">
        <w:rPr>
          <w:rFonts w:ascii="Arial" w:hAnsi="Arial" w:cs="Arial"/>
          <w:sz w:val="20"/>
          <w:szCs w:val="20"/>
        </w:rPr>
        <w:t>Plastyczne</w:t>
      </w:r>
      <w:proofErr w:type="spellEnd"/>
    </w:p>
    <w:p w:rsidR="002F67B6" w:rsidRPr="00961AF6" w:rsidRDefault="002F67B6" w:rsidP="002F67B6">
      <w:pPr>
        <w:widowControl/>
        <w:numPr>
          <w:ilvl w:val="0"/>
          <w:numId w:val="6"/>
        </w:numPr>
        <w:jc w:val="both"/>
        <w:rPr>
          <w:rFonts w:ascii="Arial" w:hAnsi="Arial" w:cs="Arial"/>
          <w:sz w:val="20"/>
          <w:szCs w:val="20"/>
        </w:rPr>
      </w:pPr>
      <w:proofErr w:type="spellStart"/>
      <w:r w:rsidRPr="00961AF6">
        <w:rPr>
          <w:rFonts w:ascii="Arial" w:hAnsi="Arial" w:cs="Arial"/>
          <w:sz w:val="20"/>
          <w:szCs w:val="20"/>
        </w:rPr>
        <w:t>Młodzieżowy</w:t>
      </w:r>
      <w:proofErr w:type="spellEnd"/>
      <w:r w:rsidRPr="00961AF6">
        <w:rPr>
          <w:rFonts w:ascii="Arial" w:hAnsi="Arial" w:cs="Arial"/>
          <w:sz w:val="20"/>
          <w:szCs w:val="20"/>
        </w:rPr>
        <w:t xml:space="preserve"> Dom </w:t>
      </w:r>
      <w:proofErr w:type="spellStart"/>
      <w:r w:rsidRPr="00961AF6">
        <w:rPr>
          <w:rFonts w:ascii="Arial" w:hAnsi="Arial" w:cs="Arial"/>
          <w:sz w:val="20"/>
          <w:szCs w:val="20"/>
        </w:rPr>
        <w:t>Kultury</w:t>
      </w:r>
      <w:proofErr w:type="spellEnd"/>
      <w:r w:rsidRPr="00961AF6">
        <w:rPr>
          <w:rFonts w:ascii="Arial" w:hAnsi="Arial" w:cs="Arial"/>
          <w:sz w:val="20"/>
          <w:szCs w:val="20"/>
        </w:rPr>
        <w:t xml:space="preserve"> </w:t>
      </w:r>
    </w:p>
    <w:p w:rsidR="002F67B6" w:rsidRPr="00961AF6" w:rsidRDefault="002F67B6" w:rsidP="002F67B6">
      <w:pPr>
        <w:widowControl/>
        <w:numPr>
          <w:ilvl w:val="0"/>
          <w:numId w:val="6"/>
        </w:numPr>
        <w:jc w:val="both"/>
        <w:rPr>
          <w:rFonts w:ascii="Arial" w:hAnsi="Arial" w:cs="Arial"/>
          <w:sz w:val="20"/>
          <w:szCs w:val="20"/>
        </w:rPr>
      </w:pPr>
      <w:r w:rsidRPr="00961AF6">
        <w:rPr>
          <w:rFonts w:ascii="Arial" w:hAnsi="Arial" w:cs="Arial"/>
          <w:sz w:val="20"/>
          <w:szCs w:val="20"/>
        </w:rPr>
        <w:t xml:space="preserve">Centrum </w:t>
      </w:r>
      <w:proofErr w:type="spellStart"/>
      <w:r w:rsidRPr="00961AF6">
        <w:rPr>
          <w:rFonts w:ascii="Arial" w:hAnsi="Arial" w:cs="Arial"/>
          <w:sz w:val="20"/>
          <w:szCs w:val="20"/>
        </w:rPr>
        <w:t>Kształcenia</w:t>
      </w:r>
      <w:proofErr w:type="spellEnd"/>
      <w:r w:rsidRPr="00961AF6">
        <w:rPr>
          <w:rFonts w:ascii="Arial" w:hAnsi="Arial" w:cs="Arial"/>
          <w:sz w:val="20"/>
          <w:szCs w:val="20"/>
        </w:rPr>
        <w:t xml:space="preserve"> </w:t>
      </w:r>
      <w:proofErr w:type="spellStart"/>
      <w:r w:rsidRPr="00961AF6">
        <w:rPr>
          <w:rFonts w:ascii="Arial" w:hAnsi="Arial" w:cs="Arial"/>
          <w:sz w:val="20"/>
          <w:szCs w:val="20"/>
        </w:rPr>
        <w:t>Ustawicznego</w:t>
      </w:r>
      <w:proofErr w:type="spellEnd"/>
    </w:p>
    <w:p w:rsidR="002F67B6" w:rsidRPr="00961AF6" w:rsidRDefault="002F67B6" w:rsidP="002F67B6">
      <w:pPr>
        <w:widowControl/>
        <w:numPr>
          <w:ilvl w:val="0"/>
          <w:numId w:val="6"/>
        </w:numPr>
        <w:jc w:val="both"/>
        <w:rPr>
          <w:rFonts w:ascii="Arial" w:hAnsi="Arial" w:cs="Arial"/>
          <w:sz w:val="20"/>
          <w:szCs w:val="20"/>
        </w:rPr>
      </w:pPr>
      <w:proofErr w:type="spellStart"/>
      <w:r w:rsidRPr="00961AF6">
        <w:rPr>
          <w:rFonts w:ascii="Arial" w:hAnsi="Arial" w:cs="Arial"/>
          <w:sz w:val="20"/>
          <w:szCs w:val="20"/>
        </w:rPr>
        <w:t>Poradnia</w:t>
      </w:r>
      <w:proofErr w:type="spellEnd"/>
      <w:r w:rsidRPr="00961AF6">
        <w:rPr>
          <w:rFonts w:ascii="Arial" w:hAnsi="Arial" w:cs="Arial"/>
          <w:sz w:val="20"/>
          <w:szCs w:val="20"/>
        </w:rPr>
        <w:t xml:space="preserve"> </w:t>
      </w:r>
      <w:proofErr w:type="spellStart"/>
      <w:r w:rsidRPr="00961AF6">
        <w:rPr>
          <w:rFonts w:ascii="Arial" w:hAnsi="Arial" w:cs="Arial"/>
          <w:sz w:val="20"/>
          <w:szCs w:val="20"/>
        </w:rPr>
        <w:t>Psychologiczno-Pedagogiczna</w:t>
      </w:r>
      <w:proofErr w:type="spellEnd"/>
    </w:p>
    <w:p w:rsidR="002F67B6" w:rsidRPr="00961AF6" w:rsidRDefault="002F67B6" w:rsidP="002F67B6">
      <w:pPr>
        <w:jc w:val="both"/>
        <w:rPr>
          <w:rFonts w:ascii="Arial" w:hAnsi="Arial" w:cs="Arial"/>
          <w:b/>
          <w:i/>
          <w:sz w:val="20"/>
          <w:szCs w:val="20"/>
        </w:rPr>
      </w:pPr>
      <w:proofErr w:type="spellStart"/>
      <w:r w:rsidRPr="00961AF6">
        <w:rPr>
          <w:rFonts w:ascii="Arial" w:hAnsi="Arial" w:cs="Arial"/>
          <w:b/>
          <w:i/>
          <w:sz w:val="20"/>
          <w:szCs w:val="20"/>
        </w:rPr>
        <w:t>inne</w:t>
      </w:r>
      <w:proofErr w:type="spellEnd"/>
      <w:r w:rsidRPr="00961AF6">
        <w:rPr>
          <w:rFonts w:ascii="Arial" w:hAnsi="Arial" w:cs="Arial"/>
          <w:b/>
          <w:i/>
          <w:sz w:val="20"/>
          <w:szCs w:val="20"/>
        </w:rPr>
        <w:t xml:space="preserve"> :</w:t>
      </w:r>
    </w:p>
    <w:p w:rsidR="002F67B6" w:rsidRPr="00961AF6" w:rsidRDefault="002F67B6" w:rsidP="002F67B6">
      <w:pPr>
        <w:widowControl/>
        <w:numPr>
          <w:ilvl w:val="0"/>
          <w:numId w:val="7"/>
        </w:numPr>
        <w:jc w:val="both"/>
        <w:rPr>
          <w:rFonts w:ascii="Arial" w:hAnsi="Arial" w:cs="Arial"/>
          <w:sz w:val="20"/>
          <w:szCs w:val="20"/>
        </w:rPr>
      </w:pPr>
      <w:r w:rsidRPr="00961AF6">
        <w:rPr>
          <w:rFonts w:ascii="Arial" w:hAnsi="Arial" w:cs="Arial"/>
          <w:sz w:val="20"/>
          <w:szCs w:val="20"/>
        </w:rPr>
        <w:t xml:space="preserve">Dom </w:t>
      </w:r>
      <w:proofErr w:type="spellStart"/>
      <w:r w:rsidRPr="00961AF6">
        <w:rPr>
          <w:rFonts w:ascii="Arial" w:hAnsi="Arial" w:cs="Arial"/>
          <w:sz w:val="20"/>
          <w:szCs w:val="20"/>
        </w:rPr>
        <w:t>Dziecka</w:t>
      </w:r>
      <w:proofErr w:type="spellEnd"/>
      <w:r w:rsidRPr="00961AF6">
        <w:rPr>
          <w:rFonts w:ascii="Arial" w:hAnsi="Arial" w:cs="Arial"/>
          <w:sz w:val="20"/>
          <w:szCs w:val="20"/>
        </w:rPr>
        <w:t xml:space="preserve"> „Na </w:t>
      </w:r>
      <w:proofErr w:type="spellStart"/>
      <w:r w:rsidRPr="00961AF6">
        <w:rPr>
          <w:rFonts w:ascii="Arial" w:hAnsi="Arial" w:cs="Arial"/>
          <w:sz w:val="20"/>
          <w:szCs w:val="20"/>
        </w:rPr>
        <w:t>Wzgórzu</w:t>
      </w:r>
      <w:proofErr w:type="spellEnd"/>
      <w:r w:rsidRPr="00961AF6">
        <w:rPr>
          <w:rFonts w:ascii="Arial" w:hAnsi="Arial" w:cs="Arial"/>
          <w:sz w:val="20"/>
          <w:szCs w:val="20"/>
        </w:rPr>
        <w:t>”</w:t>
      </w:r>
    </w:p>
    <w:p w:rsidR="002F67B6" w:rsidRPr="00961AF6" w:rsidRDefault="002F67B6" w:rsidP="002F67B6">
      <w:pPr>
        <w:widowControl/>
        <w:numPr>
          <w:ilvl w:val="0"/>
          <w:numId w:val="7"/>
        </w:numPr>
        <w:jc w:val="both"/>
        <w:rPr>
          <w:rFonts w:ascii="Arial" w:hAnsi="Arial" w:cs="Arial"/>
          <w:sz w:val="20"/>
          <w:szCs w:val="20"/>
        </w:rPr>
      </w:pPr>
      <w:proofErr w:type="spellStart"/>
      <w:r w:rsidRPr="00961AF6">
        <w:rPr>
          <w:rFonts w:ascii="Arial" w:hAnsi="Arial" w:cs="Arial"/>
          <w:sz w:val="20"/>
          <w:szCs w:val="20"/>
        </w:rPr>
        <w:t>Żłobek</w:t>
      </w:r>
      <w:proofErr w:type="spellEnd"/>
      <w:r w:rsidRPr="00961AF6">
        <w:rPr>
          <w:rFonts w:ascii="Arial" w:hAnsi="Arial" w:cs="Arial"/>
          <w:sz w:val="20"/>
          <w:szCs w:val="20"/>
        </w:rPr>
        <w:t xml:space="preserve"> </w:t>
      </w:r>
      <w:proofErr w:type="spellStart"/>
      <w:r w:rsidRPr="00961AF6">
        <w:rPr>
          <w:rFonts w:ascii="Arial" w:hAnsi="Arial" w:cs="Arial"/>
          <w:sz w:val="20"/>
          <w:szCs w:val="20"/>
        </w:rPr>
        <w:t>Puchatek</w:t>
      </w:r>
      <w:proofErr w:type="spellEnd"/>
    </w:p>
    <w:p w:rsidR="002F67B6" w:rsidRPr="00961AF6" w:rsidRDefault="002F67B6" w:rsidP="002F67B6">
      <w:pPr>
        <w:widowControl/>
        <w:numPr>
          <w:ilvl w:val="0"/>
          <w:numId w:val="7"/>
        </w:numPr>
        <w:jc w:val="both"/>
        <w:rPr>
          <w:rFonts w:ascii="Arial" w:hAnsi="Arial" w:cs="Arial"/>
          <w:sz w:val="20"/>
          <w:szCs w:val="20"/>
        </w:rPr>
      </w:pPr>
      <w:proofErr w:type="spellStart"/>
      <w:r w:rsidRPr="00961AF6">
        <w:rPr>
          <w:rFonts w:ascii="Arial" w:hAnsi="Arial" w:cs="Arial"/>
          <w:sz w:val="20"/>
          <w:szCs w:val="20"/>
        </w:rPr>
        <w:t>Miejski</w:t>
      </w:r>
      <w:proofErr w:type="spellEnd"/>
      <w:r w:rsidRPr="00961AF6">
        <w:rPr>
          <w:rFonts w:ascii="Arial" w:hAnsi="Arial" w:cs="Arial"/>
          <w:sz w:val="20"/>
          <w:szCs w:val="20"/>
        </w:rPr>
        <w:t xml:space="preserve"> </w:t>
      </w:r>
      <w:proofErr w:type="spellStart"/>
      <w:r w:rsidRPr="00961AF6">
        <w:rPr>
          <w:rFonts w:ascii="Arial" w:hAnsi="Arial" w:cs="Arial"/>
          <w:sz w:val="20"/>
          <w:szCs w:val="20"/>
        </w:rPr>
        <w:t>Ośrodek</w:t>
      </w:r>
      <w:proofErr w:type="spellEnd"/>
      <w:r w:rsidRPr="00961AF6">
        <w:rPr>
          <w:rFonts w:ascii="Arial" w:hAnsi="Arial" w:cs="Arial"/>
          <w:sz w:val="20"/>
          <w:szCs w:val="20"/>
        </w:rPr>
        <w:t xml:space="preserve"> </w:t>
      </w:r>
      <w:proofErr w:type="spellStart"/>
      <w:r w:rsidRPr="00961AF6">
        <w:rPr>
          <w:rFonts w:ascii="Arial" w:hAnsi="Arial" w:cs="Arial"/>
          <w:sz w:val="20"/>
          <w:szCs w:val="20"/>
        </w:rPr>
        <w:t>Pomocy</w:t>
      </w:r>
      <w:proofErr w:type="spellEnd"/>
      <w:r w:rsidRPr="00961AF6">
        <w:rPr>
          <w:rFonts w:ascii="Arial" w:hAnsi="Arial" w:cs="Arial"/>
          <w:sz w:val="20"/>
          <w:szCs w:val="20"/>
        </w:rPr>
        <w:t xml:space="preserve"> </w:t>
      </w:r>
      <w:proofErr w:type="spellStart"/>
      <w:r w:rsidRPr="00961AF6">
        <w:rPr>
          <w:rFonts w:ascii="Arial" w:hAnsi="Arial" w:cs="Arial"/>
          <w:sz w:val="20"/>
          <w:szCs w:val="20"/>
        </w:rPr>
        <w:t>Społecznej</w:t>
      </w:r>
      <w:proofErr w:type="spellEnd"/>
    </w:p>
    <w:p w:rsidR="002F67B6" w:rsidRPr="00961AF6" w:rsidRDefault="002F67B6" w:rsidP="002F67B6">
      <w:pPr>
        <w:widowControl/>
        <w:numPr>
          <w:ilvl w:val="0"/>
          <w:numId w:val="7"/>
        </w:numPr>
        <w:jc w:val="both"/>
        <w:rPr>
          <w:rFonts w:ascii="Arial" w:hAnsi="Arial" w:cs="Arial"/>
          <w:sz w:val="20"/>
          <w:szCs w:val="20"/>
        </w:rPr>
      </w:pPr>
      <w:proofErr w:type="spellStart"/>
      <w:r w:rsidRPr="00961AF6">
        <w:rPr>
          <w:rFonts w:ascii="Arial" w:hAnsi="Arial" w:cs="Arial"/>
          <w:sz w:val="20"/>
          <w:szCs w:val="20"/>
        </w:rPr>
        <w:t>Miejski</w:t>
      </w:r>
      <w:proofErr w:type="spellEnd"/>
      <w:r w:rsidRPr="00961AF6">
        <w:rPr>
          <w:rFonts w:ascii="Arial" w:hAnsi="Arial" w:cs="Arial"/>
          <w:sz w:val="20"/>
          <w:szCs w:val="20"/>
        </w:rPr>
        <w:t xml:space="preserve"> </w:t>
      </w:r>
      <w:proofErr w:type="spellStart"/>
      <w:r w:rsidRPr="00961AF6">
        <w:rPr>
          <w:rFonts w:ascii="Arial" w:hAnsi="Arial" w:cs="Arial"/>
          <w:sz w:val="20"/>
          <w:szCs w:val="20"/>
        </w:rPr>
        <w:t>Ośrodek</w:t>
      </w:r>
      <w:proofErr w:type="spellEnd"/>
      <w:r w:rsidRPr="00961AF6">
        <w:rPr>
          <w:rFonts w:ascii="Arial" w:hAnsi="Arial" w:cs="Arial"/>
          <w:sz w:val="20"/>
          <w:szCs w:val="20"/>
        </w:rPr>
        <w:t xml:space="preserve"> </w:t>
      </w:r>
      <w:proofErr w:type="spellStart"/>
      <w:r w:rsidRPr="00961AF6">
        <w:rPr>
          <w:rFonts w:ascii="Arial" w:hAnsi="Arial" w:cs="Arial"/>
          <w:sz w:val="20"/>
          <w:szCs w:val="20"/>
        </w:rPr>
        <w:t>Sportu</w:t>
      </w:r>
      <w:proofErr w:type="spellEnd"/>
      <w:r w:rsidRPr="00961AF6">
        <w:rPr>
          <w:rFonts w:ascii="Arial" w:hAnsi="Arial" w:cs="Arial"/>
          <w:sz w:val="20"/>
          <w:szCs w:val="20"/>
        </w:rPr>
        <w:t xml:space="preserve"> i </w:t>
      </w:r>
      <w:proofErr w:type="spellStart"/>
      <w:r w:rsidRPr="00961AF6">
        <w:rPr>
          <w:rFonts w:ascii="Arial" w:hAnsi="Arial" w:cs="Arial"/>
          <w:sz w:val="20"/>
          <w:szCs w:val="20"/>
        </w:rPr>
        <w:t>Rekreacji</w:t>
      </w:r>
      <w:proofErr w:type="spellEnd"/>
    </w:p>
    <w:p w:rsidR="002F67B6" w:rsidRPr="00961AF6" w:rsidRDefault="002F67B6" w:rsidP="002F67B6">
      <w:pPr>
        <w:widowControl/>
        <w:numPr>
          <w:ilvl w:val="0"/>
          <w:numId w:val="7"/>
        </w:numPr>
        <w:jc w:val="both"/>
        <w:rPr>
          <w:rFonts w:ascii="Arial" w:hAnsi="Arial" w:cs="Arial"/>
          <w:sz w:val="20"/>
          <w:szCs w:val="20"/>
        </w:rPr>
      </w:pPr>
      <w:proofErr w:type="spellStart"/>
      <w:r w:rsidRPr="00961AF6">
        <w:rPr>
          <w:rFonts w:ascii="Arial" w:hAnsi="Arial" w:cs="Arial"/>
          <w:sz w:val="20"/>
          <w:szCs w:val="20"/>
        </w:rPr>
        <w:t>Zakład</w:t>
      </w:r>
      <w:proofErr w:type="spellEnd"/>
      <w:r w:rsidRPr="00961AF6">
        <w:rPr>
          <w:rFonts w:ascii="Arial" w:hAnsi="Arial" w:cs="Arial"/>
          <w:sz w:val="20"/>
          <w:szCs w:val="20"/>
        </w:rPr>
        <w:t xml:space="preserve"> </w:t>
      </w:r>
      <w:proofErr w:type="spellStart"/>
      <w:r w:rsidRPr="00961AF6">
        <w:rPr>
          <w:rFonts w:ascii="Arial" w:hAnsi="Arial" w:cs="Arial"/>
          <w:sz w:val="20"/>
          <w:szCs w:val="20"/>
        </w:rPr>
        <w:t>Oczyszczania</w:t>
      </w:r>
      <w:proofErr w:type="spellEnd"/>
      <w:r w:rsidRPr="00961AF6">
        <w:rPr>
          <w:rFonts w:ascii="Arial" w:hAnsi="Arial" w:cs="Arial"/>
          <w:sz w:val="20"/>
          <w:szCs w:val="20"/>
        </w:rPr>
        <w:t xml:space="preserve"> </w:t>
      </w:r>
      <w:proofErr w:type="spellStart"/>
      <w:r w:rsidRPr="00961AF6">
        <w:rPr>
          <w:rFonts w:ascii="Arial" w:hAnsi="Arial" w:cs="Arial"/>
          <w:sz w:val="20"/>
          <w:szCs w:val="20"/>
        </w:rPr>
        <w:t>Miasta</w:t>
      </w:r>
      <w:proofErr w:type="spellEnd"/>
    </w:p>
    <w:p w:rsidR="002F67B6" w:rsidRPr="00961AF6" w:rsidRDefault="002F67B6" w:rsidP="002F67B6">
      <w:pPr>
        <w:widowControl/>
        <w:numPr>
          <w:ilvl w:val="0"/>
          <w:numId w:val="7"/>
        </w:numPr>
        <w:jc w:val="both"/>
        <w:rPr>
          <w:rFonts w:ascii="Arial" w:hAnsi="Arial" w:cs="Arial"/>
          <w:sz w:val="20"/>
          <w:szCs w:val="20"/>
          <w:lang w:val="pl-PL"/>
        </w:rPr>
      </w:pPr>
      <w:r w:rsidRPr="00961AF6">
        <w:rPr>
          <w:rFonts w:ascii="Arial" w:hAnsi="Arial" w:cs="Arial"/>
          <w:sz w:val="20"/>
          <w:szCs w:val="20"/>
          <w:lang w:val="pl-PL"/>
        </w:rPr>
        <w:t>Zarząd Dróg i Zieleni w Sopocie</w:t>
      </w:r>
    </w:p>
    <w:p w:rsidR="002F67B6" w:rsidRPr="00961AF6" w:rsidRDefault="002F67B6" w:rsidP="002F67B6">
      <w:pPr>
        <w:widowControl/>
        <w:numPr>
          <w:ilvl w:val="0"/>
          <w:numId w:val="7"/>
        </w:numPr>
        <w:jc w:val="both"/>
        <w:rPr>
          <w:rFonts w:ascii="Arial" w:hAnsi="Arial" w:cs="Arial"/>
          <w:sz w:val="20"/>
          <w:szCs w:val="20"/>
        </w:rPr>
      </w:pPr>
      <w:r w:rsidRPr="00961AF6">
        <w:rPr>
          <w:rFonts w:ascii="Arial" w:hAnsi="Arial" w:cs="Arial"/>
          <w:sz w:val="20"/>
          <w:szCs w:val="20"/>
        </w:rPr>
        <w:t xml:space="preserve">Dom </w:t>
      </w:r>
      <w:proofErr w:type="spellStart"/>
      <w:r w:rsidRPr="00961AF6">
        <w:rPr>
          <w:rFonts w:ascii="Arial" w:hAnsi="Arial" w:cs="Arial"/>
          <w:sz w:val="20"/>
          <w:szCs w:val="20"/>
        </w:rPr>
        <w:t>Pomocy</w:t>
      </w:r>
      <w:proofErr w:type="spellEnd"/>
      <w:r w:rsidRPr="00961AF6">
        <w:rPr>
          <w:rFonts w:ascii="Arial" w:hAnsi="Arial" w:cs="Arial"/>
          <w:sz w:val="20"/>
          <w:szCs w:val="20"/>
        </w:rPr>
        <w:t xml:space="preserve"> </w:t>
      </w:r>
      <w:proofErr w:type="spellStart"/>
      <w:r w:rsidRPr="00961AF6">
        <w:rPr>
          <w:rFonts w:ascii="Arial" w:hAnsi="Arial" w:cs="Arial"/>
          <w:sz w:val="20"/>
          <w:szCs w:val="20"/>
        </w:rPr>
        <w:t>Społecznej</w:t>
      </w:r>
      <w:proofErr w:type="spellEnd"/>
    </w:p>
    <w:p w:rsidR="002F67B6" w:rsidRPr="00961AF6" w:rsidRDefault="002F67B6" w:rsidP="002F67B6">
      <w:pPr>
        <w:ind w:left="664"/>
        <w:jc w:val="both"/>
        <w:rPr>
          <w:rFonts w:ascii="Arial" w:hAnsi="Arial" w:cs="Arial"/>
          <w:sz w:val="20"/>
          <w:szCs w:val="20"/>
          <w:lang w:val="pl-PL"/>
        </w:rPr>
      </w:pPr>
      <w:r w:rsidRPr="00961AF6">
        <w:rPr>
          <w:rFonts w:ascii="Arial" w:hAnsi="Arial" w:cs="Arial"/>
          <w:sz w:val="20"/>
          <w:szCs w:val="20"/>
          <w:lang w:val="pl-PL"/>
        </w:rPr>
        <w:t>oraz przez klub sportowy i Schronisko dla bezdomnych zwierząt.</w:t>
      </w:r>
    </w:p>
    <w:p w:rsidR="002F67B6" w:rsidRPr="00961AF6" w:rsidRDefault="002F67B6" w:rsidP="002F67B6">
      <w:pPr>
        <w:widowControl/>
        <w:jc w:val="both"/>
        <w:rPr>
          <w:rFonts w:ascii="Arial" w:hAnsi="Arial" w:cs="Arial"/>
          <w:sz w:val="20"/>
          <w:szCs w:val="20"/>
          <w:lang w:val="pl-PL"/>
        </w:rPr>
      </w:pPr>
    </w:p>
    <w:p w:rsidR="002F67B6" w:rsidRPr="00961AF6" w:rsidRDefault="002F67B6" w:rsidP="002F67B6">
      <w:pPr>
        <w:jc w:val="both"/>
        <w:rPr>
          <w:rFonts w:ascii="Arial" w:hAnsi="Arial" w:cs="Arial"/>
          <w:color w:val="FF0000"/>
          <w:sz w:val="20"/>
          <w:szCs w:val="20"/>
          <w:lang w:val="pl-PL"/>
        </w:rPr>
      </w:pPr>
    </w:p>
    <w:p w:rsidR="002F67B6" w:rsidRPr="00961AF6" w:rsidRDefault="002F67B6" w:rsidP="002F67B6">
      <w:pPr>
        <w:pStyle w:val="Tekstpodstawowy"/>
        <w:spacing w:before="74"/>
        <w:ind w:left="476" w:right="116" w:firstLine="350"/>
        <w:jc w:val="both"/>
        <w:rPr>
          <w:rFonts w:cs="Arial"/>
          <w:lang w:val="pl-PL"/>
        </w:rPr>
      </w:pPr>
    </w:p>
    <w:p w:rsidR="002F67B6" w:rsidRPr="00961AF6" w:rsidRDefault="002F67B6" w:rsidP="002F67B6">
      <w:pPr>
        <w:spacing w:before="8"/>
        <w:rPr>
          <w:rFonts w:ascii="Arial" w:hAnsi="Arial" w:cs="Arial"/>
          <w:color w:val="FF0000"/>
          <w:sz w:val="20"/>
          <w:szCs w:val="20"/>
          <w:lang w:val="pl-PL"/>
        </w:rPr>
      </w:pPr>
    </w:p>
    <w:p w:rsidR="002F67B6" w:rsidRPr="00961AF6" w:rsidRDefault="002F67B6" w:rsidP="002F67B6">
      <w:pPr>
        <w:pStyle w:val="Tekstpodstawowy"/>
        <w:ind w:left="118" w:right="118" w:firstLine="396"/>
        <w:jc w:val="both"/>
        <w:rPr>
          <w:rFonts w:cs="Arial"/>
          <w:color w:val="FF0000"/>
          <w:lang w:val="pl-PL"/>
        </w:rPr>
      </w:pPr>
      <w:r w:rsidRPr="00961AF6">
        <w:rPr>
          <w:rFonts w:cs="Arial"/>
          <w:lang w:val="pl-PL"/>
        </w:rPr>
        <w:t>M</w:t>
      </w:r>
      <w:r w:rsidRPr="00961AF6">
        <w:rPr>
          <w:rFonts w:cs="Arial"/>
          <w:spacing w:val="-2"/>
          <w:lang w:val="pl-PL"/>
        </w:rPr>
        <w:t>i</w:t>
      </w:r>
      <w:r w:rsidRPr="00961AF6">
        <w:rPr>
          <w:rFonts w:cs="Arial"/>
          <w:lang w:val="pl-PL"/>
        </w:rPr>
        <w:t>asto</w:t>
      </w:r>
      <w:r w:rsidRPr="00961AF6">
        <w:rPr>
          <w:rFonts w:cs="Arial"/>
          <w:spacing w:val="43"/>
          <w:lang w:val="pl-PL"/>
        </w:rPr>
        <w:t xml:space="preserve"> </w:t>
      </w:r>
      <w:r w:rsidRPr="00961AF6">
        <w:rPr>
          <w:rFonts w:cs="Arial"/>
          <w:spacing w:val="3"/>
          <w:lang w:val="pl-PL"/>
        </w:rPr>
        <w:t>Sopot</w:t>
      </w:r>
      <w:r w:rsidRPr="00961AF6">
        <w:rPr>
          <w:rFonts w:cs="Arial"/>
          <w:spacing w:val="46"/>
          <w:lang w:val="pl-PL"/>
        </w:rPr>
        <w:t xml:space="preserve"> </w:t>
      </w:r>
      <w:r w:rsidRPr="00961AF6">
        <w:rPr>
          <w:rFonts w:cs="Arial"/>
          <w:lang w:val="pl-PL"/>
        </w:rPr>
        <w:t>re</w:t>
      </w:r>
      <w:r w:rsidRPr="00961AF6">
        <w:rPr>
          <w:rFonts w:cs="Arial"/>
          <w:spacing w:val="1"/>
          <w:lang w:val="pl-PL"/>
        </w:rPr>
        <w:t>a</w:t>
      </w:r>
      <w:r w:rsidRPr="00961AF6">
        <w:rPr>
          <w:rFonts w:cs="Arial"/>
          <w:spacing w:val="-1"/>
          <w:lang w:val="pl-PL"/>
        </w:rPr>
        <w:t>l</w:t>
      </w:r>
      <w:r w:rsidRPr="00961AF6">
        <w:rPr>
          <w:rFonts w:cs="Arial"/>
          <w:spacing w:val="1"/>
          <w:lang w:val="pl-PL"/>
        </w:rPr>
        <w:t>i</w:t>
      </w:r>
      <w:r w:rsidRPr="00961AF6">
        <w:rPr>
          <w:rFonts w:cs="Arial"/>
          <w:spacing w:val="-2"/>
          <w:lang w:val="pl-PL"/>
        </w:rPr>
        <w:t>z</w:t>
      </w:r>
      <w:r w:rsidRPr="00961AF6">
        <w:rPr>
          <w:rFonts w:cs="Arial"/>
          <w:lang w:val="pl-PL"/>
        </w:rPr>
        <w:t>uje</w:t>
      </w:r>
      <w:r w:rsidRPr="00961AF6">
        <w:rPr>
          <w:rFonts w:cs="Arial"/>
          <w:spacing w:val="46"/>
          <w:lang w:val="pl-PL"/>
        </w:rPr>
        <w:t xml:space="preserve"> </w:t>
      </w:r>
      <w:r w:rsidRPr="00961AF6">
        <w:rPr>
          <w:rFonts w:cs="Arial"/>
          <w:spacing w:val="-2"/>
          <w:lang w:val="pl-PL"/>
        </w:rPr>
        <w:t>z</w:t>
      </w:r>
      <w:r w:rsidRPr="00961AF6">
        <w:rPr>
          <w:rFonts w:cs="Arial"/>
          <w:lang w:val="pl-PL"/>
        </w:rPr>
        <w:t>a</w:t>
      </w:r>
      <w:r w:rsidRPr="00961AF6">
        <w:rPr>
          <w:rFonts w:cs="Arial"/>
          <w:spacing w:val="-1"/>
          <w:lang w:val="pl-PL"/>
        </w:rPr>
        <w:t>d</w:t>
      </w:r>
      <w:r w:rsidRPr="00961AF6">
        <w:rPr>
          <w:rFonts w:cs="Arial"/>
          <w:spacing w:val="1"/>
          <w:lang w:val="pl-PL"/>
        </w:rPr>
        <w:t>a</w:t>
      </w:r>
      <w:r w:rsidRPr="00961AF6">
        <w:rPr>
          <w:rFonts w:cs="Arial"/>
          <w:lang w:val="pl-PL"/>
        </w:rPr>
        <w:t>nia</w:t>
      </w:r>
      <w:r w:rsidRPr="00961AF6">
        <w:rPr>
          <w:rFonts w:cs="Arial"/>
          <w:spacing w:val="44"/>
          <w:lang w:val="pl-PL"/>
        </w:rPr>
        <w:t xml:space="preserve"> </w:t>
      </w:r>
      <w:r w:rsidRPr="00961AF6">
        <w:rPr>
          <w:rFonts w:cs="Arial"/>
          <w:lang w:val="pl-PL"/>
        </w:rPr>
        <w:t>o</w:t>
      </w:r>
      <w:r w:rsidRPr="00961AF6">
        <w:rPr>
          <w:rFonts w:cs="Arial"/>
          <w:spacing w:val="3"/>
          <w:lang w:val="pl-PL"/>
        </w:rPr>
        <w:t>k</w:t>
      </w:r>
      <w:r w:rsidRPr="00961AF6">
        <w:rPr>
          <w:rFonts w:cs="Arial"/>
          <w:lang w:val="pl-PL"/>
        </w:rPr>
        <w:t>reś</w:t>
      </w:r>
      <w:r w:rsidRPr="00961AF6">
        <w:rPr>
          <w:rFonts w:cs="Arial"/>
          <w:spacing w:val="-1"/>
          <w:lang w:val="pl-PL"/>
        </w:rPr>
        <w:t>l</w:t>
      </w:r>
      <w:r w:rsidRPr="00961AF6">
        <w:rPr>
          <w:rFonts w:cs="Arial"/>
          <w:lang w:val="pl-PL"/>
        </w:rPr>
        <w:t>o</w:t>
      </w:r>
      <w:r w:rsidRPr="00961AF6">
        <w:rPr>
          <w:rFonts w:cs="Arial"/>
          <w:spacing w:val="-1"/>
          <w:lang w:val="pl-PL"/>
        </w:rPr>
        <w:t>n</w:t>
      </w:r>
      <w:r w:rsidRPr="00961AF6">
        <w:rPr>
          <w:rFonts w:cs="Arial"/>
          <w:lang w:val="pl-PL"/>
        </w:rPr>
        <w:t>e</w:t>
      </w:r>
      <w:r w:rsidRPr="00961AF6">
        <w:rPr>
          <w:rFonts w:cs="Arial"/>
          <w:spacing w:val="43"/>
          <w:lang w:val="pl-PL"/>
        </w:rPr>
        <w:t xml:space="preserve"> </w:t>
      </w:r>
      <w:r w:rsidRPr="00961AF6">
        <w:rPr>
          <w:rFonts w:cs="Arial"/>
          <w:lang w:val="pl-PL"/>
        </w:rPr>
        <w:t>p</w:t>
      </w:r>
      <w:r w:rsidRPr="00961AF6">
        <w:rPr>
          <w:rFonts w:cs="Arial"/>
          <w:spacing w:val="2"/>
          <w:lang w:val="pl-PL"/>
        </w:rPr>
        <w:t>r</w:t>
      </w:r>
      <w:r w:rsidRPr="00961AF6">
        <w:rPr>
          <w:rFonts w:cs="Arial"/>
          <w:spacing w:val="-2"/>
          <w:lang w:val="pl-PL"/>
        </w:rPr>
        <w:t>z</w:t>
      </w:r>
      <w:r w:rsidRPr="00961AF6">
        <w:rPr>
          <w:rFonts w:cs="Arial"/>
          <w:lang w:val="pl-PL"/>
        </w:rPr>
        <w:t>e</w:t>
      </w:r>
      <w:r w:rsidRPr="00961AF6">
        <w:rPr>
          <w:rFonts w:cs="Arial"/>
          <w:spacing w:val="1"/>
          <w:lang w:val="pl-PL"/>
        </w:rPr>
        <w:t>p</w:t>
      </w:r>
      <w:r w:rsidRPr="00961AF6">
        <w:rPr>
          <w:rFonts w:cs="Arial"/>
          <w:spacing w:val="-1"/>
          <w:lang w:val="pl-PL"/>
        </w:rPr>
        <w:t>i</w:t>
      </w:r>
      <w:r w:rsidRPr="00961AF6">
        <w:rPr>
          <w:rFonts w:cs="Arial"/>
          <w:spacing w:val="1"/>
          <w:lang w:val="pl-PL"/>
        </w:rPr>
        <w:t>s</w:t>
      </w:r>
      <w:r w:rsidRPr="00961AF6">
        <w:rPr>
          <w:rFonts w:cs="Arial"/>
          <w:lang w:val="pl-PL"/>
        </w:rPr>
        <w:t>a</w:t>
      </w:r>
      <w:r w:rsidRPr="00961AF6">
        <w:rPr>
          <w:rFonts w:cs="Arial"/>
          <w:spacing w:val="4"/>
          <w:lang w:val="pl-PL"/>
        </w:rPr>
        <w:t>m</w:t>
      </w:r>
      <w:r w:rsidRPr="00961AF6">
        <w:rPr>
          <w:rFonts w:cs="Arial"/>
          <w:lang w:val="pl-PL"/>
        </w:rPr>
        <w:t>i</w:t>
      </w:r>
      <w:r w:rsidRPr="00961AF6">
        <w:rPr>
          <w:rFonts w:cs="Arial"/>
          <w:spacing w:val="43"/>
          <w:lang w:val="pl-PL"/>
        </w:rPr>
        <w:t xml:space="preserve"> </w:t>
      </w:r>
      <w:r w:rsidRPr="00961AF6">
        <w:rPr>
          <w:rFonts w:cs="Arial"/>
          <w:lang w:val="pl-PL"/>
        </w:rPr>
        <w:t>usta</w:t>
      </w:r>
      <w:r w:rsidRPr="00961AF6">
        <w:rPr>
          <w:rFonts w:cs="Arial"/>
          <w:spacing w:val="1"/>
          <w:lang w:val="pl-PL"/>
        </w:rPr>
        <w:t>w</w:t>
      </w:r>
      <w:r w:rsidRPr="00961AF6">
        <w:rPr>
          <w:rFonts w:cs="Arial"/>
          <w:lang w:val="pl-PL"/>
        </w:rPr>
        <w:t>y</w:t>
      </w:r>
      <w:r w:rsidRPr="00961AF6">
        <w:rPr>
          <w:rFonts w:cs="Arial"/>
          <w:spacing w:val="44"/>
          <w:lang w:val="pl-PL"/>
        </w:rPr>
        <w:t xml:space="preserve"> </w:t>
      </w:r>
      <w:r w:rsidRPr="00961AF6">
        <w:rPr>
          <w:rFonts w:cs="Arial"/>
          <w:lang w:val="pl-PL"/>
        </w:rPr>
        <w:t>z</w:t>
      </w:r>
      <w:r w:rsidRPr="00961AF6">
        <w:rPr>
          <w:rFonts w:cs="Arial"/>
          <w:spacing w:val="43"/>
          <w:lang w:val="pl-PL"/>
        </w:rPr>
        <w:t xml:space="preserve"> </w:t>
      </w:r>
      <w:r w:rsidRPr="00961AF6">
        <w:rPr>
          <w:rFonts w:cs="Arial"/>
          <w:lang w:val="pl-PL"/>
        </w:rPr>
        <w:t>d</w:t>
      </w:r>
      <w:r w:rsidRPr="00961AF6">
        <w:rPr>
          <w:rFonts w:cs="Arial"/>
          <w:spacing w:val="1"/>
          <w:lang w:val="pl-PL"/>
        </w:rPr>
        <w:t>n</w:t>
      </w:r>
      <w:r w:rsidRPr="00961AF6">
        <w:rPr>
          <w:rFonts w:cs="Arial"/>
          <w:spacing w:val="-1"/>
          <w:lang w:val="pl-PL"/>
        </w:rPr>
        <w:t>i</w:t>
      </w:r>
      <w:r w:rsidRPr="00961AF6">
        <w:rPr>
          <w:rFonts w:cs="Arial"/>
          <w:lang w:val="pl-PL"/>
        </w:rPr>
        <w:t>a</w:t>
      </w:r>
      <w:r w:rsidRPr="00961AF6">
        <w:rPr>
          <w:rFonts w:cs="Arial"/>
          <w:spacing w:val="43"/>
          <w:lang w:val="pl-PL"/>
        </w:rPr>
        <w:t xml:space="preserve"> </w:t>
      </w:r>
      <w:r w:rsidRPr="00961AF6">
        <w:rPr>
          <w:rFonts w:cs="Arial"/>
          <w:lang w:val="pl-PL"/>
        </w:rPr>
        <w:t>8</w:t>
      </w:r>
      <w:r w:rsidRPr="00961AF6">
        <w:rPr>
          <w:rFonts w:cs="Arial"/>
          <w:spacing w:val="43"/>
          <w:lang w:val="pl-PL"/>
        </w:rPr>
        <w:t xml:space="preserve"> </w:t>
      </w:r>
      <w:r w:rsidRPr="00961AF6">
        <w:rPr>
          <w:rFonts w:cs="Arial"/>
          <w:spacing w:val="4"/>
          <w:lang w:val="pl-PL"/>
        </w:rPr>
        <w:t>m</w:t>
      </w:r>
      <w:r w:rsidRPr="00961AF6">
        <w:rPr>
          <w:rFonts w:cs="Arial"/>
          <w:lang w:val="pl-PL"/>
        </w:rPr>
        <w:t>ar</w:t>
      </w:r>
      <w:r w:rsidRPr="00961AF6">
        <w:rPr>
          <w:rFonts w:cs="Arial"/>
          <w:spacing w:val="1"/>
          <w:lang w:val="pl-PL"/>
        </w:rPr>
        <w:t>c</w:t>
      </w:r>
      <w:r w:rsidRPr="00961AF6">
        <w:rPr>
          <w:rFonts w:cs="Arial"/>
          <w:lang w:val="pl-PL"/>
        </w:rPr>
        <w:t>a</w:t>
      </w:r>
      <w:r w:rsidRPr="00961AF6">
        <w:rPr>
          <w:rFonts w:cs="Arial"/>
          <w:spacing w:val="52"/>
          <w:lang w:val="pl-PL"/>
        </w:rPr>
        <w:t xml:space="preserve"> </w:t>
      </w:r>
      <w:r w:rsidRPr="00961AF6">
        <w:rPr>
          <w:rFonts w:cs="Arial"/>
          <w:lang w:val="pl-PL"/>
        </w:rPr>
        <w:t>1</w:t>
      </w:r>
      <w:r w:rsidRPr="00961AF6">
        <w:rPr>
          <w:rFonts w:cs="Arial"/>
          <w:spacing w:val="-1"/>
          <w:lang w:val="pl-PL"/>
        </w:rPr>
        <w:t>9</w:t>
      </w:r>
      <w:r w:rsidRPr="00961AF6">
        <w:rPr>
          <w:rFonts w:cs="Arial"/>
          <w:lang w:val="pl-PL"/>
        </w:rPr>
        <w:t>90</w:t>
      </w:r>
      <w:r w:rsidRPr="00961AF6">
        <w:rPr>
          <w:rFonts w:cs="Arial"/>
          <w:spacing w:val="44"/>
          <w:lang w:val="pl-PL"/>
        </w:rPr>
        <w:t xml:space="preserve"> </w:t>
      </w:r>
      <w:r w:rsidRPr="00961AF6">
        <w:rPr>
          <w:rFonts w:cs="Arial"/>
          <w:spacing w:val="1"/>
          <w:lang w:val="pl-PL"/>
        </w:rPr>
        <w:t>r</w:t>
      </w:r>
      <w:r w:rsidRPr="00961AF6">
        <w:rPr>
          <w:rFonts w:cs="Arial"/>
          <w:lang w:val="pl-PL"/>
        </w:rPr>
        <w:t>.</w:t>
      </w:r>
      <w:r w:rsidRPr="00961AF6">
        <w:rPr>
          <w:rFonts w:cs="Arial"/>
          <w:w w:val="99"/>
          <w:lang w:val="pl-PL"/>
        </w:rPr>
        <w:t xml:space="preserve"> </w:t>
      </w:r>
      <w:r w:rsidRPr="00961AF6">
        <w:rPr>
          <w:rFonts w:cs="Arial"/>
          <w:i/>
          <w:lang w:val="pl-PL"/>
        </w:rPr>
        <w:t>o</w:t>
      </w:r>
      <w:r w:rsidRPr="00961AF6">
        <w:rPr>
          <w:rFonts w:cs="Arial"/>
          <w:i/>
          <w:spacing w:val="2"/>
          <w:lang w:val="pl-PL"/>
        </w:rPr>
        <w:t xml:space="preserve"> </w:t>
      </w:r>
      <w:r w:rsidRPr="00961AF6">
        <w:rPr>
          <w:rFonts w:cs="Arial"/>
          <w:i/>
          <w:spacing w:val="1"/>
          <w:lang w:val="pl-PL"/>
        </w:rPr>
        <w:t>s</w:t>
      </w:r>
      <w:r w:rsidRPr="00961AF6">
        <w:rPr>
          <w:rFonts w:cs="Arial"/>
          <w:i/>
          <w:lang w:val="pl-PL"/>
        </w:rPr>
        <w:t>a</w:t>
      </w:r>
      <w:r w:rsidRPr="00961AF6">
        <w:rPr>
          <w:rFonts w:cs="Arial"/>
          <w:i/>
          <w:spacing w:val="-1"/>
          <w:lang w:val="pl-PL"/>
        </w:rPr>
        <w:t>m</w:t>
      </w:r>
      <w:r w:rsidRPr="00961AF6">
        <w:rPr>
          <w:rFonts w:cs="Arial"/>
          <w:i/>
          <w:lang w:val="pl-PL"/>
        </w:rPr>
        <w:t>o</w:t>
      </w:r>
      <w:r w:rsidRPr="00961AF6">
        <w:rPr>
          <w:rFonts w:cs="Arial"/>
          <w:i/>
          <w:spacing w:val="2"/>
          <w:lang w:val="pl-PL"/>
        </w:rPr>
        <w:t>r</w:t>
      </w:r>
      <w:r w:rsidRPr="00961AF6">
        <w:rPr>
          <w:rFonts w:cs="Arial"/>
          <w:i/>
          <w:spacing w:val="-2"/>
          <w:lang w:val="pl-PL"/>
        </w:rPr>
        <w:t>z</w:t>
      </w:r>
      <w:r w:rsidRPr="00961AF6">
        <w:rPr>
          <w:rFonts w:cs="Arial"/>
          <w:i/>
          <w:lang w:val="pl-PL"/>
        </w:rPr>
        <w:t>ą</w:t>
      </w:r>
      <w:r w:rsidRPr="00961AF6">
        <w:rPr>
          <w:rFonts w:cs="Arial"/>
          <w:i/>
          <w:spacing w:val="1"/>
          <w:lang w:val="pl-PL"/>
        </w:rPr>
        <w:t>d</w:t>
      </w:r>
      <w:r w:rsidRPr="00961AF6">
        <w:rPr>
          <w:rFonts w:cs="Arial"/>
          <w:i/>
          <w:spacing w:val="-2"/>
          <w:lang w:val="pl-PL"/>
        </w:rPr>
        <w:t>z</w:t>
      </w:r>
      <w:r w:rsidRPr="00961AF6">
        <w:rPr>
          <w:rFonts w:cs="Arial"/>
          <w:i/>
          <w:spacing w:val="2"/>
          <w:lang w:val="pl-PL"/>
        </w:rPr>
        <w:t>i</w:t>
      </w:r>
      <w:r w:rsidRPr="00961AF6">
        <w:rPr>
          <w:rFonts w:cs="Arial"/>
          <w:i/>
          <w:lang w:val="pl-PL"/>
        </w:rPr>
        <w:t>e</w:t>
      </w:r>
      <w:r w:rsidRPr="00961AF6">
        <w:rPr>
          <w:rFonts w:cs="Arial"/>
          <w:i/>
          <w:spacing w:val="2"/>
          <w:lang w:val="pl-PL"/>
        </w:rPr>
        <w:t xml:space="preserve"> </w:t>
      </w:r>
      <w:r w:rsidRPr="00961AF6">
        <w:rPr>
          <w:rFonts w:cs="Arial"/>
          <w:i/>
          <w:lang w:val="pl-PL"/>
        </w:rPr>
        <w:t>g</w:t>
      </w:r>
      <w:r w:rsidRPr="00961AF6">
        <w:rPr>
          <w:rFonts w:cs="Arial"/>
          <w:i/>
          <w:spacing w:val="1"/>
          <w:lang w:val="pl-PL"/>
        </w:rPr>
        <w:t>m</w:t>
      </w:r>
      <w:r w:rsidRPr="00961AF6">
        <w:rPr>
          <w:rFonts w:cs="Arial"/>
          <w:i/>
          <w:spacing w:val="-1"/>
          <w:lang w:val="pl-PL"/>
        </w:rPr>
        <w:t>i</w:t>
      </w:r>
      <w:r w:rsidRPr="00961AF6">
        <w:rPr>
          <w:rFonts w:cs="Arial"/>
          <w:i/>
          <w:spacing w:val="1"/>
          <w:lang w:val="pl-PL"/>
        </w:rPr>
        <w:t>n</w:t>
      </w:r>
      <w:r w:rsidRPr="00961AF6">
        <w:rPr>
          <w:rFonts w:cs="Arial"/>
          <w:i/>
          <w:lang w:val="pl-PL"/>
        </w:rPr>
        <w:t>nym</w:t>
      </w:r>
      <w:r w:rsidRPr="00961AF6">
        <w:rPr>
          <w:rFonts w:cs="Arial"/>
          <w:i/>
          <w:spacing w:val="4"/>
          <w:lang w:val="pl-PL"/>
        </w:rPr>
        <w:t xml:space="preserve"> </w:t>
      </w:r>
      <w:r w:rsidRPr="00961AF6">
        <w:rPr>
          <w:rFonts w:cs="Arial"/>
          <w:lang w:val="pl-PL"/>
        </w:rPr>
        <w:t>(</w:t>
      </w:r>
      <w:r w:rsidRPr="00961AF6">
        <w:rPr>
          <w:rFonts w:cs="Arial"/>
          <w:spacing w:val="2"/>
          <w:lang w:val="pl-PL"/>
        </w:rPr>
        <w:t>D</w:t>
      </w:r>
      <w:r w:rsidRPr="00961AF6">
        <w:rPr>
          <w:rFonts w:cs="Arial"/>
          <w:spacing w:val="-2"/>
          <w:lang w:val="pl-PL"/>
        </w:rPr>
        <w:t>z</w:t>
      </w:r>
      <w:r w:rsidRPr="00961AF6">
        <w:rPr>
          <w:rFonts w:cs="Arial"/>
          <w:lang w:val="pl-PL"/>
        </w:rPr>
        <w:t>.</w:t>
      </w:r>
      <w:r w:rsidRPr="00961AF6">
        <w:rPr>
          <w:rFonts w:cs="Arial"/>
          <w:spacing w:val="2"/>
          <w:lang w:val="pl-PL"/>
        </w:rPr>
        <w:t xml:space="preserve"> </w:t>
      </w:r>
      <w:r w:rsidRPr="00961AF6">
        <w:rPr>
          <w:rFonts w:cs="Arial"/>
          <w:lang w:val="pl-PL"/>
        </w:rPr>
        <w:t>U.</w:t>
      </w:r>
      <w:r w:rsidRPr="00961AF6">
        <w:rPr>
          <w:rFonts w:cs="Arial"/>
          <w:spacing w:val="5"/>
          <w:lang w:val="pl-PL"/>
        </w:rPr>
        <w:t xml:space="preserve"> </w:t>
      </w:r>
      <w:r w:rsidRPr="00961AF6">
        <w:rPr>
          <w:rFonts w:cs="Arial"/>
          <w:lang w:val="pl-PL"/>
        </w:rPr>
        <w:t>z</w:t>
      </w:r>
      <w:r w:rsidRPr="00961AF6">
        <w:rPr>
          <w:rFonts w:cs="Arial"/>
          <w:spacing w:val="1"/>
          <w:lang w:val="pl-PL"/>
        </w:rPr>
        <w:t xml:space="preserve"> </w:t>
      </w:r>
      <w:r w:rsidRPr="00961AF6">
        <w:rPr>
          <w:rFonts w:cs="Arial"/>
          <w:lang w:val="pl-PL"/>
        </w:rPr>
        <w:t>2</w:t>
      </w:r>
      <w:r w:rsidRPr="00961AF6">
        <w:rPr>
          <w:rFonts w:cs="Arial"/>
          <w:spacing w:val="1"/>
          <w:lang w:val="pl-PL"/>
        </w:rPr>
        <w:t>0</w:t>
      </w:r>
      <w:r w:rsidRPr="00961AF6">
        <w:rPr>
          <w:rFonts w:cs="Arial"/>
          <w:lang w:val="pl-PL"/>
        </w:rPr>
        <w:t>17</w:t>
      </w:r>
      <w:r w:rsidRPr="00961AF6">
        <w:rPr>
          <w:rFonts w:cs="Arial"/>
          <w:spacing w:val="2"/>
          <w:lang w:val="pl-PL"/>
        </w:rPr>
        <w:t xml:space="preserve"> </w:t>
      </w:r>
      <w:r w:rsidRPr="00961AF6">
        <w:rPr>
          <w:rFonts w:cs="Arial"/>
          <w:lang w:val="pl-PL"/>
        </w:rPr>
        <w:t>r.</w:t>
      </w:r>
      <w:r w:rsidRPr="00961AF6">
        <w:rPr>
          <w:rFonts w:cs="Arial"/>
          <w:spacing w:val="2"/>
          <w:lang w:val="pl-PL"/>
        </w:rPr>
        <w:t xml:space="preserve"> </w:t>
      </w:r>
      <w:r w:rsidRPr="00961AF6">
        <w:rPr>
          <w:rFonts w:cs="Arial"/>
          <w:lang w:val="pl-PL"/>
        </w:rPr>
        <w:t>p</w:t>
      </w:r>
      <w:r w:rsidRPr="00961AF6">
        <w:rPr>
          <w:rFonts w:cs="Arial"/>
          <w:spacing w:val="1"/>
          <w:lang w:val="pl-PL"/>
        </w:rPr>
        <w:t>o</w:t>
      </w:r>
      <w:r w:rsidRPr="00961AF6">
        <w:rPr>
          <w:rFonts w:cs="Arial"/>
          <w:spacing w:val="-2"/>
          <w:lang w:val="pl-PL"/>
        </w:rPr>
        <w:t>z</w:t>
      </w:r>
      <w:r w:rsidRPr="00961AF6">
        <w:rPr>
          <w:rFonts w:cs="Arial"/>
          <w:lang w:val="pl-PL"/>
        </w:rPr>
        <w:t>.</w:t>
      </w:r>
      <w:r w:rsidRPr="00961AF6">
        <w:rPr>
          <w:rFonts w:cs="Arial"/>
          <w:spacing w:val="5"/>
          <w:lang w:val="pl-PL"/>
        </w:rPr>
        <w:t xml:space="preserve"> 1875</w:t>
      </w:r>
      <w:r w:rsidRPr="00961AF6">
        <w:rPr>
          <w:rFonts w:cs="Arial"/>
          <w:spacing w:val="8"/>
          <w:lang w:val="pl-PL"/>
        </w:rPr>
        <w:t xml:space="preserve"> </w:t>
      </w:r>
      <w:r w:rsidRPr="00961AF6">
        <w:rPr>
          <w:rFonts w:cs="Arial"/>
          <w:lang w:val="pl-PL"/>
        </w:rPr>
        <w:t>z</w:t>
      </w:r>
      <w:r w:rsidRPr="00961AF6">
        <w:rPr>
          <w:rFonts w:cs="Arial"/>
          <w:spacing w:val="1"/>
          <w:lang w:val="pl-PL"/>
        </w:rPr>
        <w:t xml:space="preserve"> </w:t>
      </w:r>
      <w:proofErr w:type="spellStart"/>
      <w:r w:rsidRPr="00961AF6">
        <w:rPr>
          <w:rFonts w:cs="Arial"/>
          <w:spacing w:val="1"/>
          <w:lang w:val="pl-PL"/>
        </w:rPr>
        <w:t>pó</w:t>
      </w:r>
      <w:r w:rsidRPr="00961AF6">
        <w:rPr>
          <w:rFonts w:cs="Arial"/>
          <w:spacing w:val="-5"/>
          <w:lang w:val="pl-PL"/>
        </w:rPr>
        <w:t>ź</w:t>
      </w:r>
      <w:r w:rsidRPr="00961AF6">
        <w:rPr>
          <w:rFonts w:cs="Arial"/>
          <w:lang w:val="pl-PL"/>
        </w:rPr>
        <w:t>n</w:t>
      </w:r>
      <w:proofErr w:type="spellEnd"/>
      <w:r w:rsidRPr="00961AF6">
        <w:rPr>
          <w:rFonts w:cs="Arial"/>
          <w:spacing w:val="5"/>
          <w:lang w:val="pl-PL"/>
        </w:rPr>
        <w:t xml:space="preserve"> </w:t>
      </w:r>
      <w:r w:rsidRPr="00961AF6">
        <w:rPr>
          <w:rFonts w:cs="Arial"/>
          <w:spacing w:val="-5"/>
          <w:lang w:val="pl-PL"/>
        </w:rPr>
        <w:t>z</w:t>
      </w:r>
      <w:r w:rsidRPr="00961AF6">
        <w:rPr>
          <w:rFonts w:cs="Arial"/>
          <w:spacing w:val="4"/>
          <w:lang w:val="pl-PL"/>
        </w:rPr>
        <w:t>m</w:t>
      </w:r>
      <w:r w:rsidRPr="00961AF6">
        <w:rPr>
          <w:rFonts w:cs="Arial"/>
          <w:lang w:val="pl-PL"/>
        </w:rPr>
        <w:t>.)</w:t>
      </w:r>
      <w:r w:rsidRPr="00961AF6">
        <w:rPr>
          <w:rFonts w:cs="Arial"/>
          <w:spacing w:val="5"/>
          <w:lang w:val="pl-PL"/>
        </w:rPr>
        <w:t xml:space="preserve"> </w:t>
      </w:r>
      <w:r w:rsidRPr="00961AF6">
        <w:rPr>
          <w:rFonts w:cs="Arial"/>
          <w:lang w:val="pl-PL"/>
        </w:rPr>
        <w:t>or</w:t>
      </w:r>
      <w:r w:rsidRPr="00961AF6">
        <w:rPr>
          <w:rFonts w:cs="Arial"/>
          <w:spacing w:val="2"/>
          <w:lang w:val="pl-PL"/>
        </w:rPr>
        <w:t>a</w:t>
      </w:r>
      <w:r w:rsidRPr="00961AF6">
        <w:rPr>
          <w:rFonts w:cs="Arial"/>
          <w:lang w:val="pl-PL"/>
        </w:rPr>
        <w:t>z</w:t>
      </w:r>
      <w:r w:rsidRPr="00961AF6">
        <w:rPr>
          <w:rFonts w:cs="Arial"/>
          <w:spacing w:val="2"/>
          <w:lang w:val="pl-PL"/>
        </w:rPr>
        <w:t xml:space="preserve"> </w:t>
      </w:r>
      <w:r w:rsidRPr="00961AF6">
        <w:rPr>
          <w:rFonts w:cs="Arial"/>
          <w:lang w:val="pl-PL"/>
        </w:rPr>
        <w:t>ust</w:t>
      </w:r>
      <w:r w:rsidRPr="00961AF6">
        <w:rPr>
          <w:rFonts w:cs="Arial"/>
          <w:spacing w:val="1"/>
          <w:lang w:val="pl-PL"/>
        </w:rPr>
        <w:t>a</w:t>
      </w:r>
      <w:r w:rsidRPr="00961AF6">
        <w:rPr>
          <w:rFonts w:cs="Arial"/>
          <w:spacing w:val="2"/>
          <w:lang w:val="pl-PL"/>
        </w:rPr>
        <w:t>w</w:t>
      </w:r>
      <w:r w:rsidRPr="00961AF6">
        <w:rPr>
          <w:rFonts w:cs="Arial"/>
          <w:lang w:val="pl-PL"/>
        </w:rPr>
        <w:t>y</w:t>
      </w:r>
      <w:r w:rsidRPr="00961AF6">
        <w:rPr>
          <w:rFonts w:cs="Arial"/>
          <w:spacing w:val="1"/>
          <w:lang w:val="pl-PL"/>
        </w:rPr>
        <w:t xml:space="preserve"> </w:t>
      </w:r>
      <w:r w:rsidRPr="00961AF6">
        <w:rPr>
          <w:rFonts w:cs="Arial"/>
          <w:lang w:val="pl-PL"/>
        </w:rPr>
        <w:t>z</w:t>
      </w:r>
      <w:r w:rsidRPr="00961AF6">
        <w:rPr>
          <w:rFonts w:cs="Arial"/>
          <w:spacing w:val="2"/>
          <w:lang w:val="pl-PL"/>
        </w:rPr>
        <w:t xml:space="preserve"> </w:t>
      </w:r>
      <w:r w:rsidRPr="00961AF6">
        <w:rPr>
          <w:rFonts w:cs="Arial"/>
          <w:lang w:val="pl-PL"/>
        </w:rPr>
        <w:t>d</w:t>
      </w:r>
      <w:r w:rsidRPr="00961AF6">
        <w:rPr>
          <w:rFonts w:cs="Arial"/>
          <w:spacing w:val="-1"/>
          <w:lang w:val="pl-PL"/>
        </w:rPr>
        <w:t>n</w:t>
      </w:r>
      <w:r w:rsidRPr="00961AF6">
        <w:rPr>
          <w:rFonts w:cs="Arial"/>
          <w:spacing w:val="1"/>
          <w:lang w:val="pl-PL"/>
        </w:rPr>
        <w:t>i</w:t>
      </w:r>
      <w:r w:rsidRPr="00961AF6">
        <w:rPr>
          <w:rFonts w:cs="Arial"/>
          <w:lang w:val="pl-PL"/>
        </w:rPr>
        <w:t>a</w:t>
      </w:r>
      <w:r w:rsidRPr="00961AF6">
        <w:rPr>
          <w:rFonts w:cs="Arial"/>
          <w:spacing w:val="2"/>
          <w:lang w:val="pl-PL"/>
        </w:rPr>
        <w:t xml:space="preserve"> </w:t>
      </w:r>
      <w:r w:rsidRPr="00961AF6">
        <w:rPr>
          <w:rFonts w:cs="Arial"/>
          <w:lang w:val="pl-PL"/>
        </w:rPr>
        <w:t>5</w:t>
      </w:r>
      <w:r w:rsidRPr="00961AF6">
        <w:rPr>
          <w:rFonts w:cs="Arial"/>
          <w:spacing w:val="3"/>
          <w:lang w:val="pl-PL"/>
        </w:rPr>
        <w:t xml:space="preserve"> c</w:t>
      </w:r>
      <w:r w:rsidRPr="00961AF6">
        <w:rPr>
          <w:rFonts w:cs="Arial"/>
          <w:spacing w:val="-5"/>
          <w:lang w:val="pl-PL"/>
        </w:rPr>
        <w:t>z</w:t>
      </w:r>
      <w:r w:rsidRPr="00961AF6">
        <w:rPr>
          <w:rFonts w:cs="Arial"/>
          <w:lang w:val="pl-PL"/>
        </w:rPr>
        <w:t>e</w:t>
      </w:r>
      <w:r w:rsidRPr="00961AF6">
        <w:rPr>
          <w:rFonts w:cs="Arial"/>
          <w:spacing w:val="2"/>
          <w:lang w:val="pl-PL"/>
        </w:rPr>
        <w:t>r</w:t>
      </w:r>
      <w:r w:rsidRPr="00961AF6">
        <w:rPr>
          <w:rFonts w:cs="Arial"/>
          <w:spacing w:val="-3"/>
          <w:lang w:val="pl-PL"/>
        </w:rPr>
        <w:t>w</w:t>
      </w:r>
      <w:r w:rsidRPr="00961AF6">
        <w:rPr>
          <w:rFonts w:cs="Arial"/>
          <w:spacing w:val="1"/>
          <w:lang w:val="pl-PL"/>
        </w:rPr>
        <w:t>c</w:t>
      </w:r>
      <w:r w:rsidRPr="00961AF6">
        <w:rPr>
          <w:rFonts w:cs="Arial"/>
          <w:lang w:val="pl-PL"/>
        </w:rPr>
        <w:t>a</w:t>
      </w:r>
      <w:r w:rsidRPr="00961AF6">
        <w:rPr>
          <w:rFonts w:cs="Arial"/>
          <w:spacing w:val="2"/>
          <w:lang w:val="pl-PL"/>
        </w:rPr>
        <w:t xml:space="preserve"> </w:t>
      </w:r>
      <w:r w:rsidRPr="00961AF6">
        <w:rPr>
          <w:rFonts w:cs="Arial"/>
          <w:spacing w:val="1"/>
          <w:lang w:val="pl-PL"/>
        </w:rPr>
        <w:t>1</w:t>
      </w:r>
      <w:r w:rsidRPr="00961AF6">
        <w:rPr>
          <w:rFonts w:cs="Arial"/>
          <w:lang w:val="pl-PL"/>
        </w:rPr>
        <w:t>9</w:t>
      </w:r>
      <w:r w:rsidRPr="00961AF6">
        <w:rPr>
          <w:rFonts w:cs="Arial"/>
          <w:spacing w:val="1"/>
          <w:lang w:val="pl-PL"/>
        </w:rPr>
        <w:t>9</w:t>
      </w:r>
      <w:r w:rsidRPr="00961AF6">
        <w:rPr>
          <w:rFonts w:cs="Arial"/>
          <w:lang w:val="pl-PL"/>
        </w:rPr>
        <w:t>8</w:t>
      </w:r>
      <w:r w:rsidRPr="00961AF6">
        <w:rPr>
          <w:rFonts w:cs="Arial"/>
          <w:spacing w:val="3"/>
          <w:lang w:val="pl-PL"/>
        </w:rPr>
        <w:t xml:space="preserve"> </w:t>
      </w:r>
      <w:r w:rsidRPr="00961AF6">
        <w:rPr>
          <w:rFonts w:cs="Arial"/>
          <w:lang w:val="pl-PL"/>
        </w:rPr>
        <w:t>r.</w:t>
      </w:r>
      <w:r w:rsidRPr="00961AF6">
        <w:rPr>
          <w:rFonts w:cs="Arial"/>
          <w:w w:val="99"/>
          <w:lang w:val="pl-PL"/>
        </w:rPr>
        <w:t xml:space="preserve"> </w:t>
      </w:r>
      <w:r w:rsidRPr="00961AF6">
        <w:rPr>
          <w:rFonts w:cs="Arial"/>
          <w:i/>
          <w:lang w:val="pl-PL"/>
        </w:rPr>
        <w:t>o</w:t>
      </w:r>
      <w:r w:rsidRPr="00961AF6">
        <w:rPr>
          <w:rFonts w:cs="Arial"/>
          <w:i/>
          <w:spacing w:val="-6"/>
          <w:lang w:val="pl-PL"/>
        </w:rPr>
        <w:t xml:space="preserve"> </w:t>
      </w:r>
      <w:r w:rsidRPr="00961AF6">
        <w:rPr>
          <w:rFonts w:cs="Arial"/>
          <w:i/>
          <w:lang w:val="pl-PL"/>
        </w:rPr>
        <w:t>sa</w:t>
      </w:r>
      <w:r w:rsidRPr="00961AF6">
        <w:rPr>
          <w:rFonts w:cs="Arial"/>
          <w:i/>
          <w:spacing w:val="-1"/>
          <w:lang w:val="pl-PL"/>
        </w:rPr>
        <w:t>m</w:t>
      </w:r>
      <w:r w:rsidRPr="00961AF6">
        <w:rPr>
          <w:rFonts w:cs="Arial"/>
          <w:i/>
          <w:lang w:val="pl-PL"/>
        </w:rPr>
        <w:t>o</w:t>
      </w:r>
      <w:r w:rsidRPr="00961AF6">
        <w:rPr>
          <w:rFonts w:cs="Arial"/>
          <w:i/>
          <w:spacing w:val="2"/>
          <w:lang w:val="pl-PL"/>
        </w:rPr>
        <w:t>r</w:t>
      </w:r>
      <w:r w:rsidRPr="00961AF6">
        <w:rPr>
          <w:rFonts w:cs="Arial"/>
          <w:i/>
          <w:spacing w:val="-2"/>
          <w:lang w:val="pl-PL"/>
        </w:rPr>
        <w:t>z</w:t>
      </w:r>
      <w:r w:rsidRPr="00961AF6">
        <w:rPr>
          <w:rFonts w:cs="Arial"/>
          <w:i/>
          <w:lang w:val="pl-PL"/>
        </w:rPr>
        <w:t>ą</w:t>
      </w:r>
      <w:r w:rsidRPr="00961AF6">
        <w:rPr>
          <w:rFonts w:cs="Arial"/>
          <w:i/>
          <w:spacing w:val="1"/>
          <w:lang w:val="pl-PL"/>
        </w:rPr>
        <w:t>d</w:t>
      </w:r>
      <w:r w:rsidRPr="00961AF6">
        <w:rPr>
          <w:rFonts w:cs="Arial"/>
          <w:i/>
          <w:spacing w:val="-2"/>
          <w:lang w:val="pl-PL"/>
        </w:rPr>
        <w:t>z</w:t>
      </w:r>
      <w:r w:rsidRPr="00961AF6">
        <w:rPr>
          <w:rFonts w:cs="Arial"/>
          <w:i/>
          <w:spacing w:val="1"/>
          <w:lang w:val="pl-PL"/>
        </w:rPr>
        <w:t>i</w:t>
      </w:r>
      <w:r w:rsidRPr="00961AF6">
        <w:rPr>
          <w:rFonts w:cs="Arial"/>
          <w:i/>
          <w:lang w:val="pl-PL"/>
        </w:rPr>
        <w:t>e</w:t>
      </w:r>
      <w:r w:rsidRPr="00961AF6">
        <w:rPr>
          <w:rFonts w:cs="Arial"/>
          <w:i/>
          <w:spacing w:val="-5"/>
          <w:lang w:val="pl-PL"/>
        </w:rPr>
        <w:t xml:space="preserve"> </w:t>
      </w:r>
      <w:r w:rsidRPr="00961AF6">
        <w:rPr>
          <w:rFonts w:cs="Arial"/>
          <w:i/>
          <w:spacing w:val="1"/>
          <w:lang w:val="pl-PL"/>
        </w:rPr>
        <w:t>p</w:t>
      </w:r>
      <w:r w:rsidRPr="00961AF6">
        <w:rPr>
          <w:rFonts w:cs="Arial"/>
          <w:i/>
          <w:lang w:val="pl-PL"/>
        </w:rPr>
        <w:t>o</w:t>
      </w:r>
      <w:r w:rsidRPr="00961AF6">
        <w:rPr>
          <w:rFonts w:cs="Arial"/>
          <w:i/>
          <w:spacing w:val="2"/>
          <w:lang w:val="pl-PL"/>
        </w:rPr>
        <w:t>w</w:t>
      </w:r>
      <w:r w:rsidRPr="00961AF6">
        <w:rPr>
          <w:rFonts w:cs="Arial"/>
          <w:i/>
          <w:spacing w:val="-1"/>
          <w:lang w:val="pl-PL"/>
        </w:rPr>
        <w:t>i</w:t>
      </w:r>
      <w:r w:rsidRPr="00961AF6">
        <w:rPr>
          <w:rFonts w:cs="Arial"/>
          <w:i/>
          <w:lang w:val="pl-PL"/>
        </w:rPr>
        <w:t>at</w:t>
      </w:r>
      <w:r w:rsidRPr="00961AF6">
        <w:rPr>
          <w:rFonts w:cs="Arial"/>
          <w:i/>
          <w:spacing w:val="1"/>
          <w:lang w:val="pl-PL"/>
        </w:rPr>
        <w:t>o</w:t>
      </w:r>
      <w:r w:rsidRPr="00961AF6">
        <w:rPr>
          <w:rFonts w:cs="Arial"/>
          <w:i/>
          <w:lang w:val="pl-PL"/>
        </w:rPr>
        <w:t>w</w:t>
      </w:r>
      <w:r w:rsidRPr="00961AF6">
        <w:rPr>
          <w:rFonts w:cs="Arial"/>
          <w:i/>
          <w:spacing w:val="1"/>
          <w:lang w:val="pl-PL"/>
        </w:rPr>
        <w:t>y</w:t>
      </w:r>
      <w:r w:rsidRPr="00961AF6">
        <w:rPr>
          <w:rFonts w:cs="Arial"/>
          <w:i/>
          <w:lang w:val="pl-PL"/>
        </w:rPr>
        <w:t>m</w:t>
      </w:r>
      <w:r w:rsidRPr="00961AF6">
        <w:rPr>
          <w:rFonts w:cs="Arial"/>
          <w:i/>
          <w:spacing w:val="-4"/>
          <w:lang w:val="pl-PL"/>
        </w:rPr>
        <w:t xml:space="preserve"> </w:t>
      </w:r>
      <w:r w:rsidRPr="00961AF6">
        <w:rPr>
          <w:rFonts w:cs="Arial"/>
          <w:spacing w:val="1"/>
          <w:lang w:val="pl-PL"/>
        </w:rPr>
        <w:t>(</w:t>
      </w:r>
      <w:r w:rsidRPr="00961AF6">
        <w:rPr>
          <w:rFonts w:cs="Arial"/>
          <w:spacing w:val="2"/>
          <w:lang w:val="pl-PL"/>
        </w:rPr>
        <w:t>D</w:t>
      </w:r>
      <w:r w:rsidRPr="00961AF6">
        <w:rPr>
          <w:rFonts w:cs="Arial"/>
          <w:spacing w:val="-5"/>
          <w:lang w:val="pl-PL"/>
        </w:rPr>
        <w:t>z</w:t>
      </w:r>
      <w:r w:rsidRPr="00961AF6">
        <w:rPr>
          <w:rFonts w:cs="Arial"/>
          <w:lang w:val="pl-PL"/>
        </w:rPr>
        <w:t>.</w:t>
      </w:r>
      <w:r w:rsidRPr="00961AF6">
        <w:rPr>
          <w:rFonts w:cs="Arial"/>
          <w:spacing w:val="-3"/>
          <w:lang w:val="pl-PL"/>
        </w:rPr>
        <w:t xml:space="preserve"> </w:t>
      </w:r>
      <w:r w:rsidRPr="00961AF6">
        <w:rPr>
          <w:rFonts w:cs="Arial"/>
          <w:lang w:val="pl-PL"/>
        </w:rPr>
        <w:t>U.</w:t>
      </w:r>
      <w:r w:rsidRPr="00961AF6">
        <w:rPr>
          <w:rFonts w:cs="Arial"/>
          <w:spacing w:val="-3"/>
          <w:lang w:val="pl-PL"/>
        </w:rPr>
        <w:t xml:space="preserve"> </w:t>
      </w:r>
      <w:r w:rsidRPr="00961AF6">
        <w:rPr>
          <w:rFonts w:cs="Arial"/>
          <w:lang w:val="pl-PL"/>
        </w:rPr>
        <w:t>z</w:t>
      </w:r>
      <w:r w:rsidRPr="00961AF6">
        <w:rPr>
          <w:rFonts w:cs="Arial"/>
          <w:spacing w:val="-6"/>
          <w:lang w:val="pl-PL"/>
        </w:rPr>
        <w:t xml:space="preserve"> </w:t>
      </w:r>
      <w:r w:rsidRPr="00961AF6">
        <w:rPr>
          <w:rFonts w:cs="Arial"/>
          <w:spacing w:val="1"/>
          <w:lang w:val="pl-PL"/>
        </w:rPr>
        <w:t>2</w:t>
      </w:r>
      <w:r w:rsidRPr="00961AF6">
        <w:rPr>
          <w:rFonts w:cs="Arial"/>
          <w:lang w:val="pl-PL"/>
        </w:rPr>
        <w:t>0</w:t>
      </w:r>
      <w:r w:rsidRPr="00961AF6">
        <w:rPr>
          <w:rFonts w:cs="Arial"/>
          <w:spacing w:val="-1"/>
          <w:lang w:val="pl-PL"/>
        </w:rPr>
        <w:t>17</w:t>
      </w:r>
      <w:r w:rsidRPr="00961AF6">
        <w:rPr>
          <w:rFonts w:cs="Arial"/>
          <w:spacing w:val="-5"/>
          <w:lang w:val="pl-PL"/>
        </w:rPr>
        <w:t xml:space="preserve"> </w:t>
      </w:r>
      <w:r w:rsidRPr="00961AF6">
        <w:rPr>
          <w:rFonts w:cs="Arial"/>
          <w:lang w:val="pl-PL"/>
        </w:rPr>
        <w:t>r.</w:t>
      </w:r>
      <w:r w:rsidRPr="00961AF6">
        <w:rPr>
          <w:rFonts w:cs="Arial"/>
          <w:spacing w:val="-4"/>
          <w:lang w:val="pl-PL"/>
        </w:rPr>
        <w:t xml:space="preserve"> </w:t>
      </w:r>
      <w:r w:rsidRPr="00961AF6">
        <w:rPr>
          <w:rFonts w:cs="Arial"/>
          <w:lang w:val="pl-PL"/>
        </w:rPr>
        <w:t>p</w:t>
      </w:r>
      <w:r w:rsidRPr="00961AF6">
        <w:rPr>
          <w:rFonts w:cs="Arial"/>
          <w:spacing w:val="1"/>
          <w:lang w:val="pl-PL"/>
        </w:rPr>
        <w:t>o</w:t>
      </w:r>
      <w:r w:rsidRPr="00961AF6">
        <w:rPr>
          <w:rFonts w:cs="Arial"/>
          <w:spacing w:val="-2"/>
          <w:lang w:val="pl-PL"/>
        </w:rPr>
        <w:t>z</w:t>
      </w:r>
      <w:r w:rsidRPr="00961AF6">
        <w:rPr>
          <w:rFonts w:cs="Arial"/>
          <w:lang w:val="pl-PL"/>
        </w:rPr>
        <w:t>.</w:t>
      </w:r>
      <w:r w:rsidRPr="00961AF6">
        <w:rPr>
          <w:rFonts w:cs="Arial"/>
          <w:spacing w:val="-5"/>
          <w:lang w:val="pl-PL"/>
        </w:rPr>
        <w:t xml:space="preserve"> 1</w:t>
      </w:r>
      <w:r w:rsidRPr="00961AF6">
        <w:rPr>
          <w:rFonts w:cs="Arial"/>
          <w:spacing w:val="1"/>
          <w:lang w:val="pl-PL"/>
        </w:rPr>
        <w:t>868</w:t>
      </w:r>
      <w:r w:rsidRPr="00961AF6">
        <w:rPr>
          <w:rFonts w:cs="Arial"/>
          <w:spacing w:val="-1"/>
          <w:lang w:val="pl-PL"/>
        </w:rPr>
        <w:t xml:space="preserve"> </w:t>
      </w:r>
      <w:r w:rsidRPr="00961AF6">
        <w:rPr>
          <w:rFonts w:cs="Arial"/>
          <w:lang w:val="pl-PL"/>
        </w:rPr>
        <w:t>z</w:t>
      </w:r>
      <w:r w:rsidRPr="00961AF6">
        <w:rPr>
          <w:rFonts w:cs="Arial"/>
          <w:spacing w:val="-6"/>
          <w:lang w:val="pl-PL"/>
        </w:rPr>
        <w:t xml:space="preserve"> </w:t>
      </w:r>
      <w:proofErr w:type="spellStart"/>
      <w:r w:rsidRPr="00961AF6">
        <w:rPr>
          <w:rFonts w:cs="Arial"/>
          <w:lang w:val="pl-PL"/>
        </w:rPr>
        <w:t>p</w:t>
      </w:r>
      <w:r w:rsidRPr="00961AF6">
        <w:rPr>
          <w:rFonts w:cs="Arial"/>
          <w:spacing w:val="1"/>
          <w:lang w:val="pl-PL"/>
        </w:rPr>
        <w:t>ó</w:t>
      </w:r>
      <w:r w:rsidRPr="00961AF6">
        <w:rPr>
          <w:rFonts w:cs="Arial"/>
          <w:spacing w:val="-2"/>
          <w:lang w:val="pl-PL"/>
        </w:rPr>
        <w:t>ź</w:t>
      </w:r>
      <w:r w:rsidRPr="00961AF6">
        <w:rPr>
          <w:rFonts w:cs="Arial"/>
          <w:lang w:val="pl-PL"/>
        </w:rPr>
        <w:t>n</w:t>
      </w:r>
      <w:proofErr w:type="spellEnd"/>
      <w:r w:rsidRPr="00961AF6">
        <w:rPr>
          <w:rFonts w:cs="Arial"/>
          <w:lang w:val="pl-PL"/>
        </w:rPr>
        <w:t>.</w:t>
      </w:r>
      <w:r w:rsidRPr="00961AF6">
        <w:rPr>
          <w:rFonts w:cs="Arial"/>
          <w:spacing w:val="-4"/>
          <w:lang w:val="pl-PL"/>
        </w:rPr>
        <w:t xml:space="preserve"> </w:t>
      </w:r>
      <w:r w:rsidRPr="00961AF6">
        <w:rPr>
          <w:rFonts w:cs="Arial"/>
          <w:spacing w:val="-5"/>
          <w:lang w:val="pl-PL"/>
        </w:rPr>
        <w:t>z</w:t>
      </w:r>
      <w:r w:rsidRPr="00961AF6">
        <w:rPr>
          <w:rFonts w:cs="Arial"/>
          <w:spacing w:val="4"/>
          <w:lang w:val="pl-PL"/>
        </w:rPr>
        <w:t>m</w:t>
      </w:r>
      <w:r w:rsidRPr="00961AF6">
        <w:rPr>
          <w:rFonts w:cs="Arial"/>
          <w:lang w:val="pl-PL"/>
        </w:rPr>
        <w:t>.).</w:t>
      </w:r>
    </w:p>
    <w:p w:rsidR="002F67B6" w:rsidRPr="00961AF6" w:rsidRDefault="002F67B6" w:rsidP="002F67B6">
      <w:pPr>
        <w:spacing w:before="15"/>
        <w:rPr>
          <w:rFonts w:ascii="Arial" w:hAnsi="Arial" w:cs="Arial"/>
          <w:color w:val="FF0000"/>
          <w:sz w:val="20"/>
          <w:szCs w:val="20"/>
          <w:lang w:val="pl-PL"/>
        </w:rPr>
      </w:pPr>
    </w:p>
    <w:p w:rsidR="002F67B6" w:rsidRPr="00961AF6" w:rsidRDefault="002F67B6" w:rsidP="002F67B6">
      <w:pPr>
        <w:pStyle w:val="Tekstpodstawowy"/>
        <w:ind w:left="476"/>
        <w:rPr>
          <w:rFonts w:cs="Arial"/>
          <w:lang w:val="pl-PL"/>
        </w:rPr>
      </w:pPr>
      <w:r w:rsidRPr="00961AF6">
        <w:rPr>
          <w:rFonts w:cs="Arial"/>
          <w:lang w:val="pl-PL"/>
        </w:rPr>
        <w:t>Gosp</w:t>
      </w:r>
      <w:r w:rsidRPr="00961AF6">
        <w:rPr>
          <w:rFonts w:cs="Arial"/>
          <w:spacing w:val="-1"/>
          <w:lang w:val="pl-PL"/>
        </w:rPr>
        <w:t>o</w:t>
      </w:r>
      <w:r w:rsidRPr="00961AF6">
        <w:rPr>
          <w:rFonts w:cs="Arial"/>
          <w:lang w:val="pl-PL"/>
        </w:rPr>
        <w:t>d</w:t>
      </w:r>
      <w:r w:rsidRPr="00961AF6">
        <w:rPr>
          <w:rFonts w:cs="Arial"/>
          <w:spacing w:val="-1"/>
          <w:lang w:val="pl-PL"/>
        </w:rPr>
        <w:t>a</w:t>
      </w:r>
      <w:r w:rsidRPr="00961AF6">
        <w:rPr>
          <w:rFonts w:cs="Arial"/>
          <w:lang w:val="pl-PL"/>
        </w:rPr>
        <w:t>r</w:t>
      </w:r>
      <w:r w:rsidRPr="00961AF6">
        <w:rPr>
          <w:rFonts w:cs="Arial"/>
          <w:spacing w:val="1"/>
          <w:lang w:val="pl-PL"/>
        </w:rPr>
        <w:t>o</w:t>
      </w:r>
      <w:r w:rsidRPr="00961AF6">
        <w:rPr>
          <w:rFonts w:cs="Arial"/>
          <w:lang w:val="pl-PL"/>
        </w:rPr>
        <w:t>wa</w:t>
      </w:r>
      <w:r w:rsidRPr="00961AF6">
        <w:rPr>
          <w:rFonts w:cs="Arial"/>
          <w:spacing w:val="1"/>
          <w:lang w:val="pl-PL"/>
        </w:rPr>
        <w:t>n</w:t>
      </w:r>
      <w:r w:rsidRPr="00961AF6">
        <w:rPr>
          <w:rFonts w:cs="Arial"/>
          <w:spacing w:val="-1"/>
          <w:lang w:val="pl-PL"/>
        </w:rPr>
        <w:t>i</w:t>
      </w:r>
      <w:r w:rsidRPr="00961AF6">
        <w:rPr>
          <w:rFonts w:cs="Arial"/>
          <w:lang w:val="pl-PL"/>
        </w:rPr>
        <w:t>e</w:t>
      </w:r>
      <w:r w:rsidRPr="00961AF6">
        <w:rPr>
          <w:rFonts w:cs="Arial"/>
          <w:spacing w:val="-9"/>
          <w:lang w:val="pl-PL"/>
        </w:rPr>
        <w:t xml:space="preserve"> </w:t>
      </w:r>
      <w:r w:rsidRPr="00961AF6">
        <w:rPr>
          <w:rFonts w:cs="Arial"/>
          <w:spacing w:val="3"/>
          <w:lang w:val="pl-PL"/>
        </w:rPr>
        <w:t>m</w:t>
      </w:r>
      <w:r w:rsidRPr="00961AF6">
        <w:rPr>
          <w:rFonts w:cs="Arial"/>
          <w:lang w:val="pl-PL"/>
        </w:rPr>
        <w:t>ająt</w:t>
      </w:r>
      <w:r w:rsidRPr="00961AF6">
        <w:rPr>
          <w:rFonts w:cs="Arial"/>
          <w:spacing w:val="2"/>
          <w:lang w:val="pl-PL"/>
        </w:rPr>
        <w:t>k</w:t>
      </w:r>
      <w:r w:rsidRPr="00961AF6">
        <w:rPr>
          <w:rFonts w:cs="Arial"/>
          <w:spacing w:val="-1"/>
          <w:lang w:val="pl-PL"/>
        </w:rPr>
        <w:t>i</w:t>
      </w:r>
      <w:r w:rsidRPr="00961AF6">
        <w:rPr>
          <w:rFonts w:cs="Arial"/>
          <w:lang w:val="pl-PL"/>
        </w:rPr>
        <w:t>em</w:t>
      </w:r>
      <w:r w:rsidRPr="00961AF6">
        <w:rPr>
          <w:rFonts w:cs="Arial"/>
          <w:spacing w:val="-6"/>
          <w:lang w:val="pl-PL"/>
        </w:rPr>
        <w:t xml:space="preserve"> </w:t>
      </w:r>
      <w:r w:rsidRPr="00961AF6">
        <w:rPr>
          <w:rFonts w:cs="Arial"/>
          <w:lang w:val="pl-PL"/>
        </w:rPr>
        <w:t>M</w:t>
      </w:r>
      <w:r w:rsidRPr="00961AF6">
        <w:rPr>
          <w:rFonts w:cs="Arial"/>
          <w:spacing w:val="-2"/>
          <w:lang w:val="pl-PL"/>
        </w:rPr>
        <w:t>i</w:t>
      </w:r>
      <w:r w:rsidRPr="00961AF6">
        <w:rPr>
          <w:rFonts w:cs="Arial"/>
          <w:lang w:val="pl-PL"/>
        </w:rPr>
        <w:t>asta</w:t>
      </w:r>
      <w:r w:rsidRPr="00961AF6">
        <w:rPr>
          <w:rFonts w:cs="Arial"/>
          <w:spacing w:val="-9"/>
          <w:lang w:val="pl-PL"/>
        </w:rPr>
        <w:t xml:space="preserve"> Sopotu </w:t>
      </w:r>
      <w:r w:rsidRPr="00961AF6">
        <w:rPr>
          <w:rFonts w:cs="Arial"/>
          <w:spacing w:val="1"/>
          <w:lang w:val="pl-PL"/>
        </w:rPr>
        <w:t>j</w:t>
      </w:r>
      <w:r w:rsidRPr="00961AF6">
        <w:rPr>
          <w:rFonts w:cs="Arial"/>
          <w:lang w:val="pl-PL"/>
        </w:rPr>
        <w:t>est</w:t>
      </w:r>
      <w:r w:rsidRPr="00961AF6">
        <w:rPr>
          <w:rFonts w:cs="Arial"/>
          <w:spacing w:val="-9"/>
          <w:lang w:val="pl-PL"/>
        </w:rPr>
        <w:t xml:space="preserve"> </w:t>
      </w:r>
      <w:r w:rsidRPr="00961AF6">
        <w:rPr>
          <w:rFonts w:cs="Arial"/>
          <w:spacing w:val="-1"/>
          <w:lang w:val="pl-PL"/>
        </w:rPr>
        <w:t>o</w:t>
      </w:r>
      <w:r w:rsidRPr="00961AF6">
        <w:rPr>
          <w:rFonts w:cs="Arial"/>
          <w:spacing w:val="3"/>
          <w:lang w:val="pl-PL"/>
        </w:rPr>
        <w:t>k</w:t>
      </w:r>
      <w:r w:rsidRPr="00961AF6">
        <w:rPr>
          <w:rFonts w:cs="Arial"/>
          <w:lang w:val="pl-PL"/>
        </w:rPr>
        <w:t>reś</w:t>
      </w:r>
      <w:r w:rsidRPr="00961AF6">
        <w:rPr>
          <w:rFonts w:cs="Arial"/>
          <w:spacing w:val="-1"/>
          <w:lang w:val="pl-PL"/>
        </w:rPr>
        <w:t>l</w:t>
      </w:r>
      <w:r w:rsidRPr="00961AF6">
        <w:rPr>
          <w:rFonts w:cs="Arial"/>
          <w:lang w:val="pl-PL"/>
        </w:rPr>
        <w:t>o</w:t>
      </w:r>
      <w:r w:rsidRPr="00961AF6">
        <w:rPr>
          <w:rFonts w:cs="Arial"/>
          <w:spacing w:val="-1"/>
          <w:lang w:val="pl-PL"/>
        </w:rPr>
        <w:t>n</w:t>
      </w:r>
      <w:r w:rsidRPr="00961AF6">
        <w:rPr>
          <w:rFonts w:cs="Arial"/>
          <w:lang w:val="pl-PL"/>
        </w:rPr>
        <w:t>e</w:t>
      </w:r>
      <w:r w:rsidRPr="00961AF6">
        <w:rPr>
          <w:rFonts w:cs="Arial"/>
          <w:spacing w:val="-9"/>
          <w:lang w:val="pl-PL"/>
        </w:rPr>
        <w:t xml:space="preserve"> </w:t>
      </w:r>
      <w:r w:rsidRPr="00961AF6">
        <w:rPr>
          <w:rFonts w:cs="Arial"/>
          <w:spacing w:val="-1"/>
          <w:lang w:val="pl-PL"/>
        </w:rPr>
        <w:t>p</w:t>
      </w:r>
      <w:r w:rsidRPr="00961AF6">
        <w:rPr>
          <w:rFonts w:cs="Arial"/>
          <w:spacing w:val="3"/>
          <w:lang w:val="pl-PL"/>
        </w:rPr>
        <w:t>r</w:t>
      </w:r>
      <w:r w:rsidRPr="00961AF6">
        <w:rPr>
          <w:rFonts w:cs="Arial"/>
          <w:spacing w:val="-2"/>
          <w:lang w:val="pl-PL"/>
        </w:rPr>
        <w:t>z</w:t>
      </w:r>
      <w:r w:rsidRPr="00961AF6">
        <w:rPr>
          <w:rFonts w:cs="Arial"/>
          <w:lang w:val="pl-PL"/>
        </w:rPr>
        <w:t>e</w:t>
      </w:r>
      <w:r w:rsidRPr="00961AF6">
        <w:rPr>
          <w:rFonts w:cs="Arial"/>
          <w:spacing w:val="-1"/>
          <w:lang w:val="pl-PL"/>
        </w:rPr>
        <w:t>pi</w:t>
      </w:r>
      <w:r w:rsidRPr="00961AF6">
        <w:rPr>
          <w:rFonts w:cs="Arial"/>
          <w:spacing w:val="1"/>
          <w:lang w:val="pl-PL"/>
        </w:rPr>
        <w:t>s</w:t>
      </w:r>
      <w:r w:rsidRPr="00961AF6">
        <w:rPr>
          <w:rFonts w:cs="Arial"/>
          <w:lang w:val="pl-PL"/>
        </w:rPr>
        <w:t>a</w:t>
      </w:r>
      <w:r w:rsidRPr="00961AF6">
        <w:rPr>
          <w:rFonts w:cs="Arial"/>
          <w:spacing w:val="4"/>
          <w:lang w:val="pl-PL"/>
        </w:rPr>
        <w:t>m</w:t>
      </w:r>
      <w:r w:rsidRPr="00961AF6">
        <w:rPr>
          <w:rFonts w:cs="Arial"/>
          <w:lang w:val="pl-PL"/>
        </w:rPr>
        <w:t>i</w:t>
      </w:r>
      <w:r w:rsidRPr="00961AF6">
        <w:rPr>
          <w:rFonts w:cs="Arial"/>
          <w:spacing w:val="-10"/>
          <w:lang w:val="pl-PL"/>
        </w:rPr>
        <w:t xml:space="preserve"> </w:t>
      </w:r>
      <w:r w:rsidRPr="00961AF6">
        <w:rPr>
          <w:rFonts w:cs="Arial"/>
          <w:lang w:val="pl-PL"/>
        </w:rPr>
        <w:t>pr</w:t>
      </w:r>
      <w:r w:rsidRPr="00961AF6">
        <w:rPr>
          <w:rFonts w:cs="Arial"/>
          <w:spacing w:val="2"/>
          <w:lang w:val="pl-PL"/>
        </w:rPr>
        <w:t>a</w:t>
      </w:r>
      <w:r w:rsidRPr="00961AF6">
        <w:rPr>
          <w:rFonts w:cs="Arial"/>
          <w:spacing w:val="-3"/>
          <w:lang w:val="pl-PL"/>
        </w:rPr>
        <w:t>w</w:t>
      </w:r>
      <w:r w:rsidRPr="00961AF6">
        <w:rPr>
          <w:rFonts w:cs="Arial"/>
          <w:lang w:val="pl-PL"/>
        </w:rPr>
        <w:t>a,</w:t>
      </w:r>
      <w:r w:rsidRPr="00961AF6">
        <w:rPr>
          <w:rFonts w:cs="Arial"/>
          <w:spacing w:val="-7"/>
          <w:lang w:val="pl-PL"/>
        </w:rPr>
        <w:t xml:space="preserve"> </w:t>
      </w:r>
      <w:r w:rsidRPr="00961AF6">
        <w:rPr>
          <w:rFonts w:cs="Arial"/>
          <w:lang w:val="pl-PL"/>
        </w:rPr>
        <w:t>a</w:t>
      </w:r>
      <w:r w:rsidRPr="00961AF6">
        <w:rPr>
          <w:rFonts w:cs="Arial"/>
          <w:spacing w:val="-7"/>
          <w:lang w:val="pl-PL"/>
        </w:rPr>
        <w:t xml:space="preserve"> </w:t>
      </w:r>
      <w:r w:rsidRPr="00961AF6">
        <w:rPr>
          <w:rFonts w:cs="Arial"/>
          <w:lang w:val="pl-PL"/>
        </w:rPr>
        <w:t>w</w:t>
      </w:r>
      <w:r w:rsidRPr="00961AF6">
        <w:rPr>
          <w:rFonts w:cs="Arial"/>
          <w:spacing w:val="-11"/>
          <w:lang w:val="pl-PL"/>
        </w:rPr>
        <w:t xml:space="preserve"> </w:t>
      </w:r>
      <w:r w:rsidRPr="00961AF6">
        <w:rPr>
          <w:rFonts w:cs="Arial"/>
          <w:spacing w:val="3"/>
          <w:lang w:val="pl-PL"/>
        </w:rPr>
        <w:t>s</w:t>
      </w:r>
      <w:r w:rsidRPr="00961AF6">
        <w:rPr>
          <w:rFonts w:cs="Arial"/>
          <w:spacing w:val="-5"/>
          <w:lang w:val="pl-PL"/>
        </w:rPr>
        <w:t>z</w:t>
      </w:r>
      <w:r w:rsidRPr="00961AF6">
        <w:rPr>
          <w:rFonts w:cs="Arial"/>
          <w:spacing w:val="3"/>
          <w:lang w:val="pl-PL"/>
        </w:rPr>
        <w:t>c</w:t>
      </w:r>
      <w:r w:rsidRPr="00961AF6">
        <w:rPr>
          <w:rFonts w:cs="Arial"/>
          <w:spacing w:val="-2"/>
          <w:lang w:val="pl-PL"/>
        </w:rPr>
        <w:t>z</w:t>
      </w:r>
      <w:r w:rsidRPr="00961AF6">
        <w:rPr>
          <w:rFonts w:cs="Arial"/>
          <w:spacing w:val="1"/>
          <w:lang w:val="pl-PL"/>
        </w:rPr>
        <w:t>eg</w:t>
      </w:r>
      <w:r w:rsidRPr="00961AF6">
        <w:rPr>
          <w:rFonts w:cs="Arial"/>
          <w:lang w:val="pl-PL"/>
        </w:rPr>
        <w:t>ó</w:t>
      </w:r>
      <w:r w:rsidRPr="00961AF6">
        <w:rPr>
          <w:rFonts w:cs="Arial"/>
          <w:spacing w:val="-2"/>
          <w:lang w:val="pl-PL"/>
        </w:rPr>
        <w:t>l</w:t>
      </w:r>
      <w:r w:rsidRPr="00961AF6">
        <w:rPr>
          <w:rFonts w:cs="Arial"/>
          <w:spacing w:val="1"/>
          <w:lang w:val="pl-PL"/>
        </w:rPr>
        <w:t>n</w:t>
      </w:r>
      <w:r w:rsidRPr="00961AF6">
        <w:rPr>
          <w:rFonts w:cs="Arial"/>
          <w:lang w:val="pl-PL"/>
        </w:rPr>
        <w:t>oś</w:t>
      </w:r>
      <w:r w:rsidRPr="00961AF6">
        <w:rPr>
          <w:rFonts w:cs="Arial"/>
          <w:spacing w:val="1"/>
          <w:lang w:val="pl-PL"/>
        </w:rPr>
        <w:t>c</w:t>
      </w:r>
      <w:r w:rsidRPr="00961AF6">
        <w:rPr>
          <w:rFonts w:cs="Arial"/>
          <w:spacing w:val="-1"/>
          <w:lang w:val="pl-PL"/>
        </w:rPr>
        <w:t>i</w:t>
      </w:r>
      <w:r w:rsidRPr="00961AF6">
        <w:rPr>
          <w:rFonts w:cs="Arial"/>
          <w:lang w:val="pl-PL"/>
        </w:rPr>
        <w:t>:</w:t>
      </w:r>
    </w:p>
    <w:p w:rsidR="002F67B6" w:rsidRPr="00961AF6" w:rsidRDefault="002F67B6" w:rsidP="002F67B6">
      <w:pPr>
        <w:spacing w:before="13"/>
        <w:rPr>
          <w:rFonts w:ascii="Arial" w:hAnsi="Arial" w:cs="Arial"/>
          <w:sz w:val="20"/>
          <w:szCs w:val="20"/>
          <w:lang w:val="pl-PL"/>
        </w:rPr>
      </w:pPr>
    </w:p>
    <w:p w:rsidR="002F67B6" w:rsidRPr="00C43403" w:rsidRDefault="002F67B6" w:rsidP="002F67B6">
      <w:pPr>
        <w:numPr>
          <w:ilvl w:val="0"/>
          <w:numId w:val="2"/>
        </w:numPr>
        <w:tabs>
          <w:tab w:val="left" w:pos="1213"/>
        </w:tabs>
        <w:ind w:left="1213" w:right="121"/>
        <w:jc w:val="both"/>
        <w:rPr>
          <w:rFonts w:ascii="Arial" w:eastAsia="Arial" w:hAnsi="Arial" w:cs="Arial"/>
          <w:sz w:val="20"/>
          <w:szCs w:val="20"/>
          <w:lang w:val="pl-PL"/>
        </w:rPr>
      </w:pPr>
      <w:r w:rsidRPr="00C43403">
        <w:rPr>
          <w:rFonts w:ascii="Arial" w:eastAsia="Arial" w:hAnsi="Arial" w:cs="Arial"/>
          <w:sz w:val="20"/>
          <w:szCs w:val="20"/>
          <w:lang w:val="pl-PL"/>
        </w:rPr>
        <w:t>ust</w:t>
      </w:r>
      <w:r w:rsidRPr="00C43403">
        <w:rPr>
          <w:rFonts w:ascii="Arial" w:eastAsia="Arial" w:hAnsi="Arial" w:cs="Arial"/>
          <w:spacing w:val="1"/>
          <w:sz w:val="20"/>
          <w:szCs w:val="20"/>
          <w:lang w:val="pl-PL"/>
        </w:rPr>
        <w:t>a</w:t>
      </w:r>
      <w:r w:rsidRPr="00C43403">
        <w:rPr>
          <w:rFonts w:ascii="Arial" w:eastAsia="Arial" w:hAnsi="Arial" w:cs="Arial"/>
          <w:sz w:val="20"/>
          <w:szCs w:val="20"/>
          <w:lang w:val="pl-PL"/>
        </w:rPr>
        <w:t>wy</w:t>
      </w:r>
      <w:r w:rsidRPr="00C43403">
        <w:rPr>
          <w:rFonts w:ascii="Arial" w:eastAsia="Arial" w:hAnsi="Arial" w:cs="Arial"/>
          <w:spacing w:val="20"/>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3"/>
          <w:sz w:val="20"/>
          <w:szCs w:val="20"/>
          <w:lang w:val="pl-PL"/>
        </w:rPr>
        <w:t xml:space="preserve"> </w:t>
      </w:r>
      <w:r w:rsidRPr="00C43403">
        <w:rPr>
          <w:rFonts w:ascii="Arial" w:eastAsia="Arial" w:hAnsi="Arial" w:cs="Arial"/>
          <w:sz w:val="20"/>
          <w:szCs w:val="20"/>
          <w:lang w:val="pl-PL"/>
        </w:rPr>
        <w:t>d</w:t>
      </w:r>
      <w:r w:rsidRPr="00C43403">
        <w:rPr>
          <w:rFonts w:ascii="Arial" w:eastAsia="Arial" w:hAnsi="Arial" w:cs="Arial"/>
          <w:spacing w:val="1"/>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23"/>
          <w:sz w:val="20"/>
          <w:szCs w:val="20"/>
          <w:lang w:val="pl-PL"/>
        </w:rPr>
        <w:t xml:space="preserve"> </w:t>
      </w:r>
      <w:r w:rsidRPr="00C43403">
        <w:rPr>
          <w:rFonts w:ascii="Arial" w:eastAsia="Arial" w:hAnsi="Arial" w:cs="Arial"/>
          <w:sz w:val="20"/>
          <w:szCs w:val="20"/>
          <w:lang w:val="pl-PL"/>
        </w:rPr>
        <w:t>27</w:t>
      </w:r>
      <w:r w:rsidRPr="00C43403">
        <w:rPr>
          <w:rFonts w:ascii="Arial" w:eastAsia="Arial" w:hAnsi="Arial" w:cs="Arial"/>
          <w:spacing w:val="22"/>
          <w:sz w:val="20"/>
          <w:szCs w:val="20"/>
          <w:lang w:val="pl-PL"/>
        </w:rPr>
        <w:t xml:space="preserve"> </w:t>
      </w:r>
      <w:r w:rsidRPr="00C43403">
        <w:rPr>
          <w:rFonts w:ascii="Arial" w:eastAsia="Arial" w:hAnsi="Arial" w:cs="Arial"/>
          <w:spacing w:val="3"/>
          <w:sz w:val="20"/>
          <w:szCs w:val="20"/>
          <w:lang w:val="pl-PL"/>
        </w:rPr>
        <w:t>s</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erp</w:t>
      </w:r>
      <w:r w:rsidRPr="00C43403">
        <w:rPr>
          <w:rFonts w:ascii="Arial" w:eastAsia="Arial" w:hAnsi="Arial" w:cs="Arial"/>
          <w:spacing w:val="2"/>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23"/>
          <w:sz w:val="20"/>
          <w:szCs w:val="20"/>
          <w:lang w:val="pl-PL"/>
        </w:rPr>
        <w:t xml:space="preserve"> </w:t>
      </w:r>
      <w:r w:rsidRPr="00C43403">
        <w:rPr>
          <w:rFonts w:ascii="Arial" w:eastAsia="Arial" w:hAnsi="Arial" w:cs="Arial"/>
          <w:sz w:val="20"/>
          <w:szCs w:val="20"/>
          <w:lang w:val="pl-PL"/>
        </w:rPr>
        <w:t>2</w:t>
      </w:r>
      <w:r w:rsidRPr="00C43403">
        <w:rPr>
          <w:rFonts w:ascii="Arial" w:eastAsia="Arial" w:hAnsi="Arial" w:cs="Arial"/>
          <w:spacing w:val="-1"/>
          <w:sz w:val="20"/>
          <w:szCs w:val="20"/>
          <w:lang w:val="pl-PL"/>
        </w:rPr>
        <w:t>0</w:t>
      </w:r>
      <w:r w:rsidRPr="00C43403">
        <w:rPr>
          <w:rFonts w:ascii="Arial" w:eastAsia="Arial" w:hAnsi="Arial" w:cs="Arial"/>
          <w:sz w:val="20"/>
          <w:szCs w:val="20"/>
          <w:lang w:val="pl-PL"/>
        </w:rPr>
        <w:t>09</w:t>
      </w:r>
      <w:r w:rsidRPr="00C43403">
        <w:rPr>
          <w:rFonts w:ascii="Arial" w:eastAsia="Arial" w:hAnsi="Arial" w:cs="Arial"/>
          <w:spacing w:val="23"/>
          <w:sz w:val="20"/>
          <w:szCs w:val="20"/>
          <w:lang w:val="pl-PL"/>
        </w:rPr>
        <w:t xml:space="preserve"> </w:t>
      </w:r>
      <w:r w:rsidRPr="00C43403">
        <w:rPr>
          <w:rFonts w:ascii="Arial" w:eastAsia="Arial" w:hAnsi="Arial" w:cs="Arial"/>
          <w:spacing w:val="1"/>
          <w:sz w:val="20"/>
          <w:szCs w:val="20"/>
          <w:lang w:val="pl-PL"/>
        </w:rPr>
        <w:t>r</w:t>
      </w:r>
      <w:r w:rsidRPr="00C43403">
        <w:rPr>
          <w:rFonts w:ascii="Arial" w:eastAsia="Arial" w:hAnsi="Arial" w:cs="Arial"/>
          <w:sz w:val="20"/>
          <w:szCs w:val="20"/>
          <w:lang w:val="pl-PL"/>
        </w:rPr>
        <w:t>.</w:t>
      </w:r>
      <w:r w:rsidRPr="00C43403">
        <w:rPr>
          <w:rFonts w:ascii="Arial" w:eastAsia="Arial" w:hAnsi="Arial" w:cs="Arial"/>
          <w:spacing w:val="21"/>
          <w:sz w:val="20"/>
          <w:szCs w:val="20"/>
          <w:lang w:val="pl-PL"/>
        </w:rPr>
        <w:t xml:space="preserve"> </w:t>
      </w:r>
      <w:r w:rsidRPr="00C43403">
        <w:rPr>
          <w:rFonts w:ascii="Arial" w:eastAsia="Arial" w:hAnsi="Arial" w:cs="Arial"/>
          <w:i/>
          <w:sz w:val="20"/>
          <w:szCs w:val="20"/>
          <w:lang w:val="pl-PL"/>
        </w:rPr>
        <w:t>o</w:t>
      </w:r>
      <w:r w:rsidRPr="00C43403">
        <w:rPr>
          <w:rFonts w:ascii="Arial" w:eastAsia="Arial" w:hAnsi="Arial" w:cs="Arial"/>
          <w:i/>
          <w:spacing w:val="24"/>
          <w:sz w:val="20"/>
          <w:szCs w:val="20"/>
          <w:lang w:val="pl-PL"/>
        </w:rPr>
        <w:t xml:space="preserve"> </w:t>
      </w:r>
      <w:r w:rsidRPr="00C43403">
        <w:rPr>
          <w:rFonts w:ascii="Arial" w:eastAsia="Arial" w:hAnsi="Arial" w:cs="Arial"/>
          <w:i/>
          <w:sz w:val="20"/>
          <w:szCs w:val="20"/>
          <w:lang w:val="pl-PL"/>
        </w:rPr>
        <w:t>f</w:t>
      </w:r>
      <w:r w:rsidRPr="00C43403">
        <w:rPr>
          <w:rFonts w:ascii="Arial" w:eastAsia="Arial" w:hAnsi="Arial" w:cs="Arial"/>
          <w:i/>
          <w:spacing w:val="-2"/>
          <w:sz w:val="20"/>
          <w:szCs w:val="20"/>
          <w:lang w:val="pl-PL"/>
        </w:rPr>
        <w:t>i</w:t>
      </w:r>
      <w:r w:rsidRPr="00C43403">
        <w:rPr>
          <w:rFonts w:ascii="Arial" w:eastAsia="Arial" w:hAnsi="Arial" w:cs="Arial"/>
          <w:i/>
          <w:spacing w:val="1"/>
          <w:sz w:val="20"/>
          <w:szCs w:val="20"/>
          <w:lang w:val="pl-PL"/>
        </w:rPr>
        <w:t>n</w:t>
      </w:r>
      <w:r w:rsidRPr="00C43403">
        <w:rPr>
          <w:rFonts w:ascii="Arial" w:eastAsia="Arial" w:hAnsi="Arial" w:cs="Arial"/>
          <w:i/>
          <w:sz w:val="20"/>
          <w:szCs w:val="20"/>
          <w:lang w:val="pl-PL"/>
        </w:rPr>
        <w:t>a</w:t>
      </w:r>
      <w:r w:rsidRPr="00C43403">
        <w:rPr>
          <w:rFonts w:ascii="Arial" w:eastAsia="Arial" w:hAnsi="Arial" w:cs="Arial"/>
          <w:i/>
          <w:spacing w:val="-1"/>
          <w:sz w:val="20"/>
          <w:szCs w:val="20"/>
          <w:lang w:val="pl-PL"/>
        </w:rPr>
        <w:t>n</w:t>
      </w:r>
      <w:r w:rsidRPr="00C43403">
        <w:rPr>
          <w:rFonts w:ascii="Arial" w:eastAsia="Arial" w:hAnsi="Arial" w:cs="Arial"/>
          <w:i/>
          <w:spacing w:val="1"/>
          <w:sz w:val="20"/>
          <w:szCs w:val="20"/>
          <w:lang w:val="pl-PL"/>
        </w:rPr>
        <w:t>s</w:t>
      </w:r>
      <w:r w:rsidRPr="00C43403">
        <w:rPr>
          <w:rFonts w:ascii="Arial" w:eastAsia="Arial" w:hAnsi="Arial" w:cs="Arial"/>
          <w:i/>
          <w:sz w:val="20"/>
          <w:szCs w:val="20"/>
          <w:lang w:val="pl-PL"/>
        </w:rPr>
        <w:t>ach</w:t>
      </w:r>
      <w:r w:rsidRPr="00C43403">
        <w:rPr>
          <w:rFonts w:ascii="Arial" w:eastAsia="Arial" w:hAnsi="Arial" w:cs="Arial"/>
          <w:i/>
          <w:spacing w:val="24"/>
          <w:sz w:val="20"/>
          <w:szCs w:val="20"/>
          <w:lang w:val="pl-PL"/>
        </w:rPr>
        <w:t xml:space="preserve"> </w:t>
      </w:r>
      <w:r w:rsidRPr="00C43403">
        <w:rPr>
          <w:rFonts w:ascii="Arial" w:eastAsia="Arial" w:hAnsi="Arial" w:cs="Arial"/>
          <w:i/>
          <w:sz w:val="20"/>
          <w:szCs w:val="20"/>
          <w:lang w:val="pl-PL"/>
        </w:rPr>
        <w:t>p</w:t>
      </w:r>
      <w:r w:rsidRPr="00C43403">
        <w:rPr>
          <w:rFonts w:ascii="Arial" w:eastAsia="Arial" w:hAnsi="Arial" w:cs="Arial"/>
          <w:i/>
          <w:spacing w:val="-1"/>
          <w:sz w:val="20"/>
          <w:szCs w:val="20"/>
          <w:lang w:val="pl-PL"/>
        </w:rPr>
        <w:t>u</w:t>
      </w:r>
      <w:r w:rsidRPr="00C43403">
        <w:rPr>
          <w:rFonts w:ascii="Arial" w:eastAsia="Arial" w:hAnsi="Arial" w:cs="Arial"/>
          <w:i/>
          <w:spacing w:val="1"/>
          <w:sz w:val="20"/>
          <w:szCs w:val="20"/>
          <w:lang w:val="pl-PL"/>
        </w:rPr>
        <w:t>bl</w:t>
      </w:r>
      <w:r w:rsidRPr="00C43403">
        <w:rPr>
          <w:rFonts w:ascii="Arial" w:eastAsia="Arial" w:hAnsi="Arial" w:cs="Arial"/>
          <w:i/>
          <w:spacing w:val="-1"/>
          <w:sz w:val="20"/>
          <w:szCs w:val="20"/>
          <w:lang w:val="pl-PL"/>
        </w:rPr>
        <w:t>i</w:t>
      </w:r>
      <w:r w:rsidRPr="00C43403">
        <w:rPr>
          <w:rFonts w:ascii="Arial" w:eastAsia="Arial" w:hAnsi="Arial" w:cs="Arial"/>
          <w:i/>
          <w:spacing w:val="1"/>
          <w:sz w:val="20"/>
          <w:szCs w:val="20"/>
          <w:lang w:val="pl-PL"/>
        </w:rPr>
        <w:t>c</w:t>
      </w:r>
      <w:r w:rsidRPr="00C43403">
        <w:rPr>
          <w:rFonts w:ascii="Arial" w:eastAsia="Arial" w:hAnsi="Arial" w:cs="Arial"/>
          <w:i/>
          <w:spacing w:val="-2"/>
          <w:sz w:val="20"/>
          <w:szCs w:val="20"/>
          <w:lang w:val="pl-PL"/>
        </w:rPr>
        <w:t>z</w:t>
      </w:r>
      <w:r w:rsidRPr="00C43403">
        <w:rPr>
          <w:rFonts w:ascii="Arial" w:eastAsia="Arial" w:hAnsi="Arial" w:cs="Arial"/>
          <w:i/>
          <w:sz w:val="20"/>
          <w:szCs w:val="20"/>
          <w:lang w:val="pl-PL"/>
        </w:rPr>
        <w:t>ny</w:t>
      </w:r>
      <w:r w:rsidRPr="00C43403">
        <w:rPr>
          <w:rFonts w:ascii="Arial" w:eastAsia="Arial" w:hAnsi="Arial" w:cs="Arial"/>
          <w:i/>
          <w:spacing w:val="1"/>
          <w:sz w:val="20"/>
          <w:szCs w:val="20"/>
          <w:lang w:val="pl-PL"/>
        </w:rPr>
        <w:t>c</w:t>
      </w:r>
      <w:r w:rsidRPr="00C43403">
        <w:rPr>
          <w:rFonts w:ascii="Arial" w:eastAsia="Arial" w:hAnsi="Arial" w:cs="Arial"/>
          <w:i/>
          <w:sz w:val="20"/>
          <w:szCs w:val="20"/>
          <w:lang w:val="pl-PL"/>
        </w:rPr>
        <w:t>h</w:t>
      </w:r>
      <w:r w:rsidRPr="00C43403">
        <w:rPr>
          <w:rFonts w:ascii="Arial" w:eastAsia="Arial" w:hAnsi="Arial" w:cs="Arial"/>
          <w:i/>
          <w:spacing w:val="23"/>
          <w:sz w:val="20"/>
          <w:szCs w:val="20"/>
          <w:lang w:val="pl-PL"/>
        </w:rPr>
        <w:t xml:space="preserve"> </w:t>
      </w:r>
      <w:r w:rsidRPr="00C43403">
        <w:rPr>
          <w:rFonts w:ascii="Arial" w:eastAsia="Arial" w:hAnsi="Arial" w:cs="Arial"/>
          <w:sz w:val="20"/>
          <w:szCs w:val="20"/>
          <w:lang w:val="pl-PL"/>
        </w:rPr>
        <w:t>(</w:t>
      </w:r>
      <w:r w:rsidRPr="00C43403">
        <w:rPr>
          <w:rFonts w:ascii="Arial" w:eastAsia="Arial" w:hAnsi="Arial" w:cs="Arial"/>
          <w:spacing w:val="2"/>
          <w:sz w:val="20"/>
          <w:szCs w:val="20"/>
          <w:lang w:val="pl-PL"/>
        </w:rPr>
        <w:t>D</w:t>
      </w:r>
      <w:r w:rsidRPr="00C43403">
        <w:rPr>
          <w:rFonts w:ascii="Arial" w:eastAsia="Arial" w:hAnsi="Arial" w:cs="Arial"/>
          <w:spacing w:val="-2"/>
          <w:sz w:val="20"/>
          <w:szCs w:val="20"/>
          <w:lang w:val="pl-PL"/>
        </w:rPr>
        <w:t>z</w:t>
      </w:r>
      <w:r w:rsidRPr="00C43403">
        <w:rPr>
          <w:rFonts w:ascii="Arial" w:eastAsia="Arial" w:hAnsi="Arial" w:cs="Arial"/>
          <w:sz w:val="20"/>
          <w:szCs w:val="20"/>
          <w:lang w:val="pl-PL"/>
        </w:rPr>
        <w:t>.</w:t>
      </w:r>
      <w:r w:rsidRPr="00C43403">
        <w:rPr>
          <w:rFonts w:ascii="Arial" w:eastAsia="Arial" w:hAnsi="Arial" w:cs="Arial"/>
          <w:spacing w:val="22"/>
          <w:sz w:val="20"/>
          <w:szCs w:val="20"/>
          <w:lang w:val="pl-PL"/>
        </w:rPr>
        <w:t xml:space="preserve"> </w:t>
      </w:r>
      <w:r w:rsidRPr="00C43403">
        <w:rPr>
          <w:rFonts w:ascii="Arial" w:eastAsia="Arial" w:hAnsi="Arial" w:cs="Arial"/>
          <w:sz w:val="20"/>
          <w:szCs w:val="20"/>
          <w:lang w:val="pl-PL"/>
        </w:rPr>
        <w:t>U.</w:t>
      </w:r>
      <w:r w:rsidRPr="00C43403">
        <w:rPr>
          <w:rFonts w:ascii="Arial" w:eastAsia="Arial" w:hAnsi="Arial" w:cs="Arial"/>
          <w:spacing w:val="25"/>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0"/>
          <w:sz w:val="20"/>
          <w:szCs w:val="20"/>
          <w:lang w:val="pl-PL"/>
        </w:rPr>
        <w:t xml:space="preserve"> 2017 r. poz. 2077</w:t>
      </w:r>
      <w:r w:rsidRPr="00C43403">
        <w:rPr>
          <w:rFonts w:ascii="Arial" w:eastAsia="Arial" w:hAnsi="Arial" w:cs="Arial"/>
          <w:sz w:val="20"/>
          <w:szCs w:val="20"/>
          <w:lang w:val="pl-PL"/>
        </w:rPr>
        <w:t>z</w:t>
      </w:r>
      <w:r w:rsidRPr="00C43403">
        <w:rPr>
          <w:rFonts w:ascii="Arial" w:eastAsia="Arial" w:hAnsi="Arial" w:cs="Arial"/>
          <w:spacing w:val="-7"/>
          <w:sz w:val="20"/>
          <w:szCs w:val="20"/>
          <w:lang w:val="pl-PL"/>
        </w:rPr>
        <w:t xml:space="preserve"> </w:t>
      </w:r>
      <w:proofErr w:type="spellStart"/>
      <w:r w:rsidRPr="00C43403">
        <w:rPr>
          <w:rFonts w:ascii="Arial" w:eastAsia="Arial" w:hAnsi="Arial" w:cs="Arial"/>
          <w:spacing w:val="1"/>
          <w:sz w:val="20"/>
          <w:szCs w:val="20"/>
          <w:lang w:val="pl-PL"/>
        </w:rPr>
        <w:t>pó</w:t>
      </w:r>
      <w:r w:rsidRPr="00C43403">
        <w:rPr>
          <w:rFonts w:ascii="Arial" w:eastAsia="Arial" w:hAnsi="Arial" w:cs="Arial"/>
          <w:spacing w:val="-2"/>
          <w:sz w:val="20"/>
          <w:szCs w:val="20"/>
          <w:lang w:val="pl-PL"/>
        </w:rPr>
        <w:t>ź</w:t>
      </w:r>
      <w:r w:rsidRPr="00C43403">
        <w:rPr>
          <w:rFonts w:ascii="Arial" w:eastAsia="Arial" w:hAnsi="Arial" w:cs="Arial"/>
          <w:sz w:val="20"/>
          <w:szCs w:val="20"/>
          <w:lang w:val="pl-PL"/>
        </w:rPr>
        <w:t>n</w:t>
      </w:r>
      <w:proofErr w:type="spellEnd"/>
      <w:r w:rsidRPr="00C43403">
        <w:rPr>
          <w:rFonts w:ascii="Arial" w:eastAsia="Arial" w:hAnsi="Arial" w:cs="Arial"/>
          <w:sz w:val="20"/>
          <w:szCs w:val="20"/>
          <w:lang w:val="pl-PL"/>
        </w:rPr>
        <w:t>.</w:t>
      </w:r>
      <w:r w:rsidRPr="00C43403">
        <w:rPr>
          <w:rFonts w:ascii="Arial" w:eastAsia="Arial" w:hAnsi="Arial" w:cs="Arial"/>
          <w:spacing w:val="-4"/>
          <w:sz w:val="20"/>
          <w:szCs w:val="20"/>
          <w:lang w:val="pl-PL"/>
        </w:rPr>
        <w:t xml:space="preserve"> </w:t>
      </w:r>
      <w:r w:rsidRPr="00C43403">
        <w:rPr>
          <w:rFonts w:ascii="Arial" w:eastAsia="Arial" w:hAnsi="Arial" w:cs="Arial"/>
          <w:spacing w:val="-5"/>
          <w:sz w:val="20"/>
          <w:szCs w:val="20"/>
          <w:lang w:val="pl-PL"/>
        </w:rPr>
        <w:t>z</w:t>
      </w:r>
      <w:r w:rsidRPr="00C43403">
        <w:rPr>
          <w:rFonts w:ascii="Arial" w:eastAsia="Arial" w:hAnsi="Arial" w:cs="Arial"/>
          <w:spacing w:val="4"/>
          <w:sz w:val="20"/>
          <w:szCs w:val="20"/>
          <w:lang w:val="pl-PL"/>
        </w:rPr>
        <w:t>m</w:t>
      </w:r>
      <w:r w:rsidRPr="00C43403">
        <w:rPr>
          <w:rFonts w:ascii="Arial" w:eastAsia="Arial" w:hAnsi="Arial" w:cs="Arial"/>
          <w:sz w:val="20"/>
          <w:szCs w:val="20"/>
          <w:lang w:val="pl-PL"/>
        </w:rPr>
        <w:t>.),</w:t>
      </w:r>
    </w:p>
    <w:p w:rsidR="002F67B6" w:rsidRPr="00C43403" w:rsidRDefault="002F67B6" w:rsidP="002F67B6">
      <w:pPr>
        <w:spacing w:before="6"/>
        <w:rPr>
          <w:rFonts w:ascii="Arial" w:hAnsi="Arial" w:cs="Arial"/>
          <w:sz w:val="20"/>
          <w:szCs w:val="20"/>
          <w:lang w:val="pl-PL"/>
        </w:rPr>
      </w:pPr>
    </w:p>
    <w:p w:rsidR="002F67B6" w:rsidRPr="00C43403" w:rsidRDefault="002F67B6" w:rsidP="002F67B6">
      <w:pPr>
        <w:pStyle w:val="Tekstpodstawowy"/>
        <w:numPr>
          <w:ilvl w:val="0"/>
          <w:numId w:val="2"/>
        </w:numPr>
        <w:tabs>
          <w:tab w:val="left" w:pos="1213"/>
        </w:tabs>
        <w:ind w:left="1213" w:right="119"/>
        <w:jc w:val="both"/>
        <w:rPr>
          <w:rFonts w:cs="Arial"/>
          <w:lang w:val="pl-PL"/>
        </w:rPr>
      </w:pPr>
      <w:r w:rsidRPr="00C43403">
        <w:rPr>
          <w:rFonts w:cs="Arial"/>
          <w:lang w:val="pl-PL"/>
        </w:rPr>
        <w:t>ust</w:t>
      </w:r>
      <w:r w:rsidRPr="00C43403">
        <w:rPr>
          <w:rFonts w:cs="Arial"/>
          <w:spacing w:val="1"/>
          <w:lang w:val="pl-PL"/>
        </w:rPr>
        <w:t>a</w:t>
      </w:r>
      <w:r w:rsidRPr="00C43403">
        <w:rPr>
          <w:rFonts w:cs="Arial"/>
          <w:lang w:val="pl-PL"/>
        </w:rPr>
        <w:t>wy</w:t>
      </w:r>
      <w:r w:rsidRPr="00C43403">
        <w:rPr>
          <w:rFonts w:cs="Arial"/>
          <w:spacing w:val="51"/>
          <w:lang w:val="pl-PL"/>
        </w:rPr>
        <w:t xml:space="preserve"> </w:t>
      </w:r>
      <w:r w:rsidRPr="00C43403">
        <w:rPr>
          <w:rFonts w:cs="Arial"/>
          <w:lang w:val="pl-PL"/>
        </w:rPr>
        <w:t>z</w:t>
      </w:r>
      <w:r w:rsidRPr="00C43403">
        <w:rPr>
          <w:rFonts w:cs="Arial"/>
          <w:spacing w:val="52"/>
          <w:lang w:val="pl-PL"/>
        </w:rPr>
        <w:t xml:space="preserve"> </w:t>
      </w:r>
      <w:r w:rsidRPr="00C43403">
        <w:rPr>
          <w:rFonts w:cs="Arial"/>
          <w:spacing w:val="1"/>
          <w:lang w:val="pl-PL"/>
        </w:rPr>
        <w:t>d</w:t>
      </w:r>
      <w:r w:rsidRPr="00C43403">
        <w:rPr>
          <w:rFonts w:cs="Arial"/>
          <w:lang w:val="pl-PL"/>
        </w:rPr>
        <w:t>nia</w:t>
      </w:r>
      <w:r w:rsidRPr="00C43403">
        <w:rPr>
          <w:rFonts w:cs="Arial"/>
          <w:spacing w:val="52"/>
          <w:lang w:val="pl-PL"/>
        </w:rPr>
        <w:t xml:space="preserve"> </w:t>
      </w:r>
      <w:r w:rsidRPr="00C43403">
        <w:rPr>
          <w:rFonts w:cs="Arial"/>
          <w:lang w:val="pl-PL"/>
        </w:rPr>
        <w:t>29</w:t>
      </w:r>
      <w:r w:rsidRPr="00C43403">
        <w:rPr>
          <w:rFonts w:cs="Arial"/>
          <w:spacing w:val="54"/>
          <w:lang w:val="pl-PL"/>
        </w:rPr>
        <w:t xml:space="preserve"> </w:t>
      </w:r>
      <w:r w:rsidRPr="00C43403">
        <w:rPr>
          <w:rFonts w:cs="Arial"/>
          <w:spacing w:val="-3"/>
          <w:lang w:val="pl-PL"/>
        </w:rPr>
        <w:t>w</w:t>
      </w:r>
      <w:r w:rsidRPr="00C43403">
        <w:rPr>
          <w:rFonts w:cs="Arial"/>
          <w:spacing w:val="3"/>
          <w:lang w:val="pl-PL"/>
        </w:rPr>
        <w:t>r</w:t>
      </w:r>
      <w:r w:rsidRPr="00C43403">
        <w:rPr>
          <w:rFonts w:cs="Arial"/>
          <w:spacing w:val="-2"/>
          <w:lang w:val="pl-PL"/>
        </w:rPr>
        <w:t>z</w:t>
      </w:r>
      <w:r w:rsidRPr="00C43403">
        <w:rPr>
          <w:rFonts w:cs="Arial"/>
          <w:lang w:val="pl-PL"/>
        </w:rPr>
        <w:t>eś</w:t>
      </w:r>
      <w:r w:rsidRPr="00C43403">
        <w:rPr>
          <w:rFonts w:cs="Arial"/>
          <w:spacing w:val="1"/>
          <w:lang w:val="pl-PL"/>
        </w:rPr>
        <w:t>ni</w:t>
      </w:r>
      <w:r w:rsidRPr="00C43403">
        <w:rPr>
          <w:rFonts w:cs="Arial"/>
          <w:lang w:val="pl-PL"/>
        </w:rPr>
        <w:t>a</w:t>
      </w:r>
      <w:r w:rsidRPr="00C43403">
        <w:rPr>
          <w:rFonts w:cs="Arial"/>
          <w:spacing w:val="52"/>
          <w:lang w:val="pl-PL"/>
        </w:rPr>
        <w:t xml:space="preserve"> </w:t>
      </w:r>
      <w:r w:rsidRPr="00C43403">
        <w:rPr>
          <w:rFonts w:cs="Arial"/>
          <w:lang w:val="pl-PL"/>
        </w:rPr>
        <w:t>1</w:t>
      </w:r>
      <w:r w:rsidRPr="00C43403">
        <w:rPr>
          <w:rFonts w:cs="Arial"/>
          <w:spacing w:val="-1"/>
          <w:lang w:val="pl-PL"/>
        </w:rPr>
        <w:t>9</w:t>
      </w:r>
      <w:r w:rsidRPr="00C43403">
        <w:rPr>
          <w:rFonts w:cs="Arial"/>
          <w:spacing w:val="1"/>
          <w:lang w:val="pl-PL"/>
        </w:rPr>
        <w:t>9</w:t>
      </w:r>
      <w:r w:rsidRPr="00C43403">
        <w:rPr>
          <w:rFonts w:cs="Arial"/>
          <w:lang w:val="pl-PL"/>
        </w:rPr>
        <w:t>4</w:t>
      </w:r>
      <w:r w:rsidRPr="00C43403">
        <w:rPr>
          <w:rFonts w:cs="Arial"/>
          <w:spacing w:val="52"/>
          <w:lang w:val="pl-PL"/>
        </w:rPr>
        <w:t xml:space="preserve"> </w:t>
      </w:r>
      <w:r w:rsidRPr="00C43403">
        <w:rPr>
          <w:rFonts w:cs="Arial"/>
          <w:spacing w:val="5"/>
          <w:lang w:val="pl-PL"/>
        </w:rPr>
        <w:t>r</w:t>
      </w:r>
      <w:r w:rsidRPr="00C43403">
        <w:rPr>
          <w:rFonts w:cs="Arial"/>
          <w:lang w:val="pl-PL"/>
        </w:rPr>
        <w:t>.</w:t>
      </w:r>
      <w:r w:rsidRPr="00C43403">
        <w:rPr>
          <w:rFonts w:cs="Arial"/>
          <w:spacing w:val="53"/>
          <w:lang w:val="pl-PL"/>
        </w:rPr>
        <w:t xml:space="preserve"> </w:t>
      </w:r>
      <w:r w:rsidRPr="00C43403">
        <w:rPr>
          <w:rFonts w:cs="Arial"/>
          <w:i/>
          <w:lang w:val="pl-PL"/>
        </w:rPr>
        <w:t>o</w:t>
      </w:r>
      <w:r w:rsidRPr="00C43403">
        <w:rPr>
          <w:rFonts w:cs="Arial"/>
          <w:i/>
          <w:spacing w:val="52"/>
          <w:lang w:val="pl-PL"/>
        </w:rPr>
        <w:t xml:space="preserve"> </w:t>
      </w:r>
      <w:r w:rsidRPr="00C43403">
        <w:rPr>
          <w:rFonts w:cs="Arial"/>
          <w:i/>
          <w:lang w:val="pl-PL"/>
        </w:rPr>
        <w:t>rac</w:t>
      </w:r>
      <w:r w:rsidRPr="00C43403">
        <w:rPr>
          <w:rFonts w:cs="Arial"/>
          <w:i/>
          <w:spacing w:val="1"/>
          <w:lang w:val="pl-PL"/>
        </w:rPr>
        <w:t>h</w:t>
      </w:r>
      <w:r w:rsidRPr="00C43403">
        <w:rPr>
          <w:rFonts w:cs="Arial"/>
          <w:i/>
          <w:lang w:val="pl-PL"/>
        </w:rPr>
        <w:t>u</w:t>
      </w:r>
      <w:r w:rsidRPr="00C43403">
        <w:rPr>
          <w:rFonts w:cs="Arial"/>
          <w:i/>
          <w:spacing w:val="-1"/>
          <w:lang w:val="pl-PL"/>
        </w:rPr>
        <w:t>n</w:t>
      </w:r>
      <w:r w:rsidRPr="00C43403">
        <w:rPr>
          <w:rFonts w:cs="Arial"/>
          <w:i/>
          <w:spacing w:val="1"/>
          <w:lang w:val="pl-PL"/>
        </w:rPr>
        <w:t>k</w:t>
      </w:r>
      <w:r w:rsidRPr="00C43403">
        <w:rPr>
          <w:rFonts w:cs="Arial"/>
          <w:i/>
          <w:lang w:val="pl-PL"/>
        </w:rPr>
        <w:t>owo</w:t>
      </w:r>
      <w:r w:rsidRPr="00C43403">
        <w:rPr>
          <w:rFonts w:cs="Arial"/>
          <w:i/>
          <w:spacing w:val="2"/>
          <w:lang w:val="pl-PL"/>
        </w:rPr>
        <w:t>ś</w:t>
      </w:r>
      <w:r w:rsidRPr="00C43403">
        <w:rPr>
          <w:rFonts w:cs="Arial"/>
          <w:i/>
          <w:spacing w:val="1"/>
          <w:lang w:val="pl-PL"/>
        </w:rPr>
        <w:t>c</w:t>
      </w:r>
      <w:r w:rsidRPr="00C43403">
        <w:rPr>
          <w:rFonts w:cs="Arial"/>
          <w:i/>
          <w:lang w:val="pl-PL"/>
        </w:rPr>
        <w:t>i</w:t>
      </w:r>
      <w:r w:rsidRPr="00C43403">
        <w:rPr>
          <w:rFonts w:cs="Arial"/>
          <w:i/>
          <w:spacing w:val="54"/>
          <w:lang w:val="pl-PL"/>
        </w:rPr>
        <w:t xml:space="preserve"> </w:t>
      </w:r>
      <w:r w:rsidRPr="00C43403">
        <w:rPr>
          <w:rFonts w:cs="Arial"/>
          <w:lang w:val="pl-PL"/>
        </w:rPr>
        <w:t>(</w:t>
      </w:r>
      <w:r w:rsidRPr="00C43403">
        <w:rPr>
          <w:rFonts w:cs="Arial"/>
          <w:spacing w:val="2"/>
          <w:lang w:val="pl-PL"/>
        </w:rPr>
        <w:t>D</w:t>
      </w:r>
      <w:r w:rsidRPr="00C43403">
        <w:rPr>
          <w:rFonts w:cs="Arial"/>
          <w:spacing w:val="-5"/>
          <w:lang w:val="pl-PL"/>
        </w:rPr>
        <w:t>z</w:t>
      </w:r>
      <w:r w:rsidRPr="00C43403">
        <w:rPr>
          <w:rFonts w:cs="Arial"/>
          <w:lang w:val="pl-PL"/>
        </w:rPr>
        <w:t>.</w:t>
      </w:r>
      <w:r w:rsidRPr="00C43403">
        <w:rPr>
          <w:rFonts w:cs="Arial"/>
          <w:spacing w:val="53"/>
          <w:lang w:val="pl-PL"/>
        </w:rPr>
        <w:t xml:space="preserve"> </w:t>
      </w:r>
      <w:r w:rsidRPr="00C43403">
        <w:rPr>
          <w:rFonts w:cs="Arial"/>
          <w:lang w:val="pl-PL"/>
        </w:rPr>
        <w:t>U.  z 2018 r. poz. 395 z</w:t>
      </w:r>
      <w:r w:rsidRPr="00C43403">
        <w:rPr>
          <w:rFonts w:cs="Arial"/>
          <w:spacing w:val="-5"/>
          <w:lang w:val="pl-PL"/>
        </w:rPr>
        <w:t xml:space="preserve"> </w:t>
      </w:r>
      <w:proofErr w:type="spellStart"/>
      <w:r w:rsidRPr="00C43403">
        <w:rPr>
          <w:rFonts w:cs="Arial"/>
          <w:spacing w:val="1"/>
          <w:lang w:val="pl-PL"/>
        </w:rPr>
        <w:t>pó</w:t>
      </w:r>
      <w:r w:rsidRPr="00C43403">
        <w:rPr>
          <w:rFonts w:cs="Arial"/>
          <w:spacing w:val="-2"/>
          <w:lang w:val="pl-PL"/>
        </w:rPr>
        <w:t>ź</w:t>
      </w:r>
      <w:r w:rsidRPr="00C43403">
        <w:rPr>
          <w:rFonts w:cs="Arial"/>
          <w:lang w:val="pl-PL"/>
        </w:rPr>
        <w:t>n</w:t>
      </w:r>
      <w:proofErr w:type="spellEnd"/>
      <w:r w:rsidRPr="00C43403">
        <w:rPr>
          <w:rFonts w:cs="Arial"/>
          <w:lang w:val="pl-PL"/>
        </w:rPr>
        <w:t>.</w:t>
      </w:r>
      <w:r w:rsidRPr="00C43403">
        <w:rPr>
          <w:rFonts w:cs="Arial"/>
          <w:spacing w:val="50"/>
          <w:lang w:val="pl-PL"/>
        </w:rPr>
        <w:t xml:space="preserve"> </w:t>
      </w:r>
      <w:r w:rsidRPr="00C43403">
        <w:rPr>
          <w:rFonts w:cs="Arial"/>
          <w:spacing w:val="-5"/>
          <w:lang w:val="pl-PL"/>
        </w:rPr>
        <w:t>z</w:t>
      </w:r>
      <w:r w:rsidRPr="00C43403">
        <w:rPr>
          <w:rFonts w:cs="Arial"/>
          <w:spacing w:val="4"/>
          <w:lang w:val="pl-PL"/>
        </w:rPr>
        <w:t>m</w:t>
      </w:r>
      <w:r w:rsidRPr="00C43403">
        <w:rPr>
          <w:rFonts w:cs="Arial"/>
          <w:lang w:val="pl-PL"/>
        </w:rPr>
        <w:t>.),</w:t>
      </w:r>
    </w:p>
    <w:p w:rsidR="002F67B6" w:rsidRPr="00C43403" w:rsidRDefault="002F67B6" w:rsidP="002F67B6">
      <w:pPr>
        <w:spacing w:before="9"/>
        <w:rPr>
          <w:rFonts w:ascii="Arial" w:hAnsi="Arial" w:cs="Arial"/>
          <w:sz w:val="20"/>
          <w:szCs w:val="20"/>
          <w:lang w:val="pl-PL"/>
        </w:rPr>
      </w:pPr>
    </w:p>
    <w:p w:rsidR="002F67B6" w:rsidRPr="00C43403" w:rsidRDefault="002F67B6" w:rsidP="002F67B6">
      <w:pPr>
        <w:numPr>
          <w:ilvl w:val="0"/>
          <w:numId w:val="2"/>
        </w:numPr>
        <w:tabs>
          <w:tab w:val="left" w:pos="1213"/>
        </w:tabs>
        <w:ind w:left="1213" w:right="118"/>
        <w:jc w:val="both"/>
        <w:rPr>
          <w:rFonts w:ascii="Arial" w:eastAsia="Arial" w:hAnsi="Arial" w:cs="Arial"/>
          <w:sz w:val="20"/>
          <w:szCs w:val="20"/>
          <w:lang w:val="pl-PL"/>
        </w:rPr>
      </w:pPr>
      <w:r w:rsidRPr="00C43403">
        <w:rPr>
          <w:rFonts w:ascii="Arial" w:eastAsia="Arial" w:hAnsi="Arial" w:cs="Arial"/>
          <w:sz w:val="20"/>
          <w:szCs w:val="20"/>
          <w:lang w:val="pl-PL"/>
        </w:rPr>
        <w:t>ust</w:t>
      </w:r>
      <w:r w:rsidRPr="00C43403">
        <w:rPr>
          <w:rFonts w:ascii="Arial" w:eastAsia="Arial" w:hAnsi="Arial" w:cs="Arial"/>
          <w:spacing w:val="1"/>
          <w:sz w:val="20"/>
          <w:szCs w:val="20"/>
          <w:lang w:val="pl-PL"/>
        </w:rPr>
        <w:t>a</w:t>
      </w:r>
      <w:r w:rsidRPr="00C43403">
        <w:rPr>
          <w:rFonts w:ascii="Arial" w:eastAsia="Arial" w:hAnsi="Arial" w:cs="Arial"/>
          <w:sz w:val="20"/>
          <w:szCs w:val="20"/>
          <w:lang w:val="pl-PL"/>
        </w:rPr>
        <w:t>wy</w:t>
      </w:r>
      <w:r w:rsidRPr="00C43403">
        <w:rPr>
          <w:rFonts w:ascii="Arial" w:eastAsia="Arial" w:hAnsi="Arial" w:cs="Arial"/>
          <w:spacing w:val="20"/>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0"/>
          <w:sz w:val="20"/>
          <w:szCs w:val="20"/>
          <w:lang w:val="pl-PL"/>
        </w:rPr>
        <w:t xml:space="preserve"> </w:t>
      </w:r>
      <w:r w:rsidRPr="00C43403">
        <w:rPr>
          <w:rFonts w:ascii="Arial" w:eastAsia="Arial" w:hAnsi="Arial" w:cs="Arial"/>
          <w:sz w:val="20"/>
          <w:szCs w:val="20"/>
          <w:lang w:val="pl-PL"/>
        </w:rPr>
        <w:t>d</w:t>
      </w:r>
      <w:r w:rsidRPr="00C43403">
        <w:rPr>
          <w:rFonts w:ascii="Arial" w:eastAsia="Arial" w:hAnsi="Arial" w:cs="Arial"/>
          <w:spacing w:val="1"/>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20</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gr</w:t>
      </w:r>
      <w:r w:rsidRPr="00C43403">
        <w:rPr>
          <w:rFonts w:ascii="Arial" w:eastAsia="Arial" w:hAnsi="Arial" w:cs="Arial"/>
          <w:spacing w:val="2"/>
          <w:sz w:val="20"/>
          <w:szCs w:val="20"/>
          <w:lang w:val="pl-PL"/>
        </w:rPr>
        <w:t>u</w:t>
      </w:r>
      <w:r w:rsidRPr="00C43403">
        <w:rPr>
          <w:rFonts w:ascii="Arial" w:eastAsia="Arial" w:hAnsi="Arial" w:cs="Arial"/>
          <w:sz w:val="20"/>
          <w:szCs w:val="20"/>
          <w:lang w:val="pl-PL"/>
        </w:rPr>
        <w:t>d</w:t>
      </w:r>
      <w:r w:rsidRPr="00C43403">
        <w:rPr>
          <w:rFonts w:ascii="Arial" w:eastAsia="Arial" w:hAnsi="Arial" w:cs="Arial"/>
          <w:spacing w:val="1"/>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24"/>
          <w:sz w:val="20"/>
          <w:szCs w:val="20"/>
          <w:lang w:val="pl-PL"/>
        </w:rPr>
        <w:t xml:space="preserve"> </w:t>
      </w:r>
      <w:r w:rsidRPr="00C43403">
        <w:rPr>
          <w:rFonts w:ascii="Arial" w:eastAsia="Arial" w:hAnsi="Arial" w:cs="Arial"/>
          <w:sz w:val="20"/>
          <w:szCs w:val="20"/>
          <w:lang w:val="pl-PL"/>
        </w:rPr>
        <w:t>1</w:t>
      </w:r>
      <w:r w:rsidRPr="00C43403">
        <w:rPr>
          <w:rFonts w:ascii="Arial" w:eastAsia="Arial" w:hAnsi="Arial" w:cs="Arial"/>
          <w:spacing w:val="-1"/>
          <w:sz w:val="20"/>
          <w:szCs w:val="20"/>
          <w:lang w:val="pl-PL"/>
        </w:rPr>
        <w:t>9</w:t>
      </w:r>
      <w:r w:rsidRPr="00C43403">
        <w:rPr>
          <w:rFonts w:ascii="Arial" w:eastAsia="Arial" w:hAnsi="Arial" w:cs="Arial"/>
          <w:sz w:val="20"/>
          <w:szCs w:val="20"/>
          <w:lang w:val="pl-PL"/>
        </w:rPr>
        <w:t>96</w:t>
      </w:r>
      <w:r w:rsidRPr="00C43403">
        <w:rPr>
          <w:rFonts w:ascii="Arial" w:eastAsia="Arial" w:hAnsi="Arial" w:cs="Arial"/>
          <w:spacing w:val="21"/>
          <w:sz w:val="20"/>
          <w:szCs w:val="20"/>
          <w:lang w:val="pl-PL"/>
        </w:rPr>
        <w:t xml:space="preserve"> </w:t>
      </w:r>
      <w:r w:rsidRPr="00C43403">
        <w:rPr>
          <w:rFonts w:ascii="Arial" w:eastAsia="Arial" w:hAnsi="Arial" w:cs="Arial"/>
          <w:spacing w:val="3"/>
          <w:sz w:val="20"/>
          <w:szCs w:val="20"/>
          <w:lang w:val="pl-PL"/>
        </w:rPr>
        <w:t>r</w:t>
      </w:r>
      <w:r w:rsidRPr="00C43403">
        <w:rPr>
          <w:rFonts w:ascii="Arial" w:eastAsia="Arial" w:hAnsi="Arial" w:cs="Arial"/>
          <w:sz w:val="20"/>
          <w:szCs w:val="20"/>
          <w:lang w:val="pl-PL"/>
        </w:rPr>
        <w:t>.</w:t>
      </w:r>
      <w:r w:rsidRPr="00C43403">
        <w:rPr>
          <w:rFonts w:ascii="Arial" w:eastAsia="Arial" w:hAnsi="Arial" w:cs="Arial"/>
          <w:spacing w:val="21"/>
          <w:sz w:val="20"/>
          <w:szCs w:val="20"/>
          <w:lang w:val="pl-PL"/>
        </w:rPr>
        <w:t xml:space="preserve"> </w:t>
      </w:r>
      <w:r w:rsidRPr="00C43403">
        <w:rPr>
          <w:rFonts w:ascii="Arial" w:eastAsia="Arial" w:hAnsi="Arial" w:cs="Arial"/>
          <w:i/>
          <w:sz w:val="20"/>
          <w:szCs w:val="20"/>
          <w:lang w:val="pl-PL"/>
        </w:rPr>
        <w:t>o</w:t>
      </w:r>
      <w:r w:rsidRPr="00C43403">
        <w:rPr>
          <w:rFonts w:ascii="Arial" w:eastAsia="Arial" w:hAnsi="Arial" w:cs="Arial"/>
          <w:i/>
          <w:spacing w:val="21"/>
          <w:sz w:val="20"/>
          <w:szCs w:val="20"/>
          <w:lang w:val="pl-PL"/>
        </w:rPr>
        <w:t xml:space="preserve"> </w:t>
      </w:r>
      <w:r w:rsidRPr="00C43403">
        <w:rPr>
          <w:rFonts w:ascii="Arial" w:eastAsia="Arial" w:hAnsi="Arial" w:cs="Arial"/>
          <w:i/>
          <w:sz w:val="20"/>
          <w:szCs w:val="20"/>
          <w:lang w:val="pl-PL"/>
        </w:rPr>
        <w:t>g</w:t>
      </w:r>
      <w:r w:rsidRPr="00C43403">
        <w:rPr>
          <w:rFonts w:ascii="Arial" w:eastAsia="Arial" w:hAnsi="Arial" w:cs="Arial"/>
          <w:i/>
          <w:spacing w:val="-1"/>
          <w:sz w:val="20"/>
          <w:szCs w:val="20"/>
          <w:lang w:val="pl-PL"/>
        </w:rPr>
        <w:t>o</w:t>
      </w:r>
      <w:r w:rsidRPr="00C43403">
        <w:rPr>
          <w:rFonts w:ascii="Arial" w:eastAsia="Arial" w:hAnsi="Arial" w:cs="Arial"/>
          <w:i/>
          <w:spacing w:val="1"/>
          <w:sz w:val="20"/>
          <w:szCs w:val="20"/>
          <w:lang w:val="pl-PL"/>
        </w:rPr>
        <w:t>sp</w:t>
      </w:r>
      <w:r w:rsidRPr="00C43403">
        <w:rPr>
          <w:rFonts w:ascii="Arial" w:eastAsia="Arial" w:hAnsi="Arial" w:cs="Arial"/>
          <w:i/>
          <w:sz w:val="20"/>
          <w:szCs w:val="20"/>
          <w:lang w:val="pl-PL"/>
        </w:rPr>
        <w:t>o</w:t>
      </w:r>
      <w:r w:rsidRPr="00C43403">
        <w:rPr>
          <w:rFonts w:ascii="Arial" w:eastAsia="Arial" w:hAnsi="Arial" w:cs="Arial"/>
          <w:i/>
          <w:spacing w:val="-1"/>
          <w:sz w:val="20"/>
          <w:szCs w:val="20"/>
          <w:lang w:val="pl-PL"/>
        </w:rPr>
        <w:t>d</w:t>
      </w:r>
      <w:r w:rsidRPr="00C43403">
        <w:rPr>
          <w:rFonts w:ascii="Arial" w:eastAsia="Arial" w:hAnsi="Arial" w:cs="Arial"/>
          <w:i/>
          <w:sz w:val="20"/>
          <w:szCs w:val="20"/>
          <w:lang w:val="pl-PL"/>
        </w:rPr>
        <w:t>ar</w:t>
      </w:r>
      <w:r w:rsidRPr="00C43403">
        <w:rPr>
          <w:rFonts w:ascii="Arial" w:eastAsia="Arial" w:hAnsi="Arial" w:cs="Arial"/>
          <w:i/>
          <w:spacing w:val="1"/>
          <w:sz w:val="20"/>
          <w:szCs w:val="20"/>
          <w:lang w:val="pl-PL"/>
        </w:rPr>
        <w:t>c</w:t>
      </w:r>
      <w:r w:rsidRPr="00C43403">
        <w:rPr>
          <w:rFonts w:ascii="Arial" w:eastAsia="Arial" w:hAnsi="Arial" w:cs="Arial"/>
          <w:i/>
          <w:sz w:val="20"/>
          <w:szCs w:val="20"/>
          <w:lang w:val="pl-PL"/>
        </w:rPr>
        <w:t>e</w:t>
      </w:r>
      <w:r w:rsidRPr="00C43403">
        <w:rPr>
          <w:rFonts w:ascii="Arial" w:eastAsia="Arial" w:hAnsi="Arial" w:cs="Arial"/>
          <w:i/>
          <w:spacing w:val="21"/>
          <w:sz w:val="20"/>
          <w:szCs w:val="20"/>
          <w:lang w:val="pl-PL"/>
        </w:rPr>
        <w:t xml:space="preserve"> </w:t>
      </w:r>
      <w:r w:rsidRPr="00C43403">
        <w:rPr>
          <w:rFonts w:ascii="Arial" w:eastAsia="Arial" w:hAnsi="Arial" w:cs="Arial"/>
          <w:i/>
          <w:spacing w:val="1"/>
          <w:sz w:val="20"/>
          <w:szCs w:val="20"/>
          <w:lang w:val="pl-PL"/>
        </w:rPr>
        <w:t>k</w:t>
      </w:r>
      <w:r w:rsidRPr="00C43403">
        <w:rPr>
          <w:rFonts w:ascii="Arial" w:eastAsia="Arial" w:hAnsi="Arial" w:cs="Arial"/>
          <w:i/>
          <w:sz w:val="20"/>
          <w:szCs w:val="20"/>
          <w:lang w:val="pl-PL"/>
        </w:rPr>
        <w:t>o</w:t>
      </w:r>
      <w:r w:rsidRPr="00C43403">
        <w:rPr>
          <w:rFonts w:ascii="Arial" w:eastAsia="Arial" w:hAnsi="Arial" w:cs="Arial"/>
          <w:i/>
          <w:spacing w:val="1"/>
          <w:sz w:val="20"/>
          <w:szCs w:val="20"/>
          <w:lang w:val="pl-PL"/>
        </w:rPr>
        <w:t>m</w:t>
      </w:r>
      <w:r w:rsidRPr="00C43403">
        <w:rPr>
          <w:rFonts w:ascii="Arial" w:eastAsia="Arial" w:hAnsi="Arial" w:cs="Arial"/>
          <w:i/>
          <w:sz w:val="20"/>
          <w:szCs w:val="20"/>
          <w:lang w:val="pl-PL"/>
        </w:rPr>
        <w:t>u</w:t>
      </w:r>
      <w:r w:rsidRPr="00C43403">
        <w:rPr>
          <w:rFonts w:ascii="Arial" w:eastAsia="Arial" w:hAnsi="Arial" w:cs="Arial"/>
          <w:i/>
          <w:spacing w:val="-1"/>
          <w:sz w:val="20"/>
          <w:szCs w:val="20"/>
          <w:lang w:val="pl-PL"/>
        </w:rPr>
        <w:t>n</w:t>
      </w:r>
      <w:r w:rsidRPr="00C43403">
        <w:rPr>
          <w:rFonts w:ascii="Arial" w:eastAsia="Arial" w:hAnsi="Arial" w:cs="Arial"/>
          <w:i/>
          <w:spacing w:val="1"/>
          <w:sz w:val="20"/>
          <w:szCs w:val="20"/>
          <w:lang w:val="pl-PL"/>
        </w:rPr>
        <w:t>a</w:t>
      </w:r>
      <w:r w:rsidRPr="00C43403">
        <w:rPr>
          <w:rFonts w:ascii="Arial" w:eastAsia="Arial" w:hAnsi="Arial" w:cs="Arial"/>
          <w:i/>
          <w:spacing w:val="-1"/>
          <w:sz w:val="20"/>
          <w:szCs w:val="20"/>
          <w:lang w:val="pl-PL"/>
        </w:rPr>
        <w:t>l</w:t>
      </w:r>
      <w:r w:rsidRPr="00C43403">
        <w:rPr>
          <w:rFonts w:ascii="Arial" w:eastAsia="Arial" w:hAnsi="Arial" w:cs="Arial"/>
          <w:i/>
          <w:sz w:val="20"/>
          <w:szCs w:val="20"/>
          <w:lang w:val="pl-PL"/>
        </w:rPr>
        <w:t>n</w:t>
      </w:r>
      <w:r w:rsidRPr="00C43403">
        <w:rPr>
          <w:rFonts w:ascii="Arial" w:eastAsia="Arial" w:hAnsi="Arial" w:cs="Arial"/>
          <w:i/>
          <w:spacing w:val="1"/>
          <w:sz w:val="20"/>
          <w:szCs w:val="20"/>
          <w:lang w:val="pl-PL"/>
        </w:rPr>
        <w:t>e</w:t>
      </w:r>
      <w:r w:rsidRPr="00C43403">
        <w:rPr>
          <w:rFonts w:ascii="Arial" w:eastAsia="Arial" w:hAnsi="Arial" w:cs="Arial"/>
          <w:i/>
          <w:sz w:val="20"/>
          <w:szCs w:val="20"/>
          <w:lang w:val="pl-PL"/>
        </w:rPr>
        <w:t>j</w:t>
      </w:r>
      <w:r w:rsidRPr="00C43403">
        <w:rPr>
          <w:rFonts w:ascii="Arial" w:eastAsia="Arial" w:hAnsi="Arial" w:cs="Arial"/>
          <w:i/>
          <w:spacing w:val="23"/>
          <w:sz w:val="20"/>
          <w:szCs w:val="20"/>
          <w:lang w:val="pl-PL"/>
        </w:rPr>
        <w:t xml:space="preserve"> </w:t>
      </w:r>
      <w:r w:rsidRPr="00C43403">
        <w:rPr>
          <w:rFonts w:ascii="Arial" w:eastAsia="Arial" w:hAnsi="Arial" w:cs="Arial"/>
          <w:sz w:val="20"/>
          <w:szCs w:val="20"/>
          <w:lang w:val="pl-PL"/>
        </w:rPr>
        <w:t>(</w:t>
      </w:r>
      <w:r w:rsidRPr="00C43403">
        <w:rPr>
          <w:rFonts w:ascii="Arial" w:eastAsia="Arial" w:hAnsi="Arial" w:cs="Arial"/>
          <w:spacing w:val="2"/>
          <w:sz w:val="20"/>
          <w:szCs w:val="20"/>
          <w:lang w:val="pl-PL"/>
        </w:rPr>
        <w:t>D</w:t>
      </w:r>
      <w:r w:rsidRPr="00C43403">
        <w:rPr>
          <w:rFonts w:ascii="Arial" w:eastAsia="Arial" w:hAnsi="Arial" w:cs="Arial"/>
          <w:spacing w:val="-5"/>
          <w:sz w:val="20"/>
          <w:szCs w:val="20"/>
          <w:lang w:val="pl-PL"/>
        </w:rPr>
        <w:t>z</w:t>
      </w:r>
      <w:r w:rsidRPr="00C43403">
        <w:rPr>
          <w:rFonts w:ascii="Arial" w:eastAsia="Arial" w:hAnsi="Arial" w:cs="Arial"/>
          <w:sz w:val="20"/>
          <w:szCs w:val="20"/>
          <w:lang w:val="pl-PL"/>
        </w:rPr>
        <w:t>.</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U.</w:t>
      </w:r>
      <w:r w:rsidRPr="00C43403">
        <w:rPr>
          <w:rFonts w:ascii="Arial" w:eastAsia="Arial" w:hAnsi="Arial" w:cs="Arial"/>
          <w:spacing w:val="24"/>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2</w:t>
      </w:r>
      <w:r w:rsidRPr="00C43403">
        <w:rPr>
          <w:rFonts w:ascii="Arial" w:eastAsia="Arial" w:hAnsi="Arial" w:cs="Arial"/>
          <w:spacing w:val="-1"/>
          <w:sz w:val="20"/>
          <w:szCs w:val="20"/>
          <w:lang w:val="pl-PL"/>
        </w:rPr>
        <w:t>0</w:t>
      </w:r>
      <w:r w:rsidRPr="00C43403">
        <w:rPr>
          <w:rFonts w:ascii="Arial" w:eastAsia="Arial" w:hAnsi="Arial" w:cs="Arial"/>
          <w:spacing w:val="1"/>
          <w:sz w:val="20"/>
          <w:szCs w:val="20"/>
          <w:lang w:val="pl-PL"/>
        </w:rPr>
        <w:t>17</w:t>
      </w:r>
      <w:r w:rsidRPr="00C43403">
        <w:rPr>
          <w:rFonts w:ascii="Arial" w:eastAsia="Arial" w:hAnsi="Arial" w:cs="Arial"/>
          <w:spacing w:val="22"/>
          <w:sz w:val="20"/>
          <w:szCs w:val="20"/>
          <w:lang w:val="pl-PL"/>
        </w:rPr>
        <w:t xml:space="preserve"> </w:t>
      </w:r>
      <w:r w:rsidRPr="00C43403">
        <w:rPr>
          <w:rFonts w:ascii="Arial" w:eastAsia="Arial" w:hAnsi="Arial" w:cs="Arial"/>
          <w:sz w:val="20"/>
          <w:szCs w:val="20"/>
          <w:lang w:val="pl-PL"/>
        </w:rPr>
        <w:t>r.</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p</w:t>
      </w:r>
      <w:r w:rsidRPr="00C43403">
        <w:rPr>
          <w:rFonts w:ascii="Arial" w:eastAsia="Arial" w:hAnsi="Arial" w:cs="Arial"/>
          <w:spacing w:val="1"/>
          <w:sz w:val="20"/>
          <w:szCs w:val="20"/>
          <w:lang w:val="pl-PL"/>
        </w:rPr>
        <w:t>o</w:t>
      </w:r>
      <w:r w:rsidRPr="00C43403">
        <w:rPr>
          <w:rFonts w:ascii="Arial" w:eastAsia="Arial" w:hAnsi="Arial" w:cs="Arial"/>
          <w:spacing w:val="-2"/>
          <w:sz w:val="20"/>
          <w:szCs w:val="20"/>
          <w:lang w:val="pl-PL"/>
        </w:rPr>
        <w:t>z</w:t>
      </w:r>
      <w:r w:rsidRPr="00C43403">
        <w:rPr>
          <w:rFonts w:ascii="Arial" w:eastAsia="Arial" w:hAnsi="Arial" w:cs="Arial"/>
          <w:sz w:val="20"/>
          <w:szCs w:val="20"/>
          <w:lang w:val="pl-PL"/>
        </w:rPr>
        <w:t>.</w:t>
      </w:r>
      <w:r w:rsidRPr="00C43403">
        <w:rPr>
          <w:rFonts w:ascii="Arial" w:eastAsia="Arial" w:hAnsi="Arial" w:cs="Arial"/>
          <w:spacing w:val="22"/>
          <w:sz w:val="20"/>
          <w:szCs w:val="20"/>
          <w:lang w:val="pl-PL"/>
        </w:rPr>
        <w:t xml:space="preserve"> 827</w:t>
      </w:r>
      <w:r w:rsidRPr="00C43403">
        <w:rPr>
          <w:rFonts w:ascii="Arial" w:eastAsia="Arial" w:hAnsi="Arial" w:cs="Arial"/>
          <w:spacing w:val="-1"/>
          <w:w w:val="99"/>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7"/>
          <w:sz w:val="20"/>
          <w:szCs w:val="20"/>
          <w:lang w:val="pl-PL"/>
        </w:rPr>
        <w:t xml:space="preserve"> </w:t>
      </w:r>
      <w:proofErr w:type="spellStart"/>
      <w:r w:rsidRPr="00C43403">
        <w:rPr>
          <w:rFonts w:ascii="Arial" w:eastAsia="Arial" w:hAnsi="Arial" w:cs="Arial"/>
          <w:spacing w:val="1"/>
          <w:sz w:val="20"/>
          <w:szCs w:val="20"/>
          <w:lang w:val="pl-PL"/>
        </w:rPr>
        <w:t>pó</w:t>
      </w:r>
      <w:r w:rsidRPr="00C43403">
        <w:rPr>
          <w:rFonts w:ascii="Arial" w:eastAsia="Arial" w:hAnsi="Arial" w:cs="Arial"/>
          <w:spacing w:val="-2"/>
          <w:sz w:val="20"/>
          <w:szCs w:val="20"/>
          <w:lang w:val="pl-PL"/>
        </w:rPr>
        <w:t>ź</w:t>
      </w:r>
      <w:r w:rsidRPr="00C43403">
        <w:rPr>
          <w:rFonts w:ascii="Arial" w:eastAsia="Arial" w:hAnsi="Arial" w:cs="Arial"/>
          <w:sz w:val="20"/>
          <w:szCs w:val="20"/>
          <w:lang w:val="pl-PL"/>
        </w:rPr>
        <w:t>n</w:t>
      </w:r>
      <w:proofErr w:type="spellEnd"/>
      <w:r w:rsidRPr="00C43403">
        <w:rPr>
          <w:rFonts w:ascii="Arial" w:eastAsia="Arial" w:hAnsi="Arial" w:cs="Arial"/>
          <w:sz w:val="20"/>
          <w:szCs w:val="20"/>
          <w:lang w:val="pl-PL"/>
        </w:rPr>
        <w:t>.</w:t>
      </w:r>
      <w:r w:rsidRPr="00C43403">
        <w:rPr>
          <w:rFonts w:ascii="Arial" w:eastAsia="Arial" w:hAnsi="Arial" w:cs="Arial"/>
          <w:spacing w:val="-4"/>
          <w:sz w:val="20"/>
          <w:szCs w:val="20"/>
          <w:lang w:val="pl-PL"/>
        </w:rPr>
        <w:t xml:space="preserve"> </w:t>
      </w:r>
      <w:r w:rsidRPr="00C43403">
        <w:rPr>
          <w:rFonts w:ascii="Arial" w:eastAsia="Arial" w:hAnsi="Arial" w:cs="Arial"/>
          <w:spacing w:val="-5"/>
          <w:sz w:val="20"/>
          <w:szCs w:val="20"/>
          <w:lang w:val="pl-PL"/>
        </w:rPr>
        <w:t>z</w:t>
      </w:r>
      <w:r w:rsidRPr="00C43403">
        <w:rPr>
          <w:rFonts w:ascii="Arial" w:eastAsia="Arial" w:hAnsi="Arial" w:cs="Arial"/>
          <w:spacing w:val="4"/>
          <w:sz w:val="20"/>
          <w:szCs w:val="20"/>
          <w:lang w:val="pl-PL"/>
        </w:rPr>
        <w:t>m</w:t>
      </w:r>
      <w:r w:rsidRPr="00C43403">
        <w:rPr>
          <w:rFonts w:ascii="Arial" w:eastAsia="Arial" w:hAnsi="Arial" w:cs="Arial"/>
          <w:sz w:val="20"/>
          <w:szCs w:val="20"/>
          <w:lang w:val="pl-PL"/>
        </w:rPr>
        <w:t>.),</w:t>
      </w:r>
    </w:p>
    <w:p w:rsidR="002F67B6" w:rsidRPr="00C43403" w:rsidRDefault="002F67B6" w:rsidP="002F67B6">
      <w:pPr>
        <w:spacing w:before="6"/>
        <w:rPr>
          <w:rFonts w:ascii="Arial" w:hAnsi="Arial" w:cs="Arial"/>
          <w:sz w:val="20"/>
          <w:szCs w:val="20"/>
          <w:lang w:val="pl-PL"/>
        </w:rPr>
      </w:pPr>
    </w:p>
    <w:p w:rsidR="002F67B6" w:rsidRPr="00C43403" w:rsidRDefault="002F67B6" w:rsidP="002F67B6">
      <w:pPr>
        <w:numPr>
          <w:ilvl w:val="0"/>
          <w:numId w:val="2"/>
        </w:numPr>
        <w:tabs>
          <w:tab w:val="left" w:pos="1213"/>
        </w:tabs>
        <w:ind w:left="1213" w:right="118"/>
        <w:jc w:val="both"/>
        <w:rPr>
          <w:rFonts w:ascii="Arial" w:eastAsia="Arial" w:hAnsi="Arial" w:cs="Arial"/>
          <w:sz w:val="20"/>
          <w:szCs w:val="20"/>
        </w:rPr>
      </w:pPr>
      <w:r w:rsidRPr="00C43403">
        <w:rPr>
          <w:rFonts w:ascii="Arial" w:eastAsia="Arial" w:hAnsi="Arial" w:cs="Arial"/>
          <w:sz w:val="20"/>
          <w:szCs w:val="20"/>
          <w:lang w:val="pl-PL"/>
        </w:rPr>
        <w:t>ust</w:t>
      </w:r>
      <w:r w:rsidRPr="00C43403">
        <w:rPr>
          <w:rFonts w:ascii="Arial" w:eastAsia="Arial" w:hAnsi="Arial" w:cs="Arial"/>
          <w:spacing w:val="1"/>
          <w:sz w:val="20"/>
          <w:szCs w:val="20"/>
          <w:lang w:val="pl-PL"/>
        </w:rPr>
        <w:t>a</w:t>
      </w:r>
      <w:r w:rsidRPr="00C43403">
        <w:rPr>
          <w:rFonts w:ascii="Arial" w:eastAsia="Arial" w:hAnsi="Arial" w:cs="Arial"/>
          <w:sz w:val="20"/>
          <w:szCs w:val="20"/>
          <w:lang w:val="pl-PL"/>
        </w:rPr>
        <w:t>wy</w:t>
      </w:r>
      <w:r w:rsidRPr="00C43403">
        <w:rPr>
          <w:rFonts w:ascii="Arial" w:eastAsia="Arial" w:hAnsi="Arial" w:cs="Arial"/>
          <w:spacing w:val="2"/>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
          <w:sz w:val="20"/>
          <w:szCs w:val="20"/>
          <w:lang w:val="pl-PL"/>
        </w:rPr>
        <w:t xml:space="preserve"> </w:t>
      </w:r>
      <w:r w:rsidRPr="00C43403">
        <w:rPr>
          <w:rFonts w:ascii="Arial" w:eastAsia="Arial" w:hAnsi="Arial" w:cs="Arial"/>
          <w:sz w:val="20"/>
          <w:szCs w:val="20"/>
          <w:lang w:val="pl-PL"/>
        </w:rPr>
        <w:t>d</w:t>
      </w:r>
      <w:r w:rsidRPr="00C43403">
        <w:rPr>
          <w:rFonts w:ascii="Arial" w:eastAsia="Arial" w:hAnsi="Arial" w:cs="Arial"/>
          <w:spacing w:val="-1"/>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3"/>
          <w:sz w:val="20"/>
          <w:szCs w:val="20"/>
          <w:lang w:val="pl-PL"/>
        </w:rPr>
        <w:t xml:space="preserve"> </w:t>
      </w:r>
      <w:r w:rsidRPr="00C43403">
        <w:rPr>
          <w:rFonts w:ascii="Arial" w:eastAsia="Arial" w:hAnsi="Arial" w:cs="Arial"/>
          <w:sz w:val="20"/>
          <w:szCs w:val="20"/>
          <w:lang w:val="pl-PL"/>
        </w:rPr>
        <w:t>21</w:t>
      </w:r>
      <w:r w:rsidRPr="00C43403">
        <w:rPr>
          <w:rFonts w:ascii="Arial" w:eastAsia="Arial" w:hAnsi="Arial" w:cs="Arial"/>
          <w:spacing w:val="2"/>
          <w:sz w:val="20"/>
          <w:szCs w:val="20"/>
          <w:lang w:val="pl-PL"/>
        </w:rPr>
        <w:t xml:space="preserve"> </w:t>
      </w:r>
      <w:r w:rsidRPr="00C43403">
        <w:rPr>
          <w:rFonts w:ascii="Arial" w:eastAsia="Arial" w:hAnsi="Arial" w:cs="Arial"/>
          <w:spacing w:val="1"/>
          <w:sz w:val="20"/>
          <w:szCs w:val="20"/>
          <w:lang w:val="pl-PL"/>
        </w:rPr>
        <w:t>s</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er</w:t>
      </w:r>
      <w:r w:rsidRPr="00C43403">
        <w:rPr>
          <w:rFonts w:ascii="Arial" w:eastAsia="Arial" w:hAnsi="Arial" w:cs="Arial"/>
          <w:spacing w:val="2"/>
          <w:sz w:val="20"/>
          <w:szCs w:val="20"/>
          <w:lang w:val="pl-PL"/>
        </w:rPr>
        <w:t>p</w:t>
      </w:r>
      <w:r w:rsidRPr="00C43403">
        <w:rPr>
          <w:rFonts w:ascii="Arial" w:eastAsia="Arial" w:hAnsi="Arial" w:cs="Arial"/>
          <w:sz w:val="20"/>
          <w:szCs w:val="20"/>
          <w:lang w:val="pl-PL"/>
        </w:rPr>
        <w:t>nia</w:t>
      </w:r>
      <w:r w:rsidRPr="00C43403">
        <w:rPr>
          <w:rFonts w:ascii="Arial" w:eastAsia="Arial" w:hAnsi="Arial" w:cs="Arial"/>
          <w:spacing w:val="3"/>
          <w:sz w:val="20"/>
          <w:szCs w:val="20"/>
          <w:lang w:val="pl-PL"/>
        </w:rPr>
        <w:t xml:space="preserve"> </w:t>
      </w:r>
      <w:r w:rsidRPr="00C43403">
        <w:rPr>
          <w:rFonts w:ascii="Arial" w:eastAsia="Arial" w:hAnsi="Arial" w:cs="Arial"/>
          <w:sz w:val="20"/>
          <w:szCs w:val="20"/>
          <w:lang w:val="pl-PL"/>
        </w:rPr>
        <w:t>1</w:t>
      </w:r>
      <w:r w:rsidRPr="00C43403">
        <w:rPr>
          <w:rFonts w:ascii="Arial" w:eastAsia="Arial" w:hAnsi="Arial" w:cs="Arial"/>
          <w:spacing w:val="-1"/>
          <w:sz w:val="20"/>
          <w:szCs w:val="20"/>
          <w:lang w:val="pl-PL"/>
        </w:rPr>
        <w:t>9</w:t>
      </w:r>
      <w:r w:rsidRPr="00C43403">
        <w:rPr>
          <w:rFonts w:ascii="Arial" w:eastAsia="Arial" w:hAnsi="Arial" w:cs="Arial"/>
          <w:sz w:val="20"/>
          <w:szCs w:val="20"/>
          <w:lang w:val="pl-PL"/>
        </w:rPr>
        <w:t xml:space="preserve">97 </w:t>
      </w:r>
      <w:r w:rsidRPr="00C43403">
        <w:rPr>
          <w:rFonts w:ascii="Arial" w:eastAsia="Arial" w:hAnsi="Arial" w:cs="Arial"/>
          <w:spacing w:val="2"/>
          <w:sz w:val="20"/>
          <w:szCs w:val="20"/>
          <w:lang w:val="pl-PL"/>
        </w:rPr>
        <w:t xml:space="preserve"> </w:t>
      </w:r>
      <w:r w:rsidRPr="00C43403">
        <w:rPr>
          <w:rFonts w:ascii="Arial" w:eastAsia="Arial" w:hAnsi="Arial" w:cs="Arial"/>
          <w:spacing w:val="4"/>
          <w:sz w:val="20"/>
          <w:szCs w:val="20"/>
          <w:lang w:val="pl-PL"/>
        </w:rPr>
        <w:t>r</w:t>
      </w:r>
      <w:r w:rsidRPr="00C43403">
        <w:rPr>
          <w:rFonts w:ascii="Arial" w:eastAsia="Arial" w:hAnsi="Arial" w:cs="Arial"/>
          <w:sz w:val="20"/>
          <w:szCs w:val="20"/>
          <w:lang w:val="pl-PL"/>
        </w:rPr>
        <w:t xml:space="preserve">. </w:t>
      </w:r>
      <w:r w:rsidRPr="00C43403">
        <w:rPr>
          <w:rFonts w:ascii="Arial" w:eastAsia="Arial" w:hAnsi="Arial" w:cs="Arial"/>
          <w:spacing w:val="3"/>
          <w:sz w:val="20"/>
          <w:szCs w:val="20"/>
          <w:lang w:val="pl-PL"/>
        </w:rPr>
        <w:t xml:space="preserve"> </w:t>
      </w:r>
      <w:r w:rsidRPr="00C43403">
        <w:rPr>
          <w:rFonts w:ascii="Arial" w:eastAsia="Arial" w:hAnsi="Arial" w:cs="Arial"/>
          <w:i/>
          <w:sz w:val="20"/>
          <w:szCs w:val="20"/>
          <w:lang w:val="pl-PL"/>
        </w:rPr>
        <w:t xml:space="preserve">o </w:t>
      </w:r>
      <w:r w:rsidRPr="00C43403">
        <w:rPr>
          <w:rFonts w:ascii="Arial" w:eastAsia="Arial" w:hAnsi="Arial" w:cs="Arial"/>
          <w:i/>
          <w:spacing w:val="3"/>
          <w:sz w:val="20"/>
          <w:szCs w:val="20"/>
          <w:lang w:val="pl-PL"/>
        </w:rPr>
        <w:t xml:space="preserve"> </w:t>
      </w:r>
      <w:r w:rsidRPr="00C43403">
        <w:rPr>
          <w:rFonts w:ascii="Arial" w:eastAsia="Arial" w:hAnsi="Arial" w:cs="Arial"/>
          <w:i/>
          <w:sz w:val="20"/>
          <w:szCs w:val="20"/>
          <w:lang w:val="pl-PL"/>
        </w:rPr>
        <w:t>g</w:t>
      </w:r>
      <w:r w:rsidRPr="00C43403">
        <w:rPr>
          <w:rFonts w:ascii="Arial" w:eastAsia="Arial" w:hAnsi="Arial" w:cs="Arial"/>
          <w:i/>
          <w:spacing w:val="-1"/>
          <w:sz w:val="20"/>
          <w:szCs w:val="20"/>
          <w:lang w:val="pl-PL"/>
        </w:rPr>
        <w:t>o</w:t>
      </w:r>
      <w:r w:rsidRPr="00C43403">
        <w:rPr>
          <w:rFonts w:ascii="Arial" w:eastAsia="Arial" w:hAnsi="Arial" w:cs="Arial"/>
          <w:i/>
          <w:spacing w:val="1"/>
          <w:sz w:val="20"/>
          <w:szCs w:val="20"/>
          <w:lang w:val="pl-PL"/>
        </w:rPr>
        <w:t>s</w:t>
      </w:r>
      <w:r w:rsidRPr="00C43403">
        <w:rPr>
          <w:rFonts w:ascii="Arial" w:eastAsia="Arial" w:hAnsi="Arial" w:cs="Arial"/>
          <w:i/>
          <w:sz w:val="20"/>
          <w:szCs w:val="20"/>
          <w:lang w:val="pl-PL"/>
        </w:rPr>
        <w:t>p</w:t>
      </w:r>
      <w:r w:rsidRPr="00C43403">
        <w:rPr>
          <w:rFonts w:ascii="Arial" w:eastAsia="Arial" w:hAnsi="Arial" w:cs="Arial"/>
          <w:i/>
          <w:spacing w:val="1"/>
          <w:sz w:val="20"/>
          <w:szCs w:val="20"/>
          <w:lang w:val="pl-PL"/>
        </w:rPr>
        <w:t>o</w:t>
      </w:r>
      <w:r w:rsidRPr="00C43403">
        <w:rPr>
          <w:rFonts w:ascii="Arial" w:eastAsia="Arial" w:hAnsi="Arial" w:cs="Arial"/>
          <w:i/>
          <w:sz w:val="20"/>
          <w:szCs w:val="20"/>
          <w:lang w:val="pl-PL"/>
        </w:rPr>
        <w:t>d</w:t>
      </w:r>
      <w:r w:rsidRPr="00C43403">
        <w:rPr>
          <w:rFonts w:ascii="Arial" w:eastAsia="Arial" w:hAnsi="Arial" w:cs="Arial"/>
          <w:i/>
          <w:spacing w:val="-1"/>
          <w:sz w:val="20"/>
          <w:szCs w:val="20"/>
          <w:lang w:val="pl-PL"/>
        </w:rPr>
        <w:t>a</w:t>
      </w:r>
      <w:r w:rsidRPr="00C43403">
        <w:rPr>
          <w:rFonts w:ascii="Arial" w:eastAsia="Arial" w:hAnsi="Arial" w:cs="Arial"/>
          <w:i/>
          <w:sz w:val="20"/>
          <w:szCs w:val="20"/>
          <w:lang w:val="pl-PL"/>
        </w:rPr>
        <w:t>r</w:t>
      </w:r>
      <w:r w:rsidRPr="00C43403">
        <w:rPr>
          <w:rFonts w:ascii="Arial" w:eastAsia="Arial" w:hAnsi="Arial" w:cs="Arial"/>
          <w:i/>
          <w:spacing w:val="1"/>
          <w:sz w:val="20"/>
          <w:szCs w:val="20"/>
          <w:lang w:val="pl-PL"/>
        </w:rPr>
        <w:t>c</w:t>
      </w:r>
      <w:r w:rsidRPr="00C43403">
        <w:rPr>
          <w:rFonts w:ascii="Arial" w:eastAsia="Arial" w:hAnsi="Arial" w:cs="Arial"/>
          <w:i/>
          <w:sz w:val="20"/>
          <w:szCs w:val="20"/>
          <w:lang w:val="pl-PL"/>
        </w:rPr>
        <w:t xml:space="preserve">e </w:t>
      </w:r>
      <w:r w:rsidRPr="00C43403">
        <w:rPr>
          <w:rFonts w:ascii="Arial" w:eastAsia="Arial" w:hAnsi="Arial" w:cs="Arial"/>
          <w:i/>
          <w:spacing w:val="3"/>
          <w:sz w:val="20"/>
          <w:szCs w:val="20"/>
          <w:lang w:val="pl-PL"/>
        </w:rPr>
        <w:t xml:space="preserve"> </w:t>
      </w:r>
      <w:r w:rsidRPr="00C43403">
        <w:rPr>
          <w:rFonts w:ascii="Arial" w:eastAsia="Arial" w:hAnsi="Arial" w:cs="Arial"/>
          <w:i/>
          <w:sz w:val="20"/>
          <w:szCs w:val="20"/>
          <w:lang w:val="pl-PL"/>
        </w:rPr>
        <w:t>n</w:t>
      </w:r>
      <w:r w:rsidRPr="00C43403">
        <w:rPr>
          <w:rFonts w:ascii="Arial" w:eastAsia="Arial" w:hAnsi="Arial" w:cs="Arial"/>
          <w:i/>
          <w:spacing w:val="-2"/>
          <w:sz w:val="20"/>
          <w:szCs w:val="20"/>
          <w:lang w:val="pl-PL"/>
        </w:rPr>
        <w:t>i</w:t>
      </w:r>
      <w:r w:rsidRPr="00C43403">
        <w:rPr>
          <w:rFonts w:ascii="Arial" w:eastAsia="Arial" w:hAnsi="Arial" w:cs="Arial"/>
          <w:i/>
          <w:sz w:val="20"/>
          <w:szCs w:val="20"/>
          <w:lang w:val="pl-PL"/>
        </w:rPr>
        <w:t>eru</w:t>
      </w:r>
      <w:r w:rsidRPr="00C43403">
        <w:rPr>
          <w:rFonts w:ascii="Arial" w:eastAsia="Arial" w:hAnsi="Arial" w:cs="Arial"/>
          <w:i/>
          <w:spacing w:val="1"/>
          <w:sz w:val="20"/>
          <w:szCs w:val="20"/>
          <w:lang w:val="pl-PL"/>
        </w:rPr>
        <w:t>ch</w:t>
      </w:r>
      <w:r w:rsidRPr="00C43403">
        <w:rPr>
          <w:rFonts w:ascii="Arial" w:eastAsia="Arial" w:hAnsi="Arial" w:cs="Arial"/>
          <w:i/>
          <w:sz w:val="20"/>
          <w:szCs w:val="20"/>
          <w:lang w:val="pl-PL"/>
        </w:rPr>
        <w:t>o</w:t>
      </w:r>
      <w:r w:rsidRPr="00C43403">
        <w:rPr>
          <w:rFonts w:ascii="Arial" w:eastAsia="Arial" w:hAnsi="Arial" w:cs="Arial"/>
          <w:i/>
          <w:spacing w:val="-1"/>
          <w:sz w:val="20"/>
          <w:szCs w:val="20"/>
          <w:lang w:val="pl-PL"/>
        </w:rPr>
        <w:t>m</w:t>
      </w:r>
      <w:r w:rsidRPr="00C43403">
        <w:rPr>
          <w:rFonts w:ascii="Arial" w:eastAsia="Arial" w:hAnsi="Arial" w:cs="Arial"/>
          <w:i/>
          <w:sz w:val="20"/>
          <w:szCs w:val="20"/>
          <w:lang w:val="pl-PL"/>
        </w:rPr>
        <w:t>oś</w:t>
      </w:r>
      <w:r w:rsidRPr="00C43403">
        <w:rPr>
          <w:rFonts w:ascii="Arial" w:eastAsia="Arial" w:hAnsi="Arial" w:cs="Arial"/>
          <w:i/>
          <w:spacing w:val="1"/>
          <w:sz w:val="20"/>
          <w:szCs w:val="20"/>
          <w:lang w:val="pl-PL"/>
        </w:rPr>
        <w:t>ci</w:t>
      </w:r>
      <w:r w:rsidRPr="00C43403">
        <w:rPr>
          <w:rFonts w:ascii="Arial" w:eastAsia="Arial" w:hAnsi="Arial" w:cs="Arial"/>
          <w:i/>
          <w:sz w:val="20"/>
          <w:szCs w:val="20"/>
          <w:lang w:val="pl-PL"/>
        </w:rPr>
        <w:t>a</w:t>
      </w:r>
      <w:r w:rsidRPr="00C43403">
        <w:rPr>
          <w:rFonts w:ascii="Arial" w:eastAsia="Arial" w:hAnsi="Arial" w:cs="Arial"/>
          <w:i/>
          <w:spacing w:val="1"/>
          <w:sz w:val="20"/>
          <w:szCs w:val="20"/>
          <w:lang w:val="pl-PL"/>
        </w:rPr>
        <w:t>m</w:t>
      </w:r>
      <w:r w:rsidRPr="00C43403">
        <w:rPr>
          <w:rFonts w:ascii="Arial" w:eastAsia="Arial" w:hAnsi="Arial" w:cs="Arial"/>
          <w:i/>
          <w:sz w:val="20"/>
          <w:szCs w:val="20"/>
          <w:lang w:val="pl-PL"/>
        </w:rPr>
        <w:t xml:space="preserve">i </w:t>
      </w:r>
      <w:r w:rsidRPr="00C43403">
        <w:rPr>
          <w:rFonts w:ascii="Arial" w:eastAsia="Arial" w:hAnsi="Arial" w:cs="Arial"/>
          <w:i/>
          <w:spacing w:val="5"/>
          <w:sz w:val="20"/>
          <w:szCs w:val="20"/>
          <w:lang w:val="pl-PL"/>
        </w:rPr>
        <w:t xml:space="preserve"> </w:t>
      </w:r>
      <w:r w:rsidRPr="00C43403">
        <w:rPr>
          <w:rFonts w:ascii="Arial" w:eastAsia="Arial" w:hAnsi="Arial" w:cs="Arial"/>
          <w:sz w:val="20"/>
          <w:szCs w:val="20"/>
          <w:lang w:val="pl-PL"/>
        </w:rPr>
        <w:t>(</w:t>
      </w:r>
      <w:r w:rsidRPr="00C43403">
        <w:rPr>
          <w:rFonts w:ascii="Arial" w:eastAsia="Arial" w:hAnsi="Arial" w:cs="Arial"/>
          <w:spacing w:val="2"/>
          <w:sz w:val="20"/>
          <w:szCs w:val="20"/>
          <w:lang w:val="pl-PL"/>
        </w:rPr>
        <w:t>D</w:t>
      </w:r>
      <w:r w:rsidRPr="00C43403">
        <w:rPr>
          <w:rFonts w:ascii="Arial" w:eastAsia="Arial" w:hAnsi="Arial" w:cs="Arial"/>
          <w:spacing w:val="-5"/>
          <w:sz w:val="20"/>
          <w:szCs w:val="20"/>
          <w:lang w:val="pl-PL"/>
        </w:rPr>
        <w:t>z</w:t>
      </w:r>
      <w:r w:rsidRPr="00C43403">
        <w:rPr>
          <w:rFonts w:ascii="Arial" w:eastAsia="Arial" w:hAnsi="Arial" w:cs="Arial"/>
          <w:sz w:val="20"/>
          <w:szCs w:val="20"/>
          <w:lang w:val="pl-PL"/>
        </w:rPr>
        <w:t xml:space="preserve">. </w:t>
      </w:r>
      <w:r w:rsidRPr="00C43403">
        <w:rPr>
          <w:rFonts w:ascii="Arial" w:eastAsia="Arial" w:hAnsi="Arial" w:cs="Arial"/>
          <w:spacing w:val="3"/>
          <w:sz w:val="20"/>
          <w:szCs w:val="20"/>
          <w:lang w:val="pl-PL"/>
        </w:rPr>
        <w:t xml:space="preserve"> </w:t>
      </w:r>
      <w:r w:rsidRPr="00C43403">
        <w:rPr>
          <w:rFonts w:ascii="Arial" w:eastAsia="Arial" w:hAnsi="Arial" w:cs="Arial"/>
          <w:sz w:val="20"/>
          <w:szCs w:val="20"/>
          <w:lang w:val="pl-PL"/>
        </w:rPr>
        <w:t xml:space="preserve">U. </w:t>
      </w:r>
      <w:r w:rsidRPr="00C43403">
        <w:rPr>
          <w:rFonts w:ascii="Arial" w:eastAsia="Arial" w:hAnsi="Arial" w:cs="Arial"/>
          <w:spacing w:val="7"/>
          <w:sz w:val="20"/>
          <w:szCs w:val="20"/>
          <w:lang w:val="pl-PL"/>
        </w:rPr>
        <w:t xml:space="preserve"> z </w:t>
      </w:r>
      <w:r w:rsidRPr="00C43403">
        <w:rPr>
          <w:rFonts w:ascii="Arial" w:eastAsia="Arial" w:hAnsi="Arial" w:cs="Arial"/>
          <w:spacing w:val="-1"/>
          <w:sz w:val="20"/>
          <w:szCs w:val="20"/>
        </w:rPr>
        <w:t>2018</w:t>
      </w:r>
      <w:r w:rsidRPr="00C43403">
        <w:rPr>
          <w:rFonts w:ascii="Arial" w:eastAsia="Arial" w:hAnsi="Arial" w:cs="Arial"/>
          <w:spacing w:val="-3"/>
          <w:sz w:val="20"/>
          <w:szCs w:val="20"/>
        </w:rPr>
        <w:t xml:space="preserve"> </w:t>
      </w:r>
      <w:r w:rsidRPr="00C43403">
        <w:rPr>
          <w:rFonts w:ascii="Arial" w:eastAsia="Arial" w:hAnsi="Arial" w:cs="Arial"/>
          <w:sz w:val="20"/>
          <w:szCs w:val="20"/>
        </w:rPr>
        <w:t>r.</w:t>
      </w:r>
      <w:r w:rsidRPr="00C43403">
        <w:rPr>
          <w:rFonts w:ascii="Arial" w:eastAsia="Arial" w:hAnsi="Arial" w:cs="Arial"/>
          <w:w w:val="99"/>
          <w:sz w:val="20"/>
          <w:szCs w:val="20"/>
        </w:rPr>
        <w:t xml:space="preserve"> </w:t>
      </w:r>
      <w:proofErr w:type="spellStart"/>
      <w:r w:rsidRPr="00C43403">
        <w:rPr>
          <w:rFonts w:ascii="Arial" w:eastAsia="Arial" w:hAnsi="Arial" w:cs="Arial"/>
          <w:sz w:val="20"/>
          <w:szCs w:val="20"/>
        </w:rPr>
        <w:t>p</w:t>
      </w:r>
      <w:r w:rsidRPr="00C43403">
        <w:rPr>
          <w:rFonts w:ascii="Arial" w:eastAsia="Arial" w:hAnsi="Arial" w:cs="Arial"/>
          <w:spacing w:val="1"/>
          <w:sz w:val="20"/>
          <w:szCs w:val="20"/>
        </w:rPr>
        <w:t>o</w:t>
      </w:r>
      <w:r w:rsidRPr="00C43403">
        <w:rPr>
          <w:rFonts w:ascii="Arial" w:eastAsia="Arial" w:hAnsi="Arial" w:cs="Arial"/>
          <w:spacing w:val="-2"/>
          <w:sz w:val="20"/>
          <w:szCs w:val="20"/>
        </w:rPr>
        <w:t>z</w:t>
      </w:r>
      <w:proofErr w:type="spellEnd"/>
      <w:r w:rsidRPr="00C43403">
        <w:rPr>
          <w:rFonts w:ascii="Arial" w:eastAsia="Arial" w:hAnsi="Arial" w:cs="Arial"/>
          <w:sz w:val="20"/>
          <w:szCs w:val="20"/>
        </w:rPr>
        <w:t>.</w:t>
      </w:r>
      <w:r w:rsidRPr="00C43403">
        <w:rPr>
          <w:rFonts w:ascii="Arial" w:eastAsia="Arial" w:hAnsi="Arial" w:cs="Arial"/>
          <w:spacing w:val="-6"/>
          <w:sz w:val="20"/>
          <w:szCs w:val="20"/>
        </w:rPr>
        <w:t xml:space="preserve"> 121</w:t>
      </w:r>
      <w:r w:rsidRPr="00C43403">
        <w:rPr>
          <w:rFonts w:ascii="Arial" w:eastAsia="Arial" w:hAnsi="Arial" w:cs="Arial"/>
          <w:spacing w:val="-3"/>
          <w:sz w:val="20"/>
          <w:szCs w:val="20"/>
        </w:rPr>
        <w:t xml:space="preserve"> </w:t>
      </w:r>
      <w:r w:rsidRPr="00C43403">
        <w:rPr>
          <w:rFonts w:ascii="Arial" w:eastAsia="Arial" w:hAnsi="Arial" w:cs="Arial"/>
          <w:sz w:val="20"/>
          <w:szCs w:val="20"/>
        </w:rPr>
        <w:t>z</w:t>
      </w:r>
      <w:r w:rsidRPr="00C43403">
        <w:rPr>
          <w:rFonts w:ascii="Arial" w:eastAsia="Arial" w:hAnsi="Arial" w:cs="Arial"/>
          <w:spacing w:val="-7"/>
          <w:sz w:val="20"/>
          <w:szCs w:val="20"/>
        </w:rPr>
        <w:t xml:space="preserve"> </w:t>
      </w:r>
      <w:proofErr w:type="spellStart"/>
      <w:r w:rsidRPr="00C43403">
        <w:rPr>
          <w:rFonts w:ascii="Arial" w:eastAsia="Arial" w:hAnsi="Arial" w:cs="Arial"/>
          <w:spacing w:val="1"/>
          <w:sz w:val="20"/>
          <w:szCs w:val="20"/>
        </w:rPr>
        <w:t>pó</w:t>
      </w:r>
      <w:r w:rsidRPr="00C43403">
        <w:rPr>
          <w:rFonts w:ascii="Arial" w:eastAsia="Arial" w:hAnsi="Arial" w:cs="Arial"/>
          <w:spacing w:val="-2"/>
          <w:sz w:val="20"/>
          <w:szCs w:val="20"/>
        </w:rPr>
        <w:t>ź</w:t>
      </w:r>
      <w:r w:rsidRPr="00C43403">
        <w:rPr>
          <w:rFonts w:ascii="Arial" w:eastAsia="Arial" w:hAnsi="Arial" w:cs="Arial"/>
          <w:sz w:val="20"/>
          <w:szCs w:val="20"/>
        </w:rPr>
        <w:t>n</w:t>
      </w:r>
      <w:proofErr w:type="spellEnd"/>
      <w:r w:rsidRPr="00C43403">
        <w:rPr>
          <w:rFonts w:ascii="Arial" w:eastAsia="Arial" w:hAnsi="Arial" w:cs="Arial"/>
          <w:sz w:val="20"/>
          <w:szCs w:val="20"/>
        </w:rPr>
        <w:t>.</w:t>
      </w:r>
      <w:r w:rsidRPr="00C43403">
        <w:rPr>
          <w:rFonts w:ascii="Arial" w:eastAsia="Arial" w:hAnsi="Arial" w:cs="Arial"/>
          <w:spacing w:val="-3"/>
          <w:sz w:val="20"/>
          <w:szCs w:val="20"/>
        </w:rPr>
        <w:t xml:space="preserve"> </w:t>
      </w:r>
      <w:proofErr w:type="spellStart"/>
      <w:r w:rsidRPr="00C43403">
        <w:rPr>
          <w:rFonts w:ascii="Arial" w:eastAsia="Arial" w:hAnsi="Arial" w:cs="Arial"/>
          <w:spacing w:val="-5"/>
          <w:sz w:val="20"/>
          <w:szCs w:val="20"/>
        </w:rPr>
        <w:t>z</w:t>
      </w:r>
      <w:r w:rsidRPr="00C43403">
        <w:rPr>
          <w:rFonts w:ascii="Arial" w:eastAsia="Arial" w:hAnsi="Arial" w:cs="Arial"/>
          <w:spacing w:val="4"/>
          <w:sz w:val="20"/>
          <w:szCs w:val="20"/>
        </w:rPr>
        <w:t>m</w:t>
      </w:r>
      <w:proofErr w:type="spellEnd"/>
      <w:r w:rsidRPr="00C43403">
        <w:rPr>
          <w:rFonts w:ascii="Arial" w:eastAsia="Arial" w:hAnsi="Arial" w:cs="Arial"/>
          <w:sz w:val="20"/>
          <w:szCs w:val="20"/>
        </w:rPr>
        <w:t>.),</w:t>
      </w:r>
    </w:p>
    <w:p w:rsidR="002F67B6" w:rsidRPr="00C43403" w:rsidRDefault="002F67B6" w:rsidP="002F67B6">
      <w:pPr>
        <w:spacing w:before="8"/>
        <w:rPr>
          <w:rFonts w:ascii="Arial" w:hAnsi="Arial" w:cs="Arial"/>
          <w:sz w:val="20"/>
          <w:szCs w:val="20"/>
        </w:rPr>
      </w:pPr>
    </w:p>
    <w:p w:rsidR="002F67B6" w:rsidRPr="00C43403" w:rsidRDefault="002F67B6" w:rsidP="002F67B6">
      <w:pPr>
        <w:numPr>
          <w:ilvl w:val="0"/>
          <w:numId w:val="2"/>
        </w:numPr>
        <w:tabs>
          <w:tab w:val="left" w:pos="1213"/>
        </w:tabs>
        <w:ind w:left="1213" w:right="120"/>
        <w:jc w:val="both"/>
        <w:rPr>
          <w:rFonts w:ascii="Arial" w:eastAsia="Arial" w:hAnsi="Arial" w:cs="Arial"/>
          <w:sz w:val="20"/>
          <w:szCs w:val="20"/>
          <w:lang w:val="pl-PL"/>
        </w:rPr>
      </w:pPr>
      <w:r w:rsidRPr="00C43403">
        <w:rPr>
          <w:rFonts w:ascii="Arial" w:eastAsia="Arial" w:hAnsi="Arial" w:cs="Arial"/>
          <w:sz w:val="20"/>
          <w:szCs w:val="20"/>
          <w:lang w:val="pl-PL"/>
        </w:rPr>
        <w:t>r</w:t>
      </w:r>
      <w:r w:rsidRPr="00C43403">
        <w:rPr>
          <w:rFonts w:ascii="Arial" w:eastAsia="Arial" w:hAnsi="Arial" w:cs="Arial"/>
          <w:spacing w:val="1"/>
          <w:sz w:val="20"/>
          <w:szCs w:val="20"/>
          <w:lang w:val="pl-PL"/>
        </w:rPr>
        <w:t>o</w:t>
      </w:r>
      <w:r w:rsidRPr="00C43403">
        <w:rPr>
          <w:rFonts w:ascii="Arial" w:eastAsia="Arial" w:hAnsi="Arial" w:cs="Arial"/>
          <w:spacing w:val="-5"/>
          <w:sz w:val="20"/>
          <w:szCs w:val="20"/>
          <w:lang w:val="pl-PL"/>
        </w:rPr>
        <w:t>z</w:t>
      </w:r>
      <w:r w:rsidRPr="00C43403">
        <w:rPr>
          <w:rFonts w:ascii="Arial" w:eastAsia="Arial" w:hAnsi="Arial" w:cs="Arial"/>
          <w:sz w:val="20"/>
          <w:szCs w:val="20"/>
          <w:lang w:val="pl-PL"/>
        </w:rPr>
        <w:t>p</w:t>
      </w:r>
      <w:r w:rsidRPr="00C43403">
        <w:rPr>
          <w:rFonts w:ascii="Arial" w:eastAsia="Arial" w:hAnsi="Arial" w:cs="Arial"/>
          <w:spacing w:val="-1"/>
          <w:sz w:val="20"/>
          <w:szCs w:val="20"/>
          <w:lang w:val="pl-PL"/>
        </w:rPr>
        <w:t>o</w:t>
      </w:r>
      <w:r w:rsidRPr="00C43403">
        <w:rPr>
          <w:rFonts w:ascii="Arial" w:eastAsia="Arial" w:hAnsi="Arial" w:cs="Arial"/>
          <w:spacing w:val="3"/>
          <w:sz w:val="20"/>
          <w:szCs w:val="20"/>
          <w:lang w:val="pl-PL"/>
        </w:rPr>
        <w:t>r</w:t>
      </w:r>
      <w:r w:rsidRPr="00C43403">
        <w:rPr>
          <w:rFonts w:ascii="Arial" w:eastAsia="Arial" w:hAnsi="Arial" w:cs="Arial"/>
          <w:spacing w:val="-2"/>
          <w:sz w:val="20"/>
          <w:szCs w:val="20"/>
          <w:lang w:val="pl-PL"/>
        </w:rPr>
        <w:t>z</w:t>
      </w:r>
      <w:r w:rsidRPr="00C43403">
        <w:rPr>
          <w:rFonts w:ascii="Arial" w:eastAsia="Arial" w:hAnsi="Arial" w:cs="Arial"/>
          <w:spacing w:val="1"/>
          <w:sz w:val="20"/>
          <w:szCs w:val="20"/>
          <w:lang w:val="pl-PL"/>
        </w:rPr>
        <w:t>ąd</w:t>
      </w:r>
      <w:r w:rsidRPr="00C43403">
        <w:rPr>
          <w:rFonts w:ascii="Arial" w:eastAsia="Arial" w:hAnsi="Arial" w:cs="Arial"/>
          <w:spacing w:val="-2"/>
          <w:sz w:val="20"/>
          <w:szCs w:val="20"/>
          <w:lang w:val="pl-PL"/>
        </w:rPr>
        <w:t>z</w:t>
      </w:r>
      <w:r w:rsidRPr="00C43403">
        <w:rPr>
          <w:rFonts w:ascii="Arial" w:eastAsia="Arial" w:hAnsi="Arial" w:cs="Arial"/>
          <w:sz w:val="20"/>
          <w:szCs w:val="20"/>
          <w:lang w:val="pl-PL"/>
        </w:rPr>
        <w:t>e</w:t>
      </w:r>
      <w:r w:rsidRPr="00C43403">
        <w:rPr>
          <w:rFonts w:ascii="Arial" w:eastAsia="Arial" w:hAnsi="Arial" w:cs="Arial"/>
          <w:spacing w:val="-1"/>
          <w:sz w:val="20"/>
          <w:szCs w:val="20"/>
          <w:lang w:val="pl-PL"/>
        </w:rPr>
        <w:t>n</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a</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R</w:t>
      </w:r>
      <w:r w:rsidRPr="00C43403">
        <w:rPr>
          <w:rFonts w:ascii="Arial" w:eastAsia="Arial" w:hAnsi="Arial" w:cs="Arial"/>
          <w:spacing w:val="2"/>
          <w:sz w:val="20"/>
          <w:szCs w:val="20"/>
          <w:lang w:val="pl-PL"/>
        </w:rPr>
        <w:t>a</w:t>
      </w:r>
      <w:r w:rsidRPr="00C43403">
        <w:rPr>
          <w:rFonts w:ascii="Arial" w:eastAsia="Arial" w:hAnsi="Arial" w:cs="Arial"/>
          <w:spacing w:val="4"/>
          <w:sz w:val="20"/>
          <w:szCs w:val="20"/>
          <w:lang w:val="pl-PL"/>
        </w:rPr>
        <w:t>d</w:t>
      </w:r>
      <w:r w:rsidRPr="00C43403">
        <w:rPr>
          <w:rFonts w:ascii="Arial" w:eastAsia="Arial" w:hAnsi="Arial" w:cs="Arial"/>
          <w:sz w:val="20"/>
          <w:szCs w:val="20"/>
          <w:lang w:val="pl-PL"/>
        </w:rPr>
        <w:t>y</w:t>
      </w:r>
      <w:r w:rsidRPr="00C43403">
        <w:rPr>
          <w:rFonts w:ascii="Arial" w:eastAsia="Arial" w:hAnsi="Arial" w:cs="Arial"/>
          <w:spacing w:val="19"/>
          <w:sz w:val="20"/>
          <w:szCs w:val="20"/>
          <w:lang w:val="pl-PL"/>
        </w:rPr>
        <w:t xml:space="preserve"> </w:t>
      </w:r>
      <w:r w:rsidRPr="00C43403">
        <w:rPr>
          <w:rFonts w:ascii="Arial" w:eastAsia="Arial" w:hAnsi="Arial" w:cs="Arial"/>
          <w:spacing w:val="1"/>
          <w:sz w:val="20"/>
          <w:szCs w:val="20"/>
          <w:lang w:val="pl-PL"/>
        </w:rPr>
        <w:t>M</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ni</w:t>
      </w:r>
      <w:r w:rsidRPr="00C43403">
        <w:rPr>
          <w:rFonts w:ascii="Arial" w:eastAsia="Arial" w:hAnsi="Arial" w:cs="Arial"/>
          <w:spacing w:val="1"/>
          <w:sz w:val="20"/>
          <w:szCs w:val="20"/>
          <w:lang w:val="pl-PL"/>
        </w:rPr>
        <w:t>s</w:t>
      </w:r>
      <w:r w:rsidRPr="00C43403">
        <w:rPr>
          <w:rFonts w:ascii="Arial" w:eastAsia="Arial" w:hAnsi="Arial" w:cs="Arial"/>
          <w:sz w:val="20"/>
          <w:szCs w:val="20"/>
          <w:lang w:val="pl-PL"/>
        </w:rPr>
        <w:t>trów</w:t>
      </w:r>
      <w:r w:rsidRPr="00C43403">
        <w:rPr>
          <w:rFonts w:ascii="Arial" w:eastAsia="Arial" w:hAnsi="Arial" w:cs="Arial"/>
          <w:spacing w:val="25"/>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21"/>
          <w:sz w:val="20"/>
          <w:szCs w:val="20"/>
          <w:lang w:val="pl-PL"/>
        </w:rPr>
        <w:t xml:space="preserve"> </w:t>
      </w:r>
      <w:r w:rsidRPr="00C43403">
        <w:rPr>
          <w:rFonts w:ascii="Arial" w:eastAsia="Arial" w:hAnsi="Arial" w:cs="Arial"/>
          <w:spacing w:val="1"/>
          <w:sz w:val="20"/>
          <w:szCs w:val="20"/>
          <w:lang w:val="pl-PL"/>
        </w:rPr>
        <w:t>d</w:t>
      </w:r>
      <w:r w:rsidRPr="00C43403">
        <w:rPr>
          <w:rFonts w:ascii="Arial" w:eastAsia="Arial" w:hAnsi="Arial" w:cs="Arial"/>
          <w:sz w:val="20"/>
          <w:szCs w:val="20"/>
          <w:lang w:val="pl-PL"/>
        </w:rPr>
        <w:t>nia</w:t>
      </w:r>
      <w:r w:rsidRPr="00C43403">
        <w:rPr>
          <w:rFonts w:ascii="Arial" w:eastAsia="Arial" w:hAnsi="Arial" w:cs="Arial"/>
          <w:spacing w:val="22"/>
          <w:sz w:val="20"/>
          <w:szCs w:val="20"/>
          <w:lang w:val="pl-PL"/>
        </w:rPr>
        <w:t xml:space="preserve"> </w:t>
      </w:r>
      <w:r w:rsidRPr="00C43403">
        <w:rPr>
          <w:rFonts w:ascii="Arial" w:eastAsia="Arial" w:hAnsi="Arial" w:cs="Arial"/>
          <w:sz w:val="20"/>
          <w:szCs w:val="20"/>
          <w:lang w:val="pl-PL"/>
        </w:rPr>
        <w:t>3</w:t>
      </w:r>
      <w:r w:rsidRPr="00C43403">
        <w:rPr>
          <w:rFonts w:ascii="Arial" w:eastAsia="Arial" w:hAnsi="Arial" w:cs="Arial"/>
          <w:spacing w:val="24"/>
          <w:sz w:val="20"/>
          <w:szCs w:val="20"/>
          <w:lang w:val="pl-PL"/>
        </w:rPr>
        <w:t xml:space="preserve"> </w:t>
      </w:r>
      <w:r w:rsidRPr="00C43403">
        <w:rPr>
          <w:rFonts w:ascii="Arial" w:eastAsia="Arial" w:hAnsi="Arial" w:cs="Arial"/>
          <w:sz w:val="20"/>
          <w:szCs w:val="20"/>
          <w:lang w:val="pl-PL"/>
        </w:rPr>
        <w:t>p</w:t>
      </w:r>
      <w:r w:rsidRPr="00C43403">
        <w:rPr>
          <w:rFonts w:ascii="Arial" w:eastAsia="Arial" w:hAnsi="Arial" w:cs="Arial"/>
          <w:spacing w:val="1"/>
          <w:sz w:val="20"/>
          <w:szCs w:val="20"/>
          <w:lang w:val="pl-PL"/>
        </w:rPr>
        <w:t>a</w:t>
      </w:r>
      <w:r w:rsidRPr="00C43403">
        <w:rPr>
          <w:rFonts w:ascii="Arial" w:eastAsia="Arial" w:hAnsi="Arial" w:cs="Arial"/>
          <w:spacing w:val="-2"/>
          <w:sz w:val="20"/>
          <w:szCs w:val="20"/>
          <w:lang w:val="pl-PL"/>
        </w:rPr>
        <w:t>ź</w:t>
      </w:r>
      <w:r w:rsidRPr="00C43403">
        <w:rPr>
          <w:rFonts w:ascii="Arial" w:eastAsia="Arial" w:hAnsi="Arial" w:cs="Arial"/>
          <w:spacing w:val="1"/>
          <w:sz w:val="20"/>
          <w:szCs w:val="20"/>
          <w:lang w:val="pl-PL"/>
        </w:rPr>
        <w:t>d</w:t>
      </w:r>
      <w:r w:rsidRPr="00C43403">
        <w:rPr>
          <w:rFonts w:ascii="Arial" w:eastAsia="Arial" w:hAnsi="Arial" w:cs="Arial"/>
          <w:spacing w:val="-2"/>
          <w:sz w:val="20"/>
          <w:szCs w:val="20"/>
          <w:lang w:val="pl-PL"/>
        </w:rPr>
        <w:t>z</w:t>
      </w:r>
      <w:r w:rsidRPr="00C43403">
        <w:rPr>
          <w:rFonts w:ascii="Arial" w:eastAsia="Arial" w:hAnsi="Arial" w:cs="Arial"/>
          <w:spacing w:val="-1"/>
          <w:sz w:val="20"/>
          <w:szCs w:val="20"/>
          <w:lang w:val="pl-PL"/>
        </w:rPr>
        <w:t>i</w:t>
      </w:r>
      <w:r w:rsidRPr="00C43403">
        <w:rPr>
          <w:rFonts w:ascii="Arial" w:eastAsia="Arial" w:hAnsi="Arial" w:cs="Arial"/>
          <w:sz w:val="20"/>
          <w:szCs w:val="20"/>
          <w:lang w:val="pl-PL"/>
        </w:rPr>
        <w:t>e</w:t>
      </w:r>
      <w:r w:rsidRPr="00C43403">
        <w:rPr>
          <w:rFonts w:ascii="Arial" w:eastAsia="Arial" w:hAnsi="Arial" w:cs="Arial"/>
          <w:spacing w:val="2"/>
          <w:sz w:val="20"/>
          <w:szCs w:val="20"/>
          <w:lang w:val="pl-PL"/>
        </w:rPr>
        <w:t>r</w:t>
      </w:r>
      <w:r w:rsidRPr="00C43403">
        <w:rPr>
          <w:rFonts w:ascii="Arial" w:eastAsia="Arial" w:hAnsi="Arial" w:cs="Arial"/>
          <w:sz w:val="20"/>
          <w:szCs w:val="20"/>
          <w:lang w:val="pl-PL"/>
        </w:rPr>
        <w:t>n</w:t>
      </w:r>
      <w:r w:rsidRPr="00C43403">
        <w:rPr>
          <w:rFonts w:ascii="Arial" w:eastAsia="Arial" w:hAnsi="Arial" w:cs="Arial"/>
          <w:spacing w:val="-2"/>
          <w:sz w:val="20"/>
          <w:szCs w:val="20"/>
          <w:lang w:val="pl-PL"/>
        </w:rPr>
        <w:t>i</w:t>
      </w:r>
      <w:r w:rsidRPr="00C43403">
        <w:rPr>
          <w:rFonts w:ascii="Arial" w:eastAsia="Arial" w:hAnsi="Arial" w:cs="Arial"/>
          <w:spacing w:val="3"/>
          <w:sz w:val="20"/>
          <w:szCs w:val="20"/>
          <w:lang w:val="pl-PL"/>
        </w:rPr>
        <w:t>k</w:t>
      </w:r>
      <w:r w:rsidRPr="00C43403">
        <w:rPr>
          <w:rFonts w:ascii="Arial" w:eastAsia="Arial" w:hAnsi="Arial" w:cs="Arial"/>
          <w:sz w:val="20"/>
          <w:szCs w:val="20"/>
          <w:lang w:val="pl-PL"/>
        </w:rPr>
        <w:t>a</w:t>
      </w:r>
      <w:r w:rsidRPr="00C43403">
        <w:rPr>
          <w:rFonts w:ascii="Arial" w:eastAsia="Arial" w:hAnsi="Arial" w:cs="Arial"/>
          <w:spacing w:val="21"/>
          <w:sz w:val="20"/>
          <w:szCs w:val="20"/>
          <w:lang w:val="pl-PL"/>
        </w:rPr>
        <w:t xml:space="preserve"> </w:t>
      </w:r>
      <w:r w:rsidRPr="00C43403">
        <w:rPr>
          <w:rFonts w:ascii="Arial" w:eastAsia="Arial" w:hAnsi="Arial" w:cs="Arial"/>
          <w:sz w:val="20"/>
          <w:szCs w:val="20"/>
          <w:lang w:val="pl-PL"/>
        </w:rPr>
        <w:t>2</w:t>
      </w:r>
      <w:r w:rsidRPr="00C43403">
        <w:rPr>
          <w:rFonts w:ascii="Arial" w:eastAsia="Arial" w:hAnsi="Arial" w:cs="Arial"/>
          <w:spacing w:val="1"/>
          <w:sz w:val="20"/>
          <w:szCs w:val="20"/>
          <w:lang w:val="pl-PL"/>
        </w:rPr>
        <w:t>0</w:t>
      </w:r>
      <w:r w:rsidRPr="00C43403">
        <w:rPr>
          <w:rFonts w:ascii="Arial" w:eastAsia="Arial" w:hAnsi="Arial" w:cs="Arial"/>
          <w:sz w:val="20"/>
          <w:szCs w:val="20"/>
          <w:lang w:val="pl-PL"/>
        </w:rPr>
        <w:t>16</w:t>
      </w:r>
      <w:r w:rsidRPr="00C43403">
        <w:rPr>
          <w:rFonts w:ascii="Arial" w:eastAsia="Arial" w:hAnsi="Arial" w:cs="Arial"/>
          <w:spacing w:val="24"/>
          <w:sz w:val="20"/>
          <w:szCs w:val="20"/>
          <w:lang w:val="pl-PL"/>
        </w:rPr>
        <w:t xml:space="preserve"> </w:t>
      </w:r>
      <w:r w:rsidRPr="00C43403">
        <w:rPr>
          <w:rFonts w:ascii="Arial" w:eastAsia="Arial" w:hAnsi="Arial" w:cs="Arial"/>
          <w:sz w:val="20"/>
          <w:szCs w:val="20"/>
          <w:lang w:val="pl-PL"/>
        </w:rPr>
        <w:t>ro</w:t>
      </w:r>
      <w:r w:rsidRPr="00C43403">
        <w:rPr>
          <w:rFonts w:ascii="Arial" w:eastAsia="Arial" w:hAnsi="Arial" w:cs="Arial"/>
          <w:spacing w:val="3"/>
          <w:sz w:val="20"/>
          <w:szCs w:val="20"/>
          <w:lang w:val="pl-PL"/>
        </w:rPr>
        <w:t>k</w:t>
      </w:r>
      <w:r w:rsidRPr="00C43403">
        <w:rPr>
          <w:rFonts w:ascii="Arial" w:eastAsia="Arial" w:hAnsi="Arial" w:cs="Arial"/>
          <w:sz w:val="20"/>
          <w:szCs w:val="20"/>
          <w:lang w:val="pl-PL"/>
        </w:rPr>
        <w:t>u</w:t>
      </w:r>
      <w:r w:rsidRPr="00C43403">
        <w:rPr>
          <w:rFonts w:ascii="Arial" w:eastAsia="Arial" w:hAnsi="Arial" w:cs="Arial"/>
          <w:spacing w:val="22"/>
          <w:sz w:val="20"/>
          <w:szCs w:val="20"/>
          <w:lang w:val="pl-PL"/>
        </w:rPr>
        <w:t xml:space="preserve"> </w:t>
      </w:r>
      <w:r w:rsidRPr="00C43403">
        <w:rPr>
          <w:rFonts w:ascii="Arial" w:eastAsia="Arial" w:hAnsi="Arial" w:cs="Arial"/>
          <w:i/>
          <w:sz w:val="20"/>
          <w:szCs w:val="20"/>
          <w:lang w:val="pl-PL"/>
        </w:rPr>
        <w:t>w</w:t>
      </w:r>
      <w:r w:rsidRPr="00C43403">
        <w:rPr>
          <w:rFonts w:ascii="Arial" w:eastAsia="Arial" w:hAnsi="Arial" w:cs="Arial"/>
          <w:i/>
          <w:spacing w:val="21"/>
          <w:sz w:val="20"/>
          <w:szCs w:val="20"/>
          <w:lang w:val="pl-PL"/>
        </w:rPr>
        <w:t xml:space="preserve"> </w:t>
      </w:r>
      <w:r w:rsidRPr="00C43403">
        <w:rPr>
          <w:rFonts w:ascii="Arial" w:eastAsia="Arial" w:hAnsi="Arial" w:cs="Arial"/>
          <w:i/>
          <w:spacing w:val="1"/>
          <w:sz w:val="20"/>
          <w:szCs w:val="20"/>
          <w:lang w:val="pl-PL"/>
        </w:rPr>
        <w:t>s</w:t>
      </w:r>
      <w:r w:rsidRPr="00C43403">
        <w:rPr>
          <w:rFonts w:ascii="Arial" w:eastAsia="Arial" w:hAnsi="Arial" w:cs="Arial"/>
          <w:i/>
          <w:sz w:val="20"/>
          <w:szCs w:val="20"/>
          <w:lang w:val="pl-PL"/>
        </w:rPr>
        <w:t>praw</w:t>
      </w:r>
      <w:r w:rsidRPr="00C43403">
        <w:rPr>
          <w:rFonts w:ascii="Arial" w:eastAsia="Arial" w:hAnsi="Arial" w:cs="Arial"/>
          <w:i/>
          <w:spacing w:val="1"/>
          <w:sz w:val="20"/>
          <w:szCs w:val="20"/>
          <w:lang w:val="pl-PL"/>
        </w:rPr>
        <w:t>i</w:t>
      </w:r>
      <w:r w:rsidRPr="00C43403">
        <w:rPr>
          <w:rFonts w:ascii="Arial" w:eastAsia="Arial" w:hAnsi="Arial" w:cs="Arial"/>
          <w:i/>
          <w:sz w:val="20"/>
          <w:szCs w:val="20"/>
          <w:lang w:val="pl-PL"/>
        </w:rPr>
        <w:t>e</w:t>
      </w:r>
      <w:r w:rsidRPr="00C43403">
        <w:rPr>
          <w:rFonts w:ascii="Arial" w:eastAsia="Arial" w:hAnsi="Arial" w:cs="Arial"/>
          <w:i/>
          <w:spacing w:val="22"/>
          <w:sz w:val="20"/>
          <w:szCs w:val="20"/>
          <w:lang w:val="pl-PL"/>
        </w:rPr>
        <w:t xml:space="preserve"> </w:t>
      </w:r>
      <w:r w:rsidRPr="00C43403">
        <w:rPr>
          <w:rFonts w:ascii="Arial" w:eastAsia="Arial" w:hAnsi="Arial" w:cs="Arial"/>
          <w:i/>
          <w:spacing w:val="1"/>
          <w:sz w:val="20"/>
          <w:szCs w:val="20"/>
          <w:lang w:val="pl-PL"/>
        </w:rPr>
        <w:t>Kl</w:t>
      </w:r>
      <w:r w:rsidRPr="00C43403">
        <w:rPr>
          <w:rFonts w:ascii="Arial" w:eastAsia="Arial" w:hAnsi="Arial" w:cs="Arial"/>
          <w:i/>
          <w:sz w:val="20"/>
          <w:szCs w:val="20"/>
          <w:lang w:val="pl-PL"/>
        </w:rPr>
        <w:t>as</w:t>
      </w:r>
      <w:r w:rsidRPr="00C43403">
        <w:rPr>
          <w:rFonts w:ascii="Arial" w:eastAsia="Arial" w:hAnsi="Arial" w:cs="Arial"/>
          <w:i/>
          <w:spacing w:val="1"/>
          <w:sz w:val="20"/>
          <w:szCs w:val="20"/>
          <w:lang w:val="pl-PL"/>
        </w:rPr>
        <w:t>y</w:t>
      </w:r>
      <w:r w:rsidRPr="00C43403">
        <w:rPr>
          <w:rFonts w:ascii="Arial" w:eastAsia="Arial" w:hAnsi="Arial" w:cs="Arial"/>
          <w:i/>
          <w:sz w:val="20"/>
          <w:szCs w:val="20"/>
          <w:lang w:val="pl-PL"/>
        </w:rPr>
        <w:t>f</w:t>
      </w:r>
      <w:r w:rsidRPr="00C43403">
        <w:rPr>
          <w:rFonts w:ascii="Arial" w:eastAsia="Arial" w:hAnsi="Arial" w:cs="Arial"/>
          <w:i/>
          <w:spacing w:val="-2"/>
          <w:sz w:val="20"/>
          <w:szCs w:val="20"/>
          <w:lang w:val="pl-PL"/>
        </w:rPr>
        <w:t>i</w:t>
      </w:r>
      <w:r w:rsidRPr="00C43403">
        <w:rPr>
          <w:rFonts w:ascii="Arial" w:eastAsia="Arial" w:hAnsi="Arial" w:cs="Arial"/>
          <w:i/>
          <w:spacing w:val="1"/>
          <w:sz w:val="20"/>
          <w:szCs w:val="20"/>
          <w:lang w:val="pl-PL"/>
        </w:rPr>
        <w:t>k</w:t>
      </w:r>
      <w:r w:rsidRPr="00C43403">
        <w:rPr>
          <w:rFonts w:ascii="Arial" w:eastAsia="Arial" w:hAnsi="Arial" w:cs="Arial"/>
          <w:i/>
          <w:sz w:val="20"/>
          <w:szCs w:val="20"/>
          <w:lang w:val="pl-PL"/>
        </w:rPr>
        <w:t>ac</w:t>
      </w:r>
      <w:r w:rsidRPr="00C43403">
        <w:rPr>
          <w:rFonts w:ascii="Arial" w:eastAsia="Arial" w:hAnsi="Arial" w:cs="Arial"/>
          <w:i/>
          <w:spacing w:val="-1"/>
          <w:sz w:val="20"/>
          <w:szCs w:val="20"/>
          <w:lang w:val="pl-PL"/>
        </w:rPr>
        <w:t>j</w:t>
      </w:r>
      <w:r w:rsidRPr="00C43403">
        <w:rPr>
          <w:rFonts w:ascii="Arial" w:eastAsia="Arial" w:hAnsi="Arial" w:cs="Arial"/>
          <w:i/>
          <w:sz w:val="20"/>
          <w:szCs w:val="20"/>
          <w:lang w:val="pl-PL"/>
        </w:rPr>
        <w:t>i</w:t>
      </w:r>
      <w:r w:rsidRPr="00C43403">
        <w:rPr>
          <w:rFonts w:ascii="Arial" w:eastAsia="Arial" w:hAnsi="Arial" w:cs="Arial"/>
          <w:i/>
          <w:w w:val="99"/>
          <w:sz w:val="20"/>
          <w:szCs w:val="20"/>
          <w:lang w:val="pl-PL"/>
        </w:rPr>
        <w:t xml:space="preserve"> </w:t>
      </w:r>
      <w:r w:rsidRPr="00C43403">
        <w:rPr>
          <w:rFonts w:ascii="Arial" w:eastAsia="Arial" w:hAnsi="Arial" w:cs="Arial"/>
          <w:i/>
          <w:spacing w:val="-1"/>
          <w:sz w:val="20"/>
          <w:szCs w:val="20"/>
          <w:lang w:val="pl-PL"/>
        </w:rPr>
        <w:t>Ś</w:t>
      </w:r>
      <w:r w:rsidRPr="00C43403">
        <w:rPr>
          <w:rFonts w:ascii="Arial" w:eastAsia="Arial" w:hAnsi="Arial" w:cs="Arial"/>
          <w:i/>
          <w:sz w:val="20"/>
          <w:szCs w:val="20"/>
          <w:lang w:val="pl-PL"/>
        </w:rPr>
        <w:t>ro</w:t>
      </w:r>
      <w:r w:rsidRPr="00C43403">
        <w:rPr>
          <w:rFonts w:ascii="Arial" w:eastAsia="Arial" w:hAnsi="Arial" w:cs="Arial"/>
          <w:i/>
          <w:spacing w:val="-1"/>
          <w:sz w:val="20"/>
          <w:szCs w:val="20"/>
          <w:lang w:val="pl-PL"/>
        </w:rPr>
        <w:t>d</w:t>
      </w:r>
      <w:r w:rsidRPr="00C43403">
        <w:rPr>
          <w:rFonts w:ascii="Arial" w:eastAsia="Arial" w:hAnsi="Arial" w:cs="Arial"/>
          <w:i/>
          <w:spacing w:val="1"/>
          <w:sz w:val="20"/>
          <w:szCs w:val="20"/>
          <w:lang w:val="pl-PL"/>
        </w:rPr>
        <w:t>k</w:t>
      </w:r>
      <w:r w:rsidRPr="00C43403">
        <w:rPr>
          <w:rFonts w:ascii="Arial" w:eastAsia="Arial" w:hAnsi="Arial" w:cs="Arial"/>
          <w:i/>
          <w:sz w:val="20"/>
          <w:szCs w:val="20"/>
          <w:lang w:val="pl-PL"/>
        </w:rPr>
        <w:t>ów</w:t>
      </w:r>
      <w:r w:rsidRPr="00C43403">
        <w:rPr>
          <w:rFonts w:ascii="Arial" w:eastAsia="Arial" w:hAnsi="Arial" w:cs="Arial"/>
          <w:i/>
          <w:spacing w:val="-6"/>
          <w:sz w:val="20"/>
          <w:szCs w:val="20"/>
          <w:lang w:val="pl-PL"/>
        </w:rPr>
        <w:t xml:space="preserve"> </w:t>
      </w:r>
      <w:r w:rsidRPr="00C43403">
        <w:rPr>
          <w:rFonts w:ascii="Arial" w:eastAsia="Arial" w:hAnsi="Arial" w:cs="Arial"/>
          <w:i/>
          <w:sz w:val="20"/>
          <w:szCs w:val="20"/>
          <w:lang w:val="pl-PL"/>
        </w:rPr>
        <w:t>T</w:t>
      </w:r>
      <w:r w:rsidRPr="00C43403">
        <w:rPr>
          <w:rFonts w:ascii="Arial" w:eastAsia="Arial" w:hAnsi="Arial" w:cs="Arial"/>
          <w:i/>
          <w:spacing w:val="1"/>
          <w:sz w:val="20"/>
          <w:szCs w:val="20"/>
          <w:lang w:val="pl-PL"/>
        </w:rPr>
        <w:t>r</w:t>
      </w:r>
      <w:r w:rsidRPr="00C43403">
        <w:rPr>
          <w:rFonts w:ascii="Arial" w:eastAsia="Arial" w:hAnsi="Arial" w:cs="Arial"/>
          <w:i/>
          <w:spacing w:val="2"/>
          <w:sz w:val="20"/>
          <w:szCs w:val="20"/>
          <w:lang w:val="pl-PL"/>
        </w:rPr>
        <w:t>w</w:t>
      </w:r>
      <w:r w:rsidRPr="00C43403">
        <w:rPr>
          <w:rFonts w:ascii="Arial" w:eastAsia="Arial" w:hAnsi="Arial" w:cs="Arial"/>
          <w:i/>
          <w:sz w:val="20"/>
          <w:szCs w:val="20"/>
          <w:lang w:val="pl-PL"/>
        </w:rPr>
        <w:t>a</w:t>
      </w:r>
      <w:r w:rsidRPr="00C43403">
        <w:rPr>
          <w:rFonts w:ascii="Arial" w:eastAsia="Arial" w:hAnsi="Arial" w:cs="Arial"/>
          <w:i/>
          <w:spacing w:val="-2"/>
          <w:sz w:val="20"/>
          <w:szCs w:val="20"/>
          <w:lang w:val="pl-PL"/>
        </w:rPr>
        <w:t>ł</w:t>
      </w:r>
      <w:r w:rsidRPr="00C43403">
        <w:rPr>
          <w:rFonts w:ascii="Arial" w:eastAsia="Arial" w:hAnsi="Arial" w:cs="Arial"/>
          <w:i/>
          <w:spacing w:val="1"/>
          <w:sz w:val="20"/>
          <w:szCs w:val="20"/>
          <w:lang w:val="pl-PL"/>
        </w:rPr>
        <w:t>yc</w:t>
      </w:r>
      <w:r w:rsidRPr="00C43403">
        <w:rPr>
          <w:rFonts w:ascii="Arial" w:eastAsia="Arial" w:hAnsi="Arial" w:cs="Arial"/>
          <w:i/>
          <w:sz w:val="20"/>
          <w:szCs w:val="20"/>
          <w:lang w:val="pl-PL"/>
        </w:rPr>
        <w:t>h</w:t>
      </w:r>
      <w:r w:rsidRPr="00C43403">
        <w:rPr>
          <w:rFonts w:ascii="Arial" w:eastAsia="Arial" w:hAnsi="Arial" w:cs="Arial"/>
          <w:i/>
          <w:spacing w:val="-3"/>
          <w:sz w:val="20"/>
          <w:szCs w:val="20"/>
          <w:lang w:val="pl-PL"/>
        </w:rPr>
        <w:t xml:space="preserve"> </w:t>
      </w:r>
      <w:r w:rsidRPr="00C43403">
        <w:rPr>
          <w:rFonts w:ascii="Arial" w:eastAsia="Arial" w:hAnsi="Arial" w:cs="Arial"/>
          <w:sz w:val="20"/>
          <w:szCs w:val="20"/>
          <w:lang w:val="pl-PL"/>
        </w:rPr>
        <w:t>(</w:t>
      </w:r>
      <w:r w:rsidRPr="00C43403">
        <w:rPr>
          <w:rFonts w:ascii="Arial" w:eastAsia="Arial" w:hAnsi="Arial" w:cs="Arial"/>
          <w:spacing w:val="2"/>
          <w:sz w:val="20"/>
          <w:szCs w:val="20"/>
          <w:lang w:val="pl-PL"/>
        </w:rPr>
        <w:t>D</w:t>
      </w:r>
      <w:r w:rsidRPr="00C43403">
        <w:rPr>
          <w:rFonts w:ascii="Arial" w:eastAsia="Arial" w:hAnsi="Arial" w:cs="Arial"/>
          <w:spacing w:val="-2"/>
          <w:sz w:val="20"/>
          <w:szCs w:val="20"/>
          <w:lang w:val="pl-PL"/>
        </w:rPr>
        <w:t>z</w:t>
      </w:r>
      <w:r w:rsidRPr="00C43403">
        <w:rPr>
          <w:rFonts w:ascii="Arial" w:eastAsia="Arial" w:hAnsi="Arial" w:cs="Arial"/>
          <w:sz w:val="20"/>
          <w:szCs w:val="20"/>
          <w:lang w:val="pl-PL"/>
        </w:rPr>
        <w:t>.</w:t>
      </w:r>
      <w:r w:rsidRPr="00C43403">
        <w:rPr>
          <w:rFonts w:ascii="Arial" w:eastAsia="Arial" w:hAnsi="Arial" w:cs="Arial"/>
          <w:spacing w:val="-5"/>
          <w:sz w:val="20"/>
          <w:szCs w:val="20"/>
          <w:lang w:val="pl-PL"/>
        </w:rPr>
        <w:t xml:space="preserve"> </w:t>
      </w:r>
      <w:r w:rsidRPr="00C43403">
        <w:rPr>
          <w:rFonts w:ascii="Arial" w:eastAsia="Arial" w:hAnsi="Arial" w:cs="Arial"/>
          <w:sz w:val="20"/>
          <w:szCs w:val="20"/>
          <w:lang w:val="pl-PL"/>
        </w:rPr>
        <w:t>U.</w:t>
      </w:r>
      <w:r w:rsidRPr="00C43403">
        <w:rPr>
          <w:rFonts w:ascii="Arial" w:eastAsia="Arial" w:hAnsi="Arial" w:cs="Arial"/>
          <w:spacing w:val="-3"/>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6"/>
          <w:sz w:val="20"/>
          <w:szCs w:val="20"/>
          <w:lang w:val="pl-PL"/>
        </w:rPr>
        <w:t xml:space="preserve"> </w:t>
      </w:r>
      <w:r w:rsidRPr="00C43403">
        <w:rPr>
          <w:rFonts w:ascii="Arial" w:eastAsia="Arial" w:hAnsi="Arial" w:cs="Arial"/>
          <w:spacing w:val="1"/>
          <w:sz w:val="20"/>
          <w:szCs w:val="20"/>
          <w:lang w:val="pl-PL"/>
        </w:rPr>
        <w:t>2</w:t>
      </w:r>
      <w:r w:rsidRPr="00C43403">
        <w:rPr>
          <w:rFonts w:ascii="Arial" w:eastAsia="Arial" w:hAnsi="Arial" w:cs="Arial"/>
          <w:sz w:val="20"/>
          <w:szCs w:val="20"/>
          <w:lang w:val="pl-PL"/>
        </w:rPr>
        <w:t>0</w:t>
      </w:r>
      <w:r w:rsidRPr="00C43403">
        <w:rPr>
          <w:rFonts w:ascii="Arial" w:eastAsia="Arial" w:hAnsi="Arial" w:cs="Arial"/>
          <w:spacing w:val="-1"/>
          <w:sz w:val="20"/>
          <w:szCs w:val="20"/>
          <w:lang w:val="pl-PL"/>
        </w:rPr>
        <w:t>1</w:t>
      </w:r>
      <w:r w:rsidRPr="00C43403">
        <w:rPr>
          <w:rFonts w:ascii="Arial" w:eastAsia="Arial" w:hAnsi="Arial" w:cs="Arial"/>
          <w:sz w:val="20"/>
          <w:szCs w:val="20"/>
          <w:lang w:val="pl-PL"/>
        </w:rPr>
        <w:t>6</w:t>
      </w:r>
      <w:r w:rsidRPr="00C43403">
        <w:rPr>
          <w:rFonts w:ascii="Arial" w:eastAsia="Arial" w:hAnsi="Arial" w:cs="Arial"/>
          <w:spacing w:val="-5"/>
          <w:sz w:val="20"/>
          <w:szCs w:val="20"/>
          <w:lang w:val="pl-PL"/>
        </w:rPr>
        <w:t xml:space="preserve"> </w:t>
      </w:r>
      <w:r w:rsidRPr="00C43403">
        <w:rPr>
          <w:rFonts w:ascii="Arial" w:eastAsia="Arial" w:hAnsi="Arial" w:cs="Arial"/>
          <w:sz w:val="20"/>
          <w:szCs w:val="20"/>
          <w:lang w:val="pl-PL"/>
        </w:rPr>
        <w:t>r.</w:t>
      </w:r>
      <w:r w:rsidRPr="00C43403">
        <w:rPr>
          <w:rFonts w:ascii="Arial" w:eastAsia="Arial" w:hAnsi="Arial" w:cs="Arial"/>
          <w:spacing w:val="-1"/>
          <w:sz w:val="20"/>
          <w:szCs w:val="20"/>
          <w:lang w:val="pl-PL"/>
        </w:rPr>
        <w:t xml:space="preserve"> </w:t>
      </w:r>
      <w:r w:rsidRPr="00C43403">
        <w:rPr>
          <w:rFonts w:ascii="Arial" w:eastAsia="Arial" w:hAnsi="Arial" w:cs="Arial"/>
          <w:sz w:val="20"/>
          <w:szCs w:val="20"/>
          <w:lang w:val="pl-PL"/>
        </w:rPr>
        <w:t>p</w:t>
      </w:r>
      <w:r w:rsidRPr="00C43403">
        <w:rPr>
          <w:rFonts w:ascii="Arial" w:eastAsia="Arial" w:hAnsi="Arial" w:cs="Arial"/>
          <w:spacing w:val="1"/>
          <w:sz w:val="20"/>
          <w:szCs w:val="20"/>
          <w:lang w:val="pl-PL"/>
        </w:rPr>
        <w:t>o</w:t>
      </w:r>
      <w:r w:rsidRPr="00C43403">
        <w:rPr>
          <w:rFonts w:ascii="Arial" w:eastAsia="Arial" w:hAnsi="Arial" w:cs="Arial"/>
          <w:spacing w:val="-2"/>
          <w:sz w:val="20"/>
          <w:szCs w:val="20"/>
          <w:lang w:val="pl-PL"/>
        </w:rPr>
        <w:t>z</w:t>
      </w:r>
      <w:r w:rsidRPr="00C43403">
        <w:rPr>
          <w:rFonts w:ascii="Arial" w:eastAsia="Arial" w:hAnsi="Arial" w:cs="Arial"/>
          <w:sz w:val="20"/>
          <w:szCs w:val="20"/>
          <w:lang w:val="pl-PL"/>
        </w:rPr>
        <w:t>.</w:t>
      </w:r>
      <w:r w:rsidRPr="00C43403">
        <w:rPr>
          <w:rFonts w:ascii="Arial" w:eastAsia="Arial" w:hAnsi="Arial" w:cs="Arial"/>
          <w:spacing w:val="-6"/>
          <w:sz w:val="20"/>
          <w:szCs w:val="20"/>
          <w:lang w:val="pl-PL"/>
        </w:rPr>
        <w:t xml:space="preserve"> </w:t>
      </w:r>
      <w:r w:rsidRPr="00C43403">
        <w:rPr>
          <w:rFonts w:ascii="Arial" w:eastAsia="Arial" w:hAnsi="Arial" w:cs="Arial"/>
          <w:spacing w:val="1"/>
          <w:sz w:val="20"/>
          <w:szCs w:val="20"/>
          <w:lang w:val="pl-PL"/>
        </w:rPr>
        <w:t>1</w:t>
      </w:r>
      <w:r w:rsidRPr="00C43403">
        <w:rPr>
          <w:rFonts w:ascii="Arial" w:eastAsia="Arial" w:hAnsi="Arial" w:cs="Arial"/>
          <w:sz w:val="20"/>
          <w:szCs w:val="20"/>
          <w:lang w:val="pl-PL"/>
        </w:rPr>
        <w:t>8</w:t>
      </w:r>
      <w:r w:rsidRPr="00C43403">
        <w:rPr>
          <w:rFonts w:ascii="Arial" w:eastAsia="Arial" w:hAnsi="Arial" w:cs="Arial"/>
          <w:spacing w:val="1"/>
          <w:sz w:val="20"/>
          <w:szCs w:val="20"/>
          <w:lang w:val="pl-PL"/>
        </w:rPr>
        <w:t>6</w:t>
      </w:r>
      <w:r w:rsidRPr="00C43403">
        <w:rPr>
          <w:rFonts w:ascii="Arial" w:eastAsia="Arial" w:hAnsi="Arial" w:cs="Arial"/>
          <w:sz w:val="20"/>
          <w:szCs w:val="20"/>
          <w:lang w:val="pl-PL"/>
        </w:rPr>
        <w:t>4</w:t>
      </w:r>
      <w:r w:rsidRPr="00C43403">
        <w:rPr>
          <w:rFonts w:ascii="Arial" w:eastAsia="Arial" w:hAnsi="Arial" w:cs="Arial"/>
          <w:spacing w:val="-2"/>
          <w:sz w:val="20"/>
          <w:szCs w:val="20"/>
          <w:lang w:val="pl-PL"/>
        </w:rPr>
        <w:t xml:space="preserve"> </w:t>
      </w:r>
      <w:r w:rsidRPr="00C43403">
        <w:rPr>
          <w:rFonts w:ascii="Arial" w:eastAsia="Arial" w:hAnsi="Arial" w:cs="Arial"/>
          <w:sz w:val="20"/>
          <w:szCs w:val="20"/>
          <w:lang w:val="pl-PL"/>
        </w:rPr>
        <w:t>z</w:t>
      </w:r>
      <w:r w:rsidRPr="00C43403">
        <w:rPr>
          <w:rFonts w:ascii="Arial" w:eastAsia="Arial" w:hAnsi="Arial" w:cs="Arial"/>
          <w:spacing w:val="-6"/>
          <w:sz w:val="20"/>
          <w:szCs w:val="20"/>
          <w:lang w:val="pl-PL"/>
        </w:rPr>
        <w:t xml:space="preserve"> </w:t>
      </w:r>
      <w:proofErr w:type="spellStart"/>
      <w:r w:rsidRPr="00C43403">
        <w:rPr>
          <w:rFonts w:ascii="Arial" w:eastAsia="Arial" w:hAnsi="Arial" w:cs="Arial"/>
          <w:sz w:val="20"/>
          <w:szCs w:val="20"/>
          <w:lang w:val="pl-PL"/>
        </w:rPr>
        <w:t>p</w:t>
      </w:r>
      <w:r w:rsidRPr="00C43403">
        <w:rPr>
          <w:rFonts w:ascii="Arial" w:eastAsia="Arial" w:hAnsi="Arial" w:cs="Arial"/>
          <w:spacing w:val="1"/>
          <w:sz w:val="20"/>
          <w:szCs w:val="20"/>
          <w:lang w:val="pl-PL"/>
        </w:rPr>
        <w:t>ó</w:t>
      </w:r>
      <w:r w:rsidRPr="00C43403">
        <w:rPr>
          <w:rFonts w:ascii="Arial" w:eastAsia="Arial" w:hAnsi="Arial" w:cs="Arial"/>
          <w:spacing w:val="-2"/>
          <w:sz w:val="20"/>
          <w:szCs w:val="20"/>
          <w:lang w:val="pl-PL"/>
        </w:rPr>
        <w:t>ź</w:t>
      </w:r>
      <w:r w:rsidRPr="00C43403">
        <w:rPr>
          <w:rFonts w:ascii="Arial" w:eastAsia="Arial" w:hAnsi="Arial" w:cs="Arial"/>
          <w:sz w:val="20"/>
          <w:szCs w:val="20"/>
          <w:lang w:val="pl-PL"/>
        </w:rPr>
        <w:t>n</w:t>
      </w:r>
      <w:proofErr w:type="spellEnd"/>
      <w:r w:rsidRPr="00C43403">
        <w:rPr>
          <w:rFonts w:ascii="Arial" w:eastAsia="Arial" w:hAnsi="Arial" w:cs="Arial"/>
          <w:sz w:val="20"/>
          <w:szCs w:val="20"/>
          <w:lang w:val="pl-PL"/>
        </w:rPr>
        <w:t>.</w:t>
      </w:r>
      <w:r w:rsidRPr="00C43403">
        <w:rPr>
          <w:rFonts w:ascii="Arial" w:eastAsia="Arial" w:hAnsi="Arial" w:cs="Arial"/>
          <w:spacing w:val="-1"/>
          <w:sz w:val="20"/>
          <w:szCs w:val="20"/>
          <w:lang w:val="pl-PL"/>
        </w:rPr>
        <w:t xml:space="preserve"> </w:t>
      </w:r>
      <w:r w:rsidRPr="00C43403">
        <w:rPr>
          <w:rFonts w:ascii="Arial" w:eastAsia="Arial" w:hAnsi="Arial" w:cs="Arial"/>
          <w:spacing w:val="-5"/>
          <w:sz w:val="20"/>
          <w:szCs w:val="20"/>
          <w:lang w:val="pl-PL"/>
        </w:rPr>
        <w:t>z</w:t>
      </w:r>
      <w:r w:rsidRPr="00C43403">
        <w:rPr>
          <w:rFonts w:ascii="Arial" w:eastAsia="Arial" w:hAnsi="Arial" w:cs="Arial"/>
          <w:spacing w:val="4"/>
          <w:sz w:val="20"/>
          <w:szCs w:val="20"/>
          <w:lang w:val="pl-PL"/>
        </w:rPr>
        <w:t>m</w:t>
      </w:r>
      <w:r w:rsidRPr="00C43403">
        <w:rPr>
          <w:rFonts w:ascii="Arial" w:eastAsia="Arial" w:hAnsi="Arial" w:cs="Arial"/>
          <w:sz w:val="20"/>
          <w:szCs w:val="20"/>
          <w:lang w:val="pl-PL"/>
        </w:rPr>
        <w:t>.),</w:t>
      </w:r>
    </w:p>
    <w:p w:rsidR="002F67B6" w:rsidRPr="00C43403" w:rsidRDefault="002F67B6" w:rsidP="002F67B6">
      <w:pPr>
        <w:pStyle w:val="Akapitzlist"/>
        <w:rPr>
          <w:rFonts w:ascii="Arial" w:eastAsia="Arial" w:hAnsi="Arial" w:cs="Arial"/>
          <w:sz w:val="20"/>
          <w:szCs w:val="20"/>
          <w:lang w:val="pl-PL"/>
        </w:rPr>
      </w:pPr>
    </w:p>
    <w:p w:rsidR="002F67B6" w:rsidRPr="00EA2218" w:rsidRDefault="002F67B6" w:rsidP="002F67B6">
      <w:pPr>
        <w:numPr>
          <w:ilvl w:val="0"/>
          <w:numId w:val="2"/>
        </w:numPr>
        <w:tabs>
          <w:tab w:val="left" w:pos="1213"/>
        </w:tabs>
        <w:ind w:left="1213" w:right="120"/>
        <w:jc w:val="both"/>
        <w:rPr>
          <w:rFonts w:ascii="Arial" w:eastAsia="Arial" w:hAnsi="Arial" w:cs="Arial"/>
          <w:sz w:val="20"/>
          <w:szCs w:val="20"/>
          <w:lang w:val="pl-PL"/>
        </w:rPr>
      </w:pPr>
      <w:r w:rsidRPr="00C43403">
        <w:rPr>
          <w:rFonts w:ascii="Arial" w:eastAsia="Arial" w:hAnsi="Arial" w:cs="Arial"/>
          <w:sz w:val="20"/>
          <w:szCs w:val="20"/>
          <w:lang w:val="pl-PL"/>
        </w:rPr>
        <w:t xml:space="preserve">rozporządzenia </w:t>
      </w:r>
      <w:r w:rsidRPr="00C43403">
        <w:rPr>
          <w:rFonts w:ascii="Arial" w:hAnsi="Arial" w:cs="Arial"/>
          <w:sz w:val="20"/>
          <w:szCs w:val="20"/>
          <w:lang w:val="pl-PL"/>
        </w:rPr>
        <w:t>Ministra Finansów z dnia 2 listopada 2015 roku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w:t>
      </w:r>
      <w:r>
        <w:rPr>
          <w:rFonts w:ascii="Arial" w:hAnsi="Arial" w:cs="Arial"/>
          <w:sz w:val="20"/>
          <w:szCs w:val="20"/>
          <w:lang w:val="pl-PL"/>
        </w:rPr>
        <w:t xml:space="preserve">iej </w:t>
      </w:r>
      <w:r>
        <w:rPr>
          <w:rFonts w:ascii="Arial" w:hAnsi="Arial" w:cs="Arial"/>
          <w:sz w:val="20"/>
          <w:szCs w:val="20"/>
          <w:lang w:val="pl-PL"/>
        </w:rPr>
        <w:br/>
        <w:t>(Dz.U. z 2017 r. poz. 760).</w:t>
      </w:r>
    </w:p>
    <w:p w:rsidR="002F67B6" w:rsidRPr="00EA2218" w:rsidRDefault="002F67B6" w:rsidP="002F67B6">
      <w:pPr>
        <w:numPr>
          <w:ilvl w:val="0"/>
          <w:numId w:val="2"/>
        </w:numPr>
        <w:tabs>
          <w:tab w:val="left" w:pos="1213"/>
        </w:tabs>
        <w:ind w:left="1213" w:right="120"/>
        <w:jc w:val="both"/>
        <w:rPr>
          <w:rFonts w:ascii="Arial" w:eastAsia="Arial" w:hAnsi="Arial" w:cs="Arial"/>
          <w:sz w:val="20"/>
          <w:szCs w:val="20"/>
          <w:lang w:val="pl-PL"/>
        </w:rPr>
        <w:sectPr w:rsidR="002F67B6" w:rsidRPr="00EA2218" w:rsidSect="00847ADC">
          <w:footerReference w:type="default" r:id="rId11"/>
          <w:pgSz w:w="11907" w:h="16840"/>
          <w:pgMar w:top="1320" w:right="1300" w:bottom="1260" w:left="1300" w:header="0" w:footer="1063" w:gutter="0"/>
          <w:cols w:space="708"/>
        </w:sectPr>
      </w:pPr>
    </w:p>
    <w:p w:rsidR="002F67B6" w:rsidRPr="00961AF6" w:rsidRDefault="002F67B6" w:rsidP="002F67B6">
      <w:pPr>
        <w:spacing w:before="75"/>
        <w:ind w:right="115"/>
        <w:jc w:val="both"/>
        <w:rPr>
          <w:rFonts w:ascii="Arial" w:eastAsia="Arial" w:hAnsi="Arial" w:cs="Arial"/>
          <w:b/>
          <w:bCs/>
          <w:spacing w:val="53"/>
          <w:sz w:val="20"/>
          <w:szCs w:val="20"/>
          <w:u w:val="thick" w:color="000000"/>
          <w:lang w:val="pl-PL"/>
        </w:rPr>
      </w:pPr>
      <w:r w:rsidRPr="00961AF6">
        <w:rPr>
          <w:rFonts w:ascii="Arial" w:hAnsi="Arial" w:cs="Arial"/>
          <w:sz w:val="20"/>
          <w:szCs w:val="20"/>
          <w:lang w:val="pl-PL"/>
        </w:rPr>
        <w:lastRenderedPageBreak/>
        <w:t>Zgodnie z ustawą o rachunkowości oraz przepisami rozporządzenia Ministra Finansów w sprawie szczególnych zasad rachunkowości oraz planów kont dla budżetu państwa, budżetów jednostek samorządu terytorialnego</w:t>
      </w:r>
      <w:r w:rsidRPr="00961AF6">
        <w:rPr>
          <w:rFonts w:ascii="Arial" w:eastAsia="Arial" w:hAnsi="Arial" w:cs="Arial"/>
          <w:sz w:val="20"/>
          <w:szCs w:val="20"/>
          <w:lang w:val="pl-PL"/>
        </w:rPr>
        <w:t>,</w:t>
      </w:r>
      <w:r w:rsidRPr="00961AF6">
        <w:rPr>
          <w:rFonts w:ascii="Arial" w:eastAsia="Arial" w:hAnsi="Arial" w:cs="Arial"/>
          <w:color w:val="FF0000"/>
          <w:spacing w:val="-7"/>
          <w:sz w:val="20"/>
          <w:szCs w:val="20"/>
          <w:lang w:val="pl-PL"/>
        </w:rPr>
        <w:t xml:space="preserve"> </w:t>
      </w:r>
      <w:r w:rsidRPr="00961AF6">
        <w:rPr>
          <w:rFonts w:ascii="Arial" w:eastAsia="Arial" w:hAnsi="Arial" w:cs="Arial"/>
          <w:spacing w:val="-1"/>
          <w:sz w:val="20"/>
          <w:szCs w:val="20"/>
          <w:lang w:val="pl-PL"/>
        </w:rPr>
        <w:t>j</w:t>
      </w:r>
      <w:r w:rsidRPr="00961AF6">
        <w:rPr>
          <w:rFonts w:ascii="Arial" w:eastAsia="Arial" w:hAnsi="Arial" w:cs="Arial"/>
          <w:spacing w:val="1"/>
          <w:sz w:val="20"/>
          <w:szCs w:val="20"/>
          <w:lang w:val="pl-PL"/>
        </w:rPr>
        <w:t>e</w:t>
      </w:r>
      <w:r w:rsidRPr="00961AF6">
        <w:rPr>
          <w:rFonts w:ascii="Arial" w:eastAsia="Arial" w:hAnsi="Arial" w:cs="Arial"/>
          <w:sz w:val="20"/>
          <w:szCs w:val="20"/>
          <w:lang w:val="pl-PL"/>
        </w:rPr>
        <w:t>d</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os</w:t>
      </w:r>
      <w:r w:rsidRPr="00961AF6">
        <w:rPr>
          <w:rFonts w:ascii="Arial" w:eastAsia="Arial" w:hAnsi="Arial" w:cs="Arial"/>
          <w:spacing w:val="2"/>
          <w:sz w:val="20"/>
          <w:szCs w:val="20"/>
          <w:lang w:val="pl-PL"/>
        </w:rPr>
        <w:t>t</w:t>
      </w:r>
      <w:r w:rsidRPr="00961AF6">
        <w:rPr>
          <w:rFonts w:ascii="Arial" w:eastAsia="Arial" w:hAnsi="Arial" w:cs="Arial"/>
          <w:sz w:val="20"/>
          <w:szCs w:val="20"/>
          <w:lang w:val="pl-PL"/>
        </w:rPr>
        <w:t>ek</w:t>
      </w:r>
      <w:r w:rsidRPr="00961AF6">
        <w:rPr>
          <w:rFonts w:ascii="Arial" w:eastAsia="Arial" w:hAnsi="Arial" w:cs="Arial"/>
          <w:spacing w:val="-5"/>
          <w:sz w:val="20"/>
          <w:szCs w:val="20"/>
          <w:lang w:val="pl-PL"/>
        </w:rPr>
        <w:t xml:space="preserve"> </w:t>
      </w:r>
      <w:r w:rsidRPr="00961AF6">
        <w:rPr>
          <w:rFonts w:ascii="Arial" w:eastAsia="Arial" w:hAnsi="Arial" w:cs="Arial"/>
          <w:sz w:val="20"/>
          <w:szCs w:val="20"/>
          <w:lang w:val="pl-PL"/>
        </w:rPr>
        <w:t>b</w:t>
      </w:r>
      <w:r w:rsidRPr="00961AF6">
        <w:rPr>
          <w:rFonts w:ascii="Arial" w:eastAsia="Arial" w:hAnsi="Arial" w:cs="Arial"/>
          <w:spacing w:val="-1"/>
          <w:sz w:val="20"/>
          <w:szCs w:val="20"/>
          <w:lang w:val="pl-PL"/>
        </w:rPr>
        <w:t>u</w:t>
      </w:r>
      <w:r w:rsidRPr="00961AF6">
        <w:rPr>
          <w:rFonts w:ascii="Arial" w:eastAsia="Arial" w:hAnsi="Arial" w:cs="Arial"/>
          <w:spacing w:val="1"/>
          <w:sz w:val="20"/>
          <w:szCs w:val="20"/>
          <w:lang w:val="pl-PL"/>
        </w:rPr>
        <w:t>d</w:t>
      </w:r>
      <w:r w:rsidRPr="00961AF6">
        <w:rPr>
          <w:rFonts w:ascii="Arial" w:eastAsia="Arial" w:hAnsi="Arial" w:cs="Arial"/>
          <w:spacing w:val="-2"/>
          <w:sz w:val="20"/>
          <w:szCs w:val="20"/>
          <w:lang w:val="pl-PL"/>
        </w:rPr>
        <w:t>ż</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t</w:t>
      </w:r>
      <w:r w:rsidRPr="00961AF6">
        <w:rPr>
          <w:rFonts w:ascii="Arial" w:eastAsia="Arial" w:hAnsi="Arial" w:cs="Arial"/>
          <w:sz w:val="20"/>
          <w:szCs w:val="20"/>
          <w:lang w:val="pl-PL"/>
        </w:rPr>
        <w:t>owy</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5"/>
          <w:sz w:val="20"/>
          <w:szCs w:val="20"/>
          <w:lang w:val="pl-PL"/>
        </w:rPr>
        <w:t xml:space="preserve"> </w:t>
      </w:r>
      <w:r w:rsidRPr="00961AF6">
        <w:rPr>
          <w:rFonts w:ascii="Arial" w:eastAsia="Arial" w:hAnsi="Arial" w:cs="Arial"/>
          <w:spacing w:val="1"/>
          <w:sz w:val="20"/>
          <w:szCs w:val="20"/>
          <w:lang w:val="pl-PL"/>
        </w:rPr>
        <w:t>s</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m</w:t>
      </w:r>
      <w:r w:rsidRPr="00961AF6">
        <w:rPr>
          <w:rFonts w:ascii="Arial" w:eastAsia="Arial" w:hAnsi="Arial" w:cs="Arial"/>
          <w:sz w:val="20"/>
          <w:szCs w:val="20"/>
          <w:lang w:val="pl-PL"/>
        </w:rPr>
        <w:t>o</w:t>
      </w:r>
      <w:r w:rsidRPr="00961AF6">
        <w:rPr>
          <w:rFonts w:ascii="Arial" w:eastAsia="Arial" w:hAnsi="Arial" w:cs="Arial"/>
          <w:spacing w:val="2"/>
          <w:sz w:val="20"/>
          <w:szCs w:val="20"/>
          <w:lang w:val="pl-PL"/>
        </w:rPr>
        <w:t>r</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ą</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owy</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w w:val="99"/>
          <w:sz w:val="20"/>
          <w:szCs w:val="20"/>
          <w:lang w:val="pl-PL"/>
        </w:rPr>
        <w:t xml:space="preserve"> </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ak</w:t>
      </w:r>
      <w:r w:rsidRPr="00961AF6">
        <w:rPr>
          <w:rFonts w:ascii="Arial" w:eastAsia="Arial" w:hAnsi="Arial" w:cs="Arial"/>
          <w:spacing w:val="1"/>
          <w:sz w:val="20"/>
          <w:szCs w:val="20"/>
          <w:lang w:val="pl-PL"/>
        </w:rPr>
        <w:t>ł</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ów</w:t>
      </w:r>
      <w:r w:rsidRPr="00961AF6">
        <w:rPr>
          <w:rFonts w:ascii="Arial" w:eastAsia="Arial" w:hAnsi="Arial" w:cs="Arial"/>
          <w:spacing w:val="21"/>
          <w:sz w:val="20"/>
          <w:szCs w:val="20"/>
          <w:lang w:val="pl-PL"/>
        </w:rPr>
        <w:t xml:space="preserve"> </w:t>
      </w:r>
      <w:r w:rsidRPr="00961AF6">
        <w:rPr>
          <w:rFonts w:ascii="Arial" w:eastAsia="Arial" w:hAnsi="Arial" w:cs="Arial"/>
          <w:spacing w:val="1"/>
          <w:sz w:val="20"/>
          <w:szCs w:val="20"/>
          <w:lang w:val="pl-PL"/>
        </w:rPr>
        <w:t>b</w:t>
      </w:r>
      <w:r w:rsidRPr="00961AF6">
        <w:rPr>
          <w:rFonts w:ascii="Arial" w:eastAsia="Arial" w:hAnsi="Arial" w:cs="Arial"/>
          <w:sz w:val="20"/>
          <w:szCs w:val="20"/>
          <w:lang w:val="pl-PL"/>
        </w:rPr>
        <w:t>u</w:t>
      </w:r>
      <w:r w:rsidRPr="00961AF6">
        <w:rPr>
          <w:rFonts w:ascii="Arial" w:eastAsia="Arial" w:hAnsi="Arial" w:cs="Arial"/>
          <w:spacing w:val="1"/>
          <w:sz w:val="20"/>
          <w:szCs w:val="20"/>
          <w:lang w:val="pl-PL"/>
        </w:rPr>
        <w:t>d</w:t>
      </w:r>
      <w:r w:rsidRPr="00961AF6">
        <w:rPr>
          <w:rFonts w:ascii="Arial" w:eastAsia="Arial" w:hAnsi="Arial" w:cs="Arial"/>
          <w:spacing w:val="-2"/>
          <w:sz w:val="20"/>
          <w:szCs w:val="20"/>
          <w:lang w:val="pl-PL"/>
        </w:rPr>
        <w:t>ż</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t</w:t>
      </w:r>
      <w:r w:rsidRPr="00961AF6">
        <w:rPr>
          <w:rFonts w:ascii="Arial" w:eastAsia="Arial" w:hAnsi="Arial" w:cs="Arial"/>
          <w:sz w:val="20"/>
          <w:szCs w:val="20"/>
          <w:lang w:val="pl-PL"/>
        </w:rPr>
        <w:t>owy</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22"/>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a</w:t>
      </w:r>
      <w:r w:rsidRPr="00961AF6">
        <w:rPr>
          <w:rFonts w:ascii="Arial" w:eastAsia="Arial" w:hAnsi="Arial" w:cs="Arial"/>
          <w:sz w:val="20"/>
          <w:szCs w:val="20"/>
          <w:lang w:val="pl-PL"/>
        </w:rPr>
        <w:t>ństw</w:t>
      </w:r>
      <w:r w:rsidRPr="00961AF6">
        <w:rPr>
          <w:rFonts w:ascii="Arial" w:eastAsia="Arial" w:hAnsi="Arial" w:cs="Arial"/>
          <w:spacing w:val="1"/>
          <w:sz w:val="20"/>
          <w:szCs w:val="20"/>
          <w:lang w:val="pl-PL"/>
        </w:rPr>
        <w:t>o</w:t>
      </w:r>
      <w:r w:rsidRPr="00961AF6">
        <w:rPr>
          <w:rFonts w:ascii="Arial" w:eastAsia="Arial" w:hAnsi="Arial" w:cs="Arial"/>
          <w:sz w:val="20"/>
          <w:szCs w:val="20"/>
          <w:lang w:val="pl-PL"/>
        </w:rPr>
        <w:t>w</w:t>
      </w:r>
      <w:r w:rsidRPr="00961AF6">
        <w:rPr>
          <w:rFonts w:ascii="Arial" w:eastAsia="Arial" w:hAnsi="Arial" w:cs="Arial"/>
          <w:spacing w:val="1"/>
          <w:sz w:val="20"/>
          <w:szCs w:val="20"/>
          <w:lang w:val="pl-PL"/>
        </w:rPr>
        <w:t>yc</w:t>
      </w:r>
      <w:r w:rsidRPr="00961AF6">
        <w:rPr>
          <w:rFonts w:ascii="Arial" w:eastAsia="Arial" w:hAnsi="Arial" w:cs="Arial"/>
          <w:sz w:val="20"/>
          <w:szCs w:val="20"/>
          <w:lang w:val="pl-PL"/>
        </w:rPr>
        <w:t>h</w:t>
      </w:r>
      <w:r w:rsidRPr="00961AF6">
        <w:rPr>
          <w:rFonts w:ascii="Arial" w:eastAsia="Arial" w:hAnsi="Arial" w:cs="Arial"/>
          <w:spacing w:val="22"/>
          <w:sz w:val="20"/>
          <w:szCs w:val="20"/>
          <w:lang w:val="pl-PL"/>
        </w:rPr>
        <w:t xml:space="preserve"> </w:t>
      </w:r>
      <w:r w:rsidRPr="00961AF6">
        <w:rPr>
          <w:rFonts w:ascii="Arial" w:eastAsia="Arial" w:hAnsi="Arial" w:cs="Arial"/>
          <w:sz w:val="20"/>
          <w:szCs w:val="20"/>
          <w:lang w:val="pl-PL"/>
        </w:rPr>
        <w:t>fu</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d</w:t>
      </w:r>
      <w:r w:rsidRPr="00961AF6">
        <w:rPr>
          <w:rFonts w:ascii="Arial" w:eastAsia="Arial" w:hAnsi="Arial" w:cs="Arial"/>
          <w:spacing w:val="-1"/>
          <w:sz w:val="20"/>
          <w:szCs w:val="20"/>
          <w:lang w:val="pl-PL"/>
        </w:rPr>
        <w:t>u</w:t>
      </w:r>
      <w:r w:rsidRPr="00961AF6">
        <w:rPr>
          <w:rFonts w:ascii="Arial" w:eastAsia="Arial" w:hAnsi="Arial" w:cs="Arial"/>
          <w:spacing w:val="3"/>
          <w:sz w:val="20"/>
          <w:szCs w:val="20"/>
          <w:lang w:val="pl-PL"/>
        </w:rPr>
        <w:t>s</w:t>
      </w:r>
      <w:r w:rsidRPr="00961AF6">
        <w:rPr>
          <w:rFonts w:ascii="Arial" w:eastAsia="Arial" w:hAnsi="Arial" w:cs="Arial"/>
          <w:spacing w:val="-5"/>
          <w:sz w:val="20"/>
          <w:szCs w:val="20"/>
          <w:lang w:val="pl-PL"/>
        </w:rPr>
        <w:t>z</w:t>
      </w:r>
      <w:r w:rsidRPr="00961AF6">
        <w:rPr>
          <w:rFonts w:ascii="Arial" w:eastAsia="Arial" w:hAnsi="Arial" w:cs="Arial"/>
          <w:sz w:val="20"/>
          <w:szCs w:val="20"/>
          <w:lang w:val="pl-PL"/>
        </w:rPr>
        <w:t>y</w:t>
      </w:r>
      <w:r w:rsidRPr="00961AF6">
        <w:rPr>
          <w:rFonts w:ascii="Arial" w:eastAsia="Arial" w:hAnsi="Arial" w:cs="Arial"/>
          <w:spacing w:val="25"/>
          <w:sz w:val="20"/>
          <w:szCs w:val="20"/>
          <w:lang w:val="pl-PL"/>
        </w:rPr>
        <w:t xml:space="preserve"> </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e</w:t>
      </w:r>
      <w:r w:rsidRPr="00961AF6">
        <w:rPr>
          <w:rFonts w:ascii="Arial" w:eastAsia="Arial" w:hAnsi="Arial" w:cs="Arial"/>
          <w:spacing w:val="-2"/>
          <w:sz w:val="20"/>
          <w:szCs w:val="20"/>
          <w:lang w:val="pl-PL"/>
        </w:rPr>
        <w:t>l</w:t>
      </w:r>
      <w:r w:rsidRPr="00961AF6">
        <w:rPr>
          <w:rFonts w:ascii="Arial" w:eastAsia="Arial" w:hAnsi="Arial" w:cs="Arial"/>
          <w:sz w:val="20"/>
          <w:szCs w:val="20"/>
          <w:lang w:val="pl-PL"/>
        </w:rPr>
        <w:t>o</w:t>
      </w:r>
      <w:r w:rsidRPr="00961AF6">
        <w:rPr>
          <w:rFonts w:ascii="Arial" w:eastAsia="Arial" w:hAnsi="Arial" w:cs="Arial"/>
          <w:spacing w:val="5"/>
          <w:sz w:val="20"/>
          <w:szCs w:val="20"/>
          <w:lang w:val="pl-PL"/>
        </w:rPr>
        <w:t>w</w:t>
      </w:r>
      <w:r w:rsidRPr="00961AF6">
        <w:rPr>
          <w:rFonts w:ascii="Arial" w:eastAsia="Arial" w:hAnsi="Arial" w:cs="Arial"/>
          <w:spacing w:val="1"/>
          <w:sz w:val="20"/>
          <w:szCs w:val="20"/>
          <w:lang w:val="pl-PL"/>
        </w:rPr>
        <w:t>yc</w:t>
      </w:r>
      <w:r w:rsidRPr="00961AF6">
        <w:rPr>
          <w:rFonts w:ascii="Arial" w:eastAsia="Arial" w:hAnsi="Arial" w:cs="Arial"/>
          <w:sz w:val="20"/>
          <w:szCs w:val="20"/>
          <w:lang w:val="pl-PL"/>
        </w:rPr>
        <w:t>h</w:t>
      </w:r>
      <w:r w:rsidRPr="00961AF6">
        <w:rPr>
          <w:rFonts w:ascii="Arial" w:eastAsia="Arial" w:hAnsi="Arial" w:cs="Arial"/>
          <w:spacing w:val="22"/>
          <w:sz w:val="20"/>
          <w:szCs w:val="20"/>
          <w:lang w:val="pl-PL"/>
        </w:rPr>
        <w:t xml:space="preserve"> </w:t>
      </w:r>
      <w:r w:rsidRPr="00961AF6">
        <w:rPr>
          <w:rFonts w:ascii="Arial" w:eastAsia="Arial" w:hAnsi="Arial" w:cs="Arial"/>
          <w:sz w:val="20"/>
          <w:szCs w:val="20"/>
          <w:lang w:val="pl-PL"/>
        </w:rPr>
        <w:t>or</w:t>
      </w:r>
      <w:r w:rsidRPr="00961AF6">
        <w:rPr>
          <w:rFonts w:ascii="Arial" w:eastAsia="Arial" w:hAnsi="Arial" w:cs="Arial"/>
          <w:spacing w:val="2"/>
          <w:sz w:val="20"/>
          <w:szCs w:val="20"/>
          <w:lang w:val="pl-PL"/>
        </w:rPr>
        <w:t>a</w:t>
      </w:r>
      <w:r w:rsidRPr="00961AF6">
        <w:rPr>
          <w:rFonts w:ascii="Arial" w:eastAsia="Arial" w:hAnsi="Arial" w:cs="Arial"/>
          <w:sz w:val="20"/>
          <w:szCs w:val="20"/>
          <w:lang w:val="pl-PL"/>
        </w:rPr>
        <w:t>z</w:t>
      </w:r>
      <w:r w:rsidRPr="00961AF6">
        <w:rPr>
          <w:rFonts w:ascii="Arial" w:eastAsia="Arial" w:hAnsi="Arial" w:cs="Arial"/>
          <w:spacing w:val="19"/>
          <w:sz w:val="20"/>
          <w:szCs w:val="20"/>
          <w:lang w:val="pl-PL"/>
        </w:rPr>
        <w:t xml:space="preserve"> </w:t>
      </w:r>
      <w:r w:rsidRPr="00961AF6">
        <w:rPr>
          <w:rFonts w:ascii="Arial" w:eastAsia="Arial" w:hAnsi="Arial" w:cs="Arial"/>
          <w:spacing w:val="1"/>
          <w:sz w:val="20"/>
          <w:szCs w:val="20"/>
          <w:lang w:val="pl-PL"/>
        </w:rPr>
        <w:t>p</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ń</w:t>
      </w:r>
      <w:r w:rsidRPr="00961AF6">
        <w:rPr>
          <w:rFonts w:ascii="Arial" w:eastAsia="Arial" w:hAnsi="Arial" w:cs="Arial"/>
          <w:spacing w:val="1"/>
          <w:sz w:val="20"/>
          <w:szCs w:val="20"/>
          <w:lang w:val="pl-PL"/>
        </w:rPr>
        <w:t>s</w:t>
      </w:r>
      <w:r w:rsidRPr="00961AF6">
        <w:rPr>
          <w:rFonts w:ascii="Arial" w:eastAsia="Arial" w:hAnsi="Arial" w:cs="Arial"/>
          <w:sz w:val="20"/>
          <w:szCs w:val="20"/>
          <w:lang w:val="pl-PL"/>
        </w:rPr>
        <w:t>tw</w:t>
      </w:r>
      <w:r w:rsidRPr="00961AF6">
        <w:rPr>
          <w:rFonts w:ascii="Arial" w:eastAsia="Arial" w:hAnsi="Arial" w:cs="Arial"/>
          <w:spacing w:val="1"/>
          <w:sz w:val="20"/>
          <w:szCs w:val="20"/>
          <w:lang w:val="pl-PL"/>
        </w:rPr>
        <w:t>o</w:t>
      </w:r>
      <w:r w:rsidRPr="00961AF6">
        <w:rPr>
          <w:rFonts w:ascii="Arial" w:eastAsia="Arial" w:hAnsi="Arial" w:cs="Arial"/>
          <w:sz w:val="20"/>
          <w:szCs w:val="20"/>
          <w:lang w:val="pl-PL"/>
        </w:rPr>
        <w:t>w</w:t>
      </w:r>
      <w:r w:rsidRPr="00961AF6">
        <w:rPr>
          <w:rFonts w:ascii="Arial" w:eastAsia="Arial" w:hAnsi="Arial" w:cs="Arial"/>
          <w:spacing w:val="1"/>
          <w:sz w:val="20"/>
          <w:szCs w:val="20"/>
          <w:lang w:val="pl-PL"/>
        </w:rPr>
        <w:t>yc</w:t>
      </w:r>
      <w:r w:rsidRPr="00961AF6">
        <w:rPr>
          <w:rFonts w:ascii="Arial" w:eastAsia="Arial" w:hAnsi="Arial" w:cs="Arial"/>
          <w:sz w:val="20"/>
          <w:szCs w:val="20"/>
          <w:lang w:val="pl-PL"/>
        </w:rPr>
        <w:t>h</w:t>
      </w:r>
      <w:r w:rsidRPr="00961AF6">
        <w:rPr>
          <w:rFonts w:ascii="Arial" w:eastAsia="Arial" w:hAnsi="Arial" w:cs="Arial"/>
          <w:spacing w:val="22"/>
          <w:sz w:val="20"/>
          <w:szCs w:val="20"/>
          <w:lang w:val="pl-PL"/>
        </w:rPr>
        <w:t xml:space="preserve"> </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s</w:t>
      </w:r>
      <w:r w:rsidRPr="00961AF6">
        <w:rPr>
          <w:rFonts w:ascii="Arial" w:eastAsia="Arial" w:hAnsi="Arial" w:cs="Arial"/>
          <w:spacing w:val="2"/>
          <w:sz w:val="20"/>
          <w:szCs w:val="20"/>
          <w:lang w:val="pl-PL"/>
        </w:rPr>
        <w:t>t</w:t>
      </w:r>
      <w:r w:rsidRPr="00961AF6">
        <w:rPr>
          <w:rFonts w:ascii="Arial" w:eastAsia="Arial" w:hAnsi="Arial" w:cs="Arial"/>
          <w:sz w:val="20"/>
          <w:szCs w:val="20"/>
          <w:lang w:val="pl-PL"/>
        </w:rPr>
        <w:t>ek</w:t>
      </w:r>
      <w:r w:rsidRPr="00961AF6">
        <w:rPr>
          <w:rFonts w:ascii="Arial" w:eastAsia="Arial" w:hAnsi="Arial" w:cs="Arial"/>
          <w:w w:val="99"/>
          <w:sz w:val="20"/>
          <w:szCs w:val="20"/>
          <w:lang w:val="pl-PL"/>
        </w:rPr>
        <w:t xml:space="preserve"> </w:t>
      </w:r>
      <w:r w:rsidRPr="00961AF6">
        <w:rPr>
          <w:rFonts w:ascii="Arial" w:eastAsia="Arial" w:hAnsi="Arial" w:cs="Arial"/>
          <w:sz w:val="20"/>
          <w:szCs w:val="20"/>
          <w:lang w:val="pl-PL"/>
        </w:rPr>
        <w:t>b</w:t>
      </w:r>
      <w:r w:rsidRPr="00961AF6">
        <w:rPr>
          <w:rFonts w:ascii="Arial" w:eastAsia="Arial" w:hAnsi="Arial" w:cs="Arial"/>
          <w:spacing w:val="-1"/>
          <w:sz w:val="20"/>
          <w:szCs w:val="20"/>
          <w:lang w:val="pl-PL"/>
        </w:rPr>
        <w:t>u</w:t>
      </w:r>
      <w:r w:rsidRPr="00961AF6">
        <w:rPr>
          <w:rFonts w:ascii="Arial" w:eastAsia="Arial" w:hAnsi="Arial" w:cs="Arial"/>
          <w:spacing w:val="1"/>
          <w:sz w:val="20"/>
          <w:szCs w:val="20"/>
          <w:lang w:val="pl-PL"/>
        </w:rPr>
        <w:t>d</w:t>
      </w:r>
      <w:r w:rsidRPr="00961AF6">
        <w:rPr>
          <w:rFonts w:ascii="Arial" w:eastAsia="Arial" w:hAnsi="Arial" w:cs="Arial"/>
          <w:spacing w:val="-2"/>
          <w:sz w:val="20"/>
          <w:szCs w:val="20"/>
          <w:lang w:val="pl-PL"/>
        </w:rPr>
        <w:t>ż</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t</w:t>
      </w:r>
      <w:r w:rsidRPr="00961AF6">
        <w:rPr>
          <w:rFonts w:ascii="Arial" w:eastAsia="Arial" w:hAnsi="Arial" w:cs="Arial"/>
          <w:sz w:val="20"/>
          <w:szCs w:val="20"/>
          <w:lang w:val="pl-PL"/>
        </w:rPr>
        <w:t>owy</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49"/>
          <w:sz w:val="20"/>
          <w:szCs w:val="20"/>
          <w:lang w:val="pl-PL"/>
        </w:rPr>
        <w:t xml:space="preserve"> </w:t>
      </w:r>
      <w:r w:rsidRPr="00961AF6">
        <w:rPr>
          <w:rFonts w:ascii="Arial" w:eastAsia="Arial" w:hAnsi="Arial" w:cs="Arial"/>
          <w:sz w:val="20"/>
          <w:szCs w:val="20"/>
          <w:lang w:val="pl-PL"/>
        </w:rPr>
        <w:t>m</w:t>
      </w:r>
      <w:r w:rsidRPr="00961AF6">
        <w:rPr>
          <w:rFonts w:ascii="Arial" w:eastAsia="Arial" w:hAnsi="Arial" w:cs="Arial"/>
          <w:spacing w:val="1"/>
          <w:sz w:val="20"/>
          <w:szCs w:val="20"/>
          <w:lang w:val="pl-PL"/>
        </w:rPr>
        <w:t>a</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ąc</w:t>
      </w:r>
      <w:r w:rsidRPr="00961AF6">
        <w:rPr>
          <w:rFonts w:ascii="Arial" w:eastAsia="Arial" w:hAnsi="Arial" w:cs="Arial"/>
          <w:spacing w:val="1"/>
          <w:sz w:val="20"/>
          <w:szCs w:val="20"/>
          <w:lang w:val="pl-PL"/>
        </w:rPr>
        <w:t>yc</w:t>
      </w:r>
      <w:r w:rsidRPr="00961AF6">
        <w:rPr>
          <w:rFonts w:ascii="Arial" w:eastAsia="Arial" w:hAnsi="Arial" w:cs="Arial"/>
          <w:sz w:val="20"/>
          <w:szCs w:val="20"/>
          <w:lang w:val="pl-PL"/>
        </w:rPr>
        <w:t>h</w:t>
      </w:r>
      <w:r w:rsidRPr="00961AF6">
        <w:rPr>
          <w:rFonts w:ascii="Arial" w:eastAsia="Arial" w:hAnsi="Arial" w:cs="Arial"/>
          <w:spacing w:val="49"/>
          <w:sz w:val="20"/>
          <w:szCs w:val="20"/>
          <w:lang w:val="pl-PL"/>
        </w:rPr>
        <w:t xml:space="preserve"> </w:t>
      </w:r>
      <w:r w:rsidRPr="00961AF6">
        <w:rPr>
          <w:rFonts w:ascii="Arial" w:eastAsia="Arial" w:hAnsi="Arial" w:cs="Arial"/>
          <w:spacing w:val="1"/>
          <w:sz w:val="20"/>
          <w:szCs w:val="20"/>
          <w:lang w:val="pl-PL"/>
        </w:rPr>
        <w:t>si</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d</w:t>
      </w:r>
      <w:r w:rsidRPr="00961AF6">
        <w:rPr>
          <w:rFonts w:ascii="Arial" w:eastAsia="Arial" w:hAnsi="Arial" w:cs="Arial"/>
          <w:spacing w:val="-2"/>
          <w:sz w:val="20"/>
          <w:szCs w:val="20"/>
          <w:lang w:val="pl-PL"/>
        </w:rPr>
        <w:t>z</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b</w:t>
      </w:r>
      <w:r w:rsidRPr="00961AF6">
        <w:rPr>
          <w:rFonts w:ascii="Arial" w:eastAsia="Arial" w:hAnsi="Arial" w:cs="Arial"/>
          <w:sz w:val="20"/>
          <w:szCs w:val="20"/>
          <w:lang w:val="pl-PL"/>
        </w:rPr>
        <w:t>ę</w:t>
      </w:r>
      <w:r w:rsidRPr="00961AF6">
        <w:rPr>
          <w:rFonts w:ascii="Arial" w:eastAsia="Arial" w:hAnsi="Arial" w:cs="Arial"/>
          <w:spacing w:val="50"/>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o</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w:t>
      </w:r>
      <w:r w:rsidRPr="00961AF6">
        <w:rPr>
          <w:rFonts w:ascii="Arial" w:eastAsia="Arial" w:hAnsi="Arial" w:cs="Arial"/>
          <w:spacing w:val="52"/>
          <w:sz w:val="20"/>
          <w:szCs w:val="20"/>
          <w:lang w:val="pl-PL"/>
        </w:rPr>
        <w:t xml:space="preserve"> </w:t>
      </w:r>
      <w:r w:rsidRPr="00961AF6">
        <w:rPr>
          <w:rFonts w:ascii="Arial" w:eastAsia="Arial" w:hAnsi="Arial" w:cs="Arial"/>
          <w:sz w:val="20"/>
          <w:szCs w:val="20"/>
          <w:lang w:val="pl-PL"/>
        </w:rPr>
        <w:t>gra</w:t>
      </w:r>
      <w:r w:rsidRPr="00961AF6">
        <w:rPr>
          <w:rFonts w:ascii="Arial" w:eastAsia="Arial" w:hAnsi="Arial" w:cs="Arial"/>
          <w:spacing w:val="2"/>
          <w:sz w:val="20"/>
          <w:szCs w:val="20"/>
          <w:lang w:val="pl-PL"/>
        </w:rPr>
        <w:t>n</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m</w:t>
      </w:r>
      <w:r w:rsidRPr="00961AF6">
        <w:rPr>
          <w:rFonts w:ascii="Arial" w:eastAsia="Arial" w:hAnsi="Arial" w:cs="Arial"/>
          <w:sz w:val="20"/>
          <w:szCs w:val="20"/>
          <w:lang w:val="pl-PL"/>
        </w:rPr>
        <w:t>i</w:t>
      </w:r>
      <w:r w:rsidRPr="00961AF6">
        <w:rPr>
          <w:rFonts w:ascii="Arial" w:eastAsia="Arial" w:hAnsi="Arial" w:cs="Arial"/>
          <w:spacing w:val="50"/>
          <w:sz w:val="20"/>
          <w:szCs w:val="20"/>
          <w:lang w:val="pl-PL"/>
        </w:rPr>
        <w:t xml:space="preserve"> </w:t>
      </w:r>
      <w:r w:rsidRPr="00961AF6">
        <w:rPr>
          <w:rFonts w:ascii="Arial" w:eastAsia="Arial" w:hAnsi="Arial" w:cs="Arial"/>
          <w:spacing w:val="2"/>
          <w:sz w:val="20"/>
          <w:szCs w:val="20"/>
          <w:lang w:val="pl-PL"/>
        </w:rPr>
        <w:t>R</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e</w:t>
      </w:r>
      <w:r w:rsidRPr="00961AF6">
        <w:rPr>
          <w:rFonts w:ascii="Arial" w:eastAsia="Arial" w:hAnsi="Arial" w:cs="Arial"/>
          <w:spacing w:val="3"/>
          <w:sz w:val="20"/>
          <w:szCs w:val="20"/>
          <w:lang w:val="pl-PL"/>
        </w:rPr>
        <w:t>c</w:t>
      </w:r>
      <w:r w:rsidRPr="00961AF6">
        <w:rPr>
          <w:rFonts w:ascii="Arial" w:eastAsia="Arial" w:hAnsi="Arial" w:cs="Arial"/>
          <w:spacing w:val="-5"/>
          <w:sz w:val="20"/>
          <w:szCs w:val="20"/>
          <w:lang w:val="pl-PL"/>
        </w:rPr>
        <w:t>z</w:t>
      </w:r>
      <w:r w:rsidRPr="00961AF6">
        <w:rPr>
          <w:rFonts w:ascii="Arial" w:eastAsia="Arial" w:hAnsi="Arial" w:cs="Arial"/>
          <w:spacing w:val="1"/>
          <w:sz w:val="20"/>
          <w:szCs w:val="20"/>
          <w:lang w:val="pl-PL"/>
        </w:rPr>
        <w:t>yp</w:t>
      </w:r>
      <w:r w:rsidRPr="00961AF6">
        <w:rPr>
          <w:rFonts w:ascii="Arial" w:eastAsia="Arial" w:hAnsi="Arial" w:cs="Arial"/>
          <w:sz w:val="20"/>
          <w:szCs w:val="20"/>
          <w:lang w:val="pl-PL"/>
        </w:rPr>
        <w:t>osp</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li</w:t>
      </w:r>
      <w:r w:rsidRPr="00961AF6">
        <w:rPr>
          <w:rFonts w:ascii="Arial" w:eastAsia="Arial" w:hAnsi="Arial" w:cs="Arial"/>
          <w:spacing w:val="2"/>
          <w:sz w:val="20"/>
          <w:szCs w:val="20"/>
          <w:lang w:val="pl-PL"/>
        </w:rPr>
        <w:t>t</w:t>
      </w:r>
      <w:r w:rsidRPr="00961AF6">
        <w:rPr>
          <w:rFonts w:ascii="Arial" w:eastAsia="Arial" w:hAnsi="Arial" w:cs="Arial"/>
          <w:sz w:val="20"/>
          <w:szCs w:val="20"/>
          <w:lang w:val="pl-PL"/>
        </w:rPr>
        <w:t>ej</w:t>
      </w:r>
      <w:r w:rsidRPr="00961AF6">
        <w:rPr>
          <w:rFonts w:ascii="Arial" w:eastAsia="Arial" w:hAnsi="Arial" w:cs="Arial"/>
          <w:spacing w:val="51"/>
          <w:sz w:val="20"/>
          <w:szCs w:val="20"/>
          <w:lang w:val="pl-PL"/>
        </w:rPr>
        <w:t xml:space="preserve"> </w:t>
      </w:r>
      <w:r w:rsidRPr="00961AF6">
        <w:rPr>
          <w:rFonts w:ascii="Arial" w:eastAsia="Arial" w:hAnsi="Arial" w:cs="Arial"/>
          <w:spacing w:val="-1"/>
          <w:sz w:val="20"/>
          <w:szCs w:val="20"/>
          <w:lang w:val="pl-PL"/>
        </w:rPr>
        <w:t>P</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l</w:t>
      </w:r>
      <w:r w:rsidRPr="00961AF6">
        <w:rPr>
          <w:rFonts w:ascii="Arial" w:eastAsia="Arial" w:hAnsi="Arial" w:cs="Arial"/>
          <w:spacing w:val="1"/>
          <w:sz w:val="20"/>
          <w:szCs w:val="20"/>
          <w:lang w:val="pl-PL"/>
        </w:rPr>
        <w:t>sk</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ej</w:t>
      </w:r>
      <w:r w:rsidRPr="00961AF6">
        <w:rPr>
          <w:rFonts w:ascii="Arial" w:eastAsia="Arial" w:hAnsi="Arial" w:cs="Arial"/>
          <w:spacing w:val="1"/>
          <w:sz w:val="20"/>
          <w:szCs w:val="20"/>
          <w:lang w:val="pl-PL"/>
        </w:rPr>
        <w:t xml:space="preserve"> </w:t>
      </w:r>
      <w:r w:rsidRPr="00961AF6">
        <w:rPr>
          <w:rFonts w:ascii="Arial" w:eastAsia="Arial" w:hAnsi="Arial" w:cs="Arial"/>
          <w:sz w:val="20"/>
          <w:szCs w:val="20"/>
          <w:lang w:val="pl-PL"/>
        </w:rPr>
        <w:t>,</w:t>
      </w:r>
      <w:r w:rsidRPr="00961AF6">
        <w:rPr>
          <w:rFonts w:ascii="Arial" w:eastAsia="Arial" w:hAnsi="Arial" w:cs="Arial"/>
          <w:spacing w:val="-3"/>
          <w:sz w:val="20"/>
          <w:szCs w:val="20"/>
          <w:lang w:val="pl-PL"/>
        </w:rPr>
        <w:t xml:space="preserve"> </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o</w:t>
      </w:r>
      <w:r w:rsidRPr="00961AF6">
        <w:rPr>
          <w:rFonts w:ascii="Arial" w:eastAsia="Arial" w:hAnsi="Arial" w:cs="Arial"/>
          <w:spacing w:val="51"/>
          <w:sz w:val="20"/>
          <w:szCs w:val="20"/>
          <w:lang w:val="pl-PL"/>
        </w:rPr>
        <w:t xml:space="preserve"> </w:t>
      </w:r>
      <w:r w:rsidRPr="00961AF6">
        <w:rPr>
          <w:rFonts w:ascii="Arial" w:eastAsia="Arial" w:hAnsi="Arial" w:cs="Arial"/>
          <w:b/>
          <w:bCs/>
          <w:sz w:val="20"/>
          <w:szCs w:val="20"/>
          <w:u w:val="thick" w:color="000000"/>
          <w:lang w:val="pl-PL"/>
        </w:rPr>
        <w:t>a</w:t>
      </w:r>
      <w:r w:rsidRPr="00961AF6">
        <w:rPr>
          <w:rFonts w:ascii="Arial" w:eastAsia="Arial" w:hAnsi="Arial" w:cs="Arial"/>
          <w:b/>
          <w:bCs/>
          <w:spacing w:val="-1"/>
          <w:sz w:val="20"/>
          <w:szCs w:val="20"/>
          <w:u w:val="thick" w:color="000000"/>
          <w:lang w:val="pl-PL"/>
        </w:rPr>
        <w:t>k</w:t>
      </w:r>
      <w:r w:rsidRPr="00961AF6">
        <w:rPr>
          <w:rFonts w:ascii="Arial" w:eastAsia="Arial" w:hAnsi="Arial" w:cs="Arial"/>
          <w:b/>
          <w:bCs/>
          <w:sz w:val="20"/>
          <w:szCs w:val="20"/>
          <w:u w:val="thick" w:color="000000"/>
          <w:lang w:val="pl-PL"/>
        </w:rPr>
        <w:t>t</w:t>
      </w:r>
      <w:r w:rsidRPr="00961AF6">
        <w:rPr>
          <w:rFonts w:ascii="Arial" w:eastAsia="Arial" w:hAnsi="Arial" w:cs="Arial"/>
          <w:b/>
          <w:bCs/>
          <w:spacing w:val="-3"/>
          <w:sz w:val="20"/>
          <w:szCs w:val="20"/>
          <w:u w:val="thick" w:color="000000"/>
          <w:lang w:val="pl-PL"/>
        </w:rPr>
        <w:t>y</w:t>
      </w:r>
      <w:r w:rsidRPr="00961AF6">
        <w:rPr>
          <w:rFonts w:ascii="Arial" w:eastAsia="Arial" w:hAnsi="Arial" w:cs="Arial"/>
          <w:b/>
          <w:bCs/>
          <w:sz w:val="20"/>
          <w:szCs w:val="20"/>
          <w:u w:val="thick" w:color="000000"/>
          <w:lang w:val="pl-PL"/>
        </w:rPr>
        <w:t>wów</w:t>
      </w:r>
      <w:r w:rsidRPr="00961AF6">
        <w:rPr>
          <w:rFonts w:ascii="Arial" w:eastAsia="Arial" w:hAnsi="Arial" w:cs="Arial"/>
          <w:b/>
          <w:bCs/>
          <w:spacing w:val="53"/>
          <w:sz w:val="20"/>
          <w:szCs w:val="20"/>
          <w:u w:val="thick" w:color="000000"/>
          <w:lang w:val="pl-PL"/>
        </w:rPr>
        <w:t xml:space="preserve"> </w:t>
      </w:r>
      <w:r w:rsidRPr="00961AF6">
        <w:rPr>
          <w:rFonts w:ascii="Arial" w:eastAsia="Arial" w:hAnsi="Arial" w:cs="Arial"/>
          <w:b/>
          <w:bCs/>
          <w:sz w:val="20"/>
          <w:szCs w:val="20"/>
          <w:u w:val="thick" w:color="000000"/>
          <w:lang w:val="pl-PL"/>
        </w:rPr>
        <w:t>t</w:t>
      </w:r>
      <w:r w:rsidRPr="00961AF6">
        <w:rPr>
          <w:rFonts w:ascii="Arial" w:eastAsia="Arial" w:hAnsi="Arial" w:cs="Arial"/>
          <w:b/>
          <w:bCs/>
          <w:spacing w:val="-5"/>
          <w:sz w:val="20"/>
          <w:szCs w:val="20"/>
          <w:u w:val="thick" w:color="000000"/>
          <w:lang w:val="pl-PL"/>
        </w:rPr>
        <w:t>r</w:t>
      </w:r>
      <w:r w:rsidRPr="00961AF6">
        <w:rPr>
          <w:rFonts w:ascii="Arial" w:eastAsia="Arial" w:hAnsi="Arial" w:cs="Arial"/>
          <w:b/>
          <w:bCs/>
          <w:sz w:val="20"/>
          <w:szCs w:val="20"/>
          <w:u w:val="thick" w:color="000000"/>
          <w:lang w:val="pl-PL"/>
        </w:rPr>
        <w:t>wał</w:t>
      </w:r>
      <w:r w:rsidRPr="00961AF6">
        <w:rPr>
          <w:rFonts w:ascii="Arial" w:eastAsia="Arial" w:hAnsi="Arial" w:cs="Arial"/>
          <w:b/>
          <w:bCs/>
          <w:spacing w:val="-3"/>
          <w:sz w:val="20"/>
          <w:szCs w:val="20"/>
          <w:u w:val="thick" w:color="000000"/>
          <w:lang w:val="pl-PL"/>
        </w:rPr>
        <w:t>y</w:t>
      </w:r>
      <w:r w:rsidRPr="00961AF6">
        <w:rPr>
          <w:rFonts w:ascii="Arial" w:eastAsia="Arial" w:hAnsi="Arial" w:cs="Arial"/>
          <w:b/>
          <w:bCs/>
          <w:sz w:val="20"/>
          <w:szCs w:val="20"/>
          <w:u w:val="thick" w:color="000000"/>
          <w:lang w:val="pl-PL"/>
        </w:rPr>
        <w:t>ch</w:t>
      </w:r>
      <w:r w:rsidRPr="00961AF6">
        <w:rPr>
          <w:rFonts w:ascii="Arial" w:eastAsia="Arial" w:hAnsi="Arial" w:cs="Arial"/>
          <w:b/>
          <w:bCs/>
          <w:spacing w:val="52"/>
          <w:sz w:val="20"/>
          <w:szCs w:val="20"/>
          <w:u w:val="thick" w:color="000000"/>
          <w:lang w:val="pl-PL"/>
        </w:rPr>
        <w:t xml:space="preserve"> </w:t>
      </w:r>
      <w:r w:rsidRPr="00961AF6">
        <w:rPr>
          <w:rFonts w:ascii="Arial" w:eastAsia="Arial" w:hAnsi="Arial" w:cs="Arial"/>
          <w:spacing w:val="-2"/>
          <w:sz w:val="20"/>
          <w:szCs w:val="20"/>
          <w:lang w:val="pl-PL"/>
        </w:rPr>
        <w:t>z</w:t>
      </w:r>
      <w:r w:rsidRPr="00961AF6">
        <w:rPr>
          <w:rFonts w:ascii="Arial" w:eastAsia="Arial" w:hAnsi="Arial" w:cs="Arial"/>
          <w:spacing w:val="1"/>
          <w:sz w:val="20"/>
          <w:szCs w:val="20"/>
          <w:lang w:val="pl-PL"/>
        </w:rPr>
        <w:t>a</w:t>
      </w:r>
      <w:r w:rsidRPr="00961AF6">
        <w:rPr>
          <w:rFonts w:ascii="Arial" w:eastAsia="Arial" w:hAnsi="Arial" w:cs="Arial"/>
          <w:spacing w:val="-1"/>
          <w:sz w:val="20"/>
          <w:szCs w:val="20"/>
          <w:lang w:val="pl-PL"/>
        </w:rPr>
        <w:t>li</w:t>
      </w:r>
      <w:r w:rsidRPr="00961AF6">
        <w:rPr>
          <w:rFonts w:ascii="Arial" w:eastAsia="Arial" w:hAnsi="Arial" w:cs="Arial"/>
          <w:spacing w:val="3"/>
          <w:sz w:val="20"/>
          <w:szCs w:val="20"/>
          <w:lang w:val="pl-PL"/>
        </w:rPr>
        <w:t>c</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w:t>
      </w:r>
      <w:r w:rsidRPr="00961AF6">
        <w:rPr>
          <w:rFonts w:ascii="Arial" w:eastAsia="Arial" w:hAnsi="Arial" w:cs="Arial"/>
          <w:spacing w:val="-3"/>
          <w:sz w:val="20"/>
          <w:szCs w:val="20"/>
          <w:lang w:val="pl-PL"/>
        </w:rPr>
        <w:t xml:space="preserve"> </w:t>
      </w:r>
      <w:r w:rsidRPr="00961AF6">
        <w:rPr>
          <w:rFonts w:ascii="Arial" w:eastAsia="Arial" w:hAnsi="Arial" w:cs="Arial"/>
          <w:sz w:val="20"/>
          <w:szCs w:val="20"/>
          <w:lang w:val="pl-PL"/>
        </w:rPr>
        <w:t>s</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ę:</w:t>
      </w:r>
    </w:p>
    <w:p w:rsidR="002F67B6" w:rsidRPr="00961AF6" w:rsidRDefault="002F67B6" w:rsidP="002F67B6">
      <w:pPr>
        <w:spacing w:before="7"/>
        <w:rPr>
          <w:rFonts w:ascii="Arial" w:hAnsi="Arial" w:cs="Arial"/>
          <w:sz w:val="20"/>
          <w:szCs w:val="20"/>
          <w:lang w:val="pl-PL"/>
        </w:rPr>
      </w:pPr>
    </w:p>
    <w:p w:rsidR="002F67B6" w:rsidRPr="00961AF6" w:rsidRDefault="002F67B6" w:rsidP="002F67B6">
      <w:pPr>
        <w:numPr>
          <w:ilvl w:val="0"/>
          <w:numId w:val="1"/>
        </w:numPr>
        <w:tabs>
          <w:tab w:val="left" w:pos="1198"/>
        </w:tabs>
        <w:spacing w:before="74"/>
        <w:ind w:left="1196" w:hanging="358"/>
        <w:rPr>
          <w:rFonts w:ascii="Arial" w:eastAsia="Arial" w:hAnsi="Arial" w:cs="Arial"/>
          <w:sz w:val="20"/>
          <w:szCs w:val="20"/>
          <w:lang w:val="pl-PL"/>
        </w:rPr>
      </w:pPr>
      <w:r w:rsidRPr="00961AF6">
        <w:rPr>
          <w:rFonts w:ascii="Arial" w:eastAsia="Arial" w:hAnsi="Arial" w:cs="Arial"/>
          <w:b/>
          <w:bCs/>
          <w:spacing w:val="-1"/>
          <w:sz w:val="20"/>
          <w:szCs w:val="20"/>
          <w:lang w:val="pl-PL"/>
        </w:rPr>
        <w:t>r</w:t>
      </w:r>
      <w:r w:rsidRPr="00961AF6">
        <w:rPr>
          <w:rFonts w:ascii="Arial" w:eastAsia="Arial" w:hAnsi="Arial" w:cs="Arial"/>
          <w:b/>
          <w:bCs/>
          <w:spacing w:val="1"/>
          <w:sz w:val="20"/>
          <w:szCs w:val="20"/>
          <w:lang w:val="pl-PL"/>
        </w:rPr>
        <w:t>z</w:t>
      </w:r>
      <w:r w:rsidRPr="00961AF6">
        <w:rPr>
          <w:rFonts w:ascii="Arial" w:eastAsia="Arial" w:hAnsi="Arial" w:cs="Arial"/>
          <w:b/>
          <w:bCs/>
          <w:sz w:val="20"/>
          <w:szCs w:val="20"/>
          <w:lang w:val="pl-PL"/>
        </w:rPr>
        <w:t>e</w:t>
      </w:r>
      <w:r w:rsidRPr="00961AF6">
        <w:rPr>
          <w:rFonts w:ascii="Arial" w:eastAsia="Arial" w:hAnsi="Arial" w:cs="Arial"/>
          <w:b/>
          <w:bCs/>
          <w:spacing w:val="-1"/>
          <w:sz w:val="20"/>
          <w:szCs w:val="20"/>
          <w:lang w:val="pl-PL"/>
        </w:rPr>
        <w:t>c</w:t>
      </w:r>
      <w:r w:rsidRPr="00961AF6">
        <w:rPr>
          <w:rFonts w:ascii="Arial" w:eastAsia="Arial" w:hAnsi="Arial" w:cs="Arial"/>
          <w:b/>
          <w:bCs/>
          <w:spacing w:val="1"/>
          <w:sz w:val="20"/>
          <w:szCs w:val="20"/>
          <w:lang w:val="pl-PL"/>
        </w:rPr>
        <w:t>z</w:t>
      </w:r>
      <w:r w:rsidRPr="00961AF6">
        <w:rPr>
          <w:rFonts w:ascii="Arial" w:eastAsia="Arial" w:hAnsi="Arial" w:cs="Arial"/>
          <w:b/>
          <w:bCs/>
          <w:sz w:val="20"/>
          <w:szCs w:val="20"/>
          <w:lang w:val="pl-PL"/>
        </w:rPr>
        <w:t>o</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e</w:t>
      </w:r>
      <w:r w:rsidRPr="00961AF6">
        <w:rPr>
          <w:rFonts w:ascii="Arial" w:eastAsia="Arial" w:hAnsi="Arial" w:cs="Arial"/>
          <w:b/>
          <w:bCs/>
          <w:spacing w:val="-8"/>
          <w:sz w:val="20"/>
          <w:szCs w:val="20"/>
          <w:lang w:val="pl-PL"/>
        </w:rPr>
        <w:t xml:space="preserve"> </w:t>
      </w:r>
      <w:r w:rsidRPr="00961AF6">
        <w:rPr>
          <w:rFonts w:ascii="Arial" w:eastAsia="Arial" w:hAnsi="Arial" w:cs="Arial"/>
          <w:b/>
          <w:bCs/>
          <w:spacing w:val="-1"/>
          <w:sz w:val="20"/>
          <w:szCs w:val="20"/>
          <w:lang w:val="pl-PL"/>
        </w:rPr>
        <w:t>a</w:t>
      </w:r>
      <w:r w:rsidRPr="00961AF6">
        <w:rPr>
          <w:rFonts w:ascii="Arial" w:eastAsia="Arial" w:hAnsi="Arial" w:cs="Arial"/>
          <w:b/>
          <w:bCs/>
          <w:sz w:val="20"/>
          <w:szCs w:val="20"/>
          <w:lang w:val="pl-PL"/>
        </w:rPr>
        <w:t>k</w:t>
      </w:r>
      <w:r w:rsidRPr="00961AF6">
        <w:rPr>
          <w:rFonts w:ascii="Arial" w:eastAsia="Arial" w:hAnsi="Arial" w:cs="Arial"/>
          <w:b/>
          <w:bCs/>
          <w:spacing w:val="2"/>
          <w:sz w:val="20"/>
          <w:szCs w:val="20"/>
          <w:lang w:val="pl-PL"/>
        </w:rPr>
        <w:t>t</w:t>
      </w:r>
      <w:r w:rsidRPr="00961AF6">
        <w:rPr>
          <w:rFonts w:ascii="Arial" w:eastAsia="Arial" w:hAnsi="Arial" w:cs="Arial"/>
          <w:b/>
          <w:bCs/>
          <w:spacing w:val="-3"/>
          <w:sz w:val="20"/>
          <w:szCs w:val="20"/>
          <w:lang w:val="pl-PL"/>
        </w:rPr>
        <w:t>y</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a</w:t>
      </w:r>
      <w:r w:rsidRPr="00961AF6">
        <w:rPr>
          <w:rFonts w:ascii="Arial" w:eastAsia="Arial" w:hAnsi="Arial" w:cs="Arial"/>
          <w:b/>
          <w:bCs/>
          <w:spacing w:val="-8"/>
          <w:sz w:val="20"/>
          <w:szCs w:val="20"/>
          <w:lang w:val="pl-PL"/>
        </w:rPr>
        <w:t xml:space="preserve"> </w:t>
      </w:r>
      <w:r w:rsidRPr="00961AF6">
        <w:rPr>
          <w:rFonts w:ascii="Arial" w:eastAsia="Arial" w:hAnsi="Arial" w:cs="Arial"/>
          <w:b/>
          <w:bCs/>
          <w:sz w:val="20"/>
          <w:szCs w:val="20"/>
          <w:lang w:val="pl-PL"/>
        </w:rPr>
        <w:t>tr</w:t>
      </w:r>
      <w:r w:rsidRPr="00961AF6">
        <w:rPr>
          <w:rFonts w:ascii="Arial" w:eastAsia="Arial" w:hAnsi="Arial" w:cs="Arial"/>
          <w:b/>
          <w:bCs/>
          <w:spacing w:val="2"/>
          <w:sz w:val="20"/>
          <w:szCs w:val="20"/>
          <w:lang w:val="pl-PL"/>
        </w:rPr>
        <w:t>w</w:t>
      </w:r>
      <w:r w:rsidRPr="00961AF6">
        <w:rPr>
          <w:rFonts w:ascii="Arial" w:eastAsia="Arial" w:hAnsi="Arial" w:cs="Arial"/>
          <w:b/>
          <w:bCs/>
          <w:sz w:val="20"/>
          <w:szCs w:val="20"/>
          <w:lang w:val="pl-PL"/>
        </w:rPr>
        <w:t>ał</w:t>
      </w:r>
      <w:r w:rsidRPr="00961AF6">
        <w:rPr>
          <w:rFonts w:ascii="Arial" w:eastAsia="Arial" w:hAnsi="Arial" w:cs="Arial"/>
          <w:b/>
          <w:bCs/>
          <w:spacing w:val="1"/>
          <w:sz w:val="20"/>
          <w:szCs w:val="20"/>
          <w:lang w:val="pl-PL"/>
        </w:rPr>
        <w:t>e</w:t>
      </w:r>
      <w:r w:rsidRPr="00961AF6">
        <w:rPr>
          <w:rFonts w:ascii="Arial" w:eastAsia="Arial" w:hAnsi="Arial" w:cs="Arial"/>
          <w:sz w:val="20"/>
          <w:szCs w:val="20"/>
          <w:lang w:val="pl-PL"/>
        </w:rPr>
        <w:t>,</w:t>
      </w:r>
      <w:r w:rsidRPr="00961AF6">
        <w:rPr>
          <w:rFonts w:ascii="Arial" w:eastAsia="Arial" w:hAnsi="Arial" w:cs="Arial"/>
          <w:spacing w:val="-7"/>
          <w:sz w:val="20"/>
          <w:szCs w:val="20"/>
          <w:lang w:val="pl-PL"/>
        </w:rPr>
        <w:t xml:space="preserve"> </w:t>
      </w:r>
      <w:r w:rsidRPr="00961AF6">
        <w:rPr>
          <w:rFonts w:ascii="Arial" w:eastAsia="Arial" w:hAnsi="Arial" w:cs="Arial"/>
          <w:sz w:val="20"/>
          <w:szCs w:val="20"/>
          <w:lang w:val="pl-PL"/>
        </w:rPr>
        <w:t>w</w:t>
      </w:r>
      <w:r w:rsidRPr="00961AF6">
        <w:rPr>
          <w:rFonts w:ascii="Arial" w:eastAsia="Arial" w:hAnsi="Arial" w:cs="Arial"/>
          <w:spacing w:val="-10"/>
          <w:sz w:val="20"/>
          <w:szCs w:val="20"/>
          <w:lang w:val="pl-PL"/>
        </w:rPr>
        <w:t xml:space="preserve"> </w:t>
      </w:r>
      <w:r w:rsidRPr="00961AF6">
        <w:rPr>
          <w:rFonts w:ascii="Arial" w:eastAsia="Arial" w:hAnsi="Arial" w:cs="Arial"/>
          <w:spacing w:val="4"/>
          <w:sz w:val="20"/>
          <w:szCs w:val="20"/>
          <w:lang w:val="pl-PL"/>
        </w:rPr>
        <w:t>t</w:t>
      </w:r>
      <w:r w:rsidRPr="00961AF6">
        <w:rPr>
          <w:rFonts w:ascii="Arial" w:eastAsia="Arial" w:hAnsi="Arial" w:cs="Arial"/>
          <w:spacing w:val="-7"/>
          <w:sz w:val="20"/>
          <w:szCs w:val="20"/>
          <w:lang w:val="pl-PL"/>
        </w:rPr>
        <w:t>y</w:t>
      </w:r>
      <w:r w:rsidRPr="00961AF6">
        <w:rPr>
          <w:rFonts w:ascii="Arial" w:eastAsia="Arial" w:hAnsi="Arial" w:cs="Arial"/>
          <w:spacing w:val="4"/>
          <w:sz w:val="20"/>
          <w:szCs w:val="20"/>
          <w:lang w:val="pl-PL"/>
        </w:rPr>
        <w:t>m</w:t>
      </w:r>
      <w:r w:rsidRPr="00961AF6">
        <w:rPr>
          <w:rFonts w:ascii="Arial" w:eastAsia="Arial" w:hAnsi="Arial" w:cs="Arial"/>
          <w:sz w:val="20"/>
          <w:szCs w:val="20"/>
          <w:lang w:val="pl-PL"/>
        </w:rPr>
        <w:t>:</w:t>
      </w:r>
    </w:p>
    <w:p w:rsidR="002F67B6" w:rsidRPr="00961AF6" w:rsidRDefault="002F67B6" w:rsidP="002F67B6">
      <w:pPr>
        <w:rPr>
          <w:rFonts w:ascii="Arial" w:hAnsi="Arial" w:cs="Arial"/>
          <w:sz w:val="20"/>
          <w:szCs w:val="20"/>
          <w:lang w:val="pl-PL"/>
        </w:rPr>
      </w:pPr>
    </w:p>
    <w:p w:rsidR="002F67B6" w:rsidRPr="001615FC" w:rsidRDefault="002F67B6" w:rsidP="002F67B6">
      <w:pPr>
        <w:pStyle w:val="Tekstpodstawowy"/>
        <w:numPr>
          <w:ilvl w:val="1"/>
          <w:numId w:val="1"/>
        </w:numPr>
        <w:tabs>
          <w:tab w:val="left" w:pos="1558"/>
        </w:tabs>
        <w:ind w:left="1551" w:right="121" w:hanging="356"/>
        <w:jc w:val="both"/>
        <w:rPr>
          <w:rFonts w:cs="Arial"/>
          <w:lang w:val="pl-PL"/>
        </w:rPr>
      </w:pPr>
      <w:r w:rsidRPr="00961AF6">
        <w:rPr>
          <w:rFonts w:cs="Arial"/>
          <w:b/>
          <w:bCs/>
          <w:spacing w:val="-1"/>
          <w:lang w:val="pl-PL"/>
        </w:rPr>
        <w:t>śr</w:t>
      </w:r>
      <w:r w:rsidRPr="00961AF6">
        <w:rPr>
          <w:rFonts w:cs="Arial"/>
          <w:b/>
          <w:bCs/>
          <w:lang w:val="pl-PL"/>
        </w:rPr>
        <w:t>odki</w:t>
      </w:r>
      <w:r w:rsidRPr="00961AF6">
        <w:rPr>
          <w:rFonts w:cs="Arial"/>
          <w:b/>
          <w:bCs/>
          <w:spacing w:val="-2"/>
          <w:lang w:val="pl-PL"/>
        </w:rPr>
        <w:t xml:space="preserve"> </w:t>
      </w:r>
      <w:r w:rsidRPr="00961AF6">
        <w:rPr>
          <w:rFonts w:cs="Arial"/>
          <w:b/>
          <w:bCs/>
          <w:spacing w:val="3"/>
          <w:lang w:val="pl-PL"/>
        </w:rPr>
        <w:t>t</w:t>
      </w:r>
      <w:r w:rsidRPr="00961AF6">
        <w:rPr>
          <w:rFonts w:cs="Arial"/>
          <w:b/>
          <w:bCs/>
          <w:spacing w:val="-1"/>
          <w:lang w:val="pl-PL"/>
        </w:rPr>
        <w:t>r</w:t>
      </w:r>
      <w:r w:rsidRPr="00961AF6">
        <w:rPr>
          <w:rFonts w:cs="Arial"/>
          <w:b/>
          <w:bCs/>
          <w:spacing w:val="3"/>
          <w:lang w:val="pl-PL"/>
        </w:rPr>
        <w:t>w</w:t>
      </w:r>
      <w:r w:rsidRPr="00961AF6">
        <w:rPr>
          <w:rFonts w:cs="Arial"/>
          <w:b/>
          <w:bCs/>
          <w:lang w:val="pl-PL"/>
        </w:rPr>
        <w:t xml:space="preserve">ałe </w:t>
      </w:r>
      <w:r w:rsidRPr="00961AF6">
        <w:rPr>
          <w:rFonts w:cs="Arial"/>
          <w:lang w:val="pl-PL"/>
        </w:rPr>
        <w:t>–</w:t>
      </w:r>
      <w:r w:rsidRPr="00961AF6">
        <w:rPr>
          <w:rFonts w:cs="Arial"/>
          <w:spacing w:val="-1"/>
          <w:lang w:val="pl-PL"/>
        </w:rPr>
        <w:t xml:space="preserve"> </w:t>
      </w:r>
      <w:r w:rsidRPr="00961AF6">
        <w:rPr>
          <w:rFonts w:cs="Arial"/>
          <w:spacing w:val="3"/>
          <w:lang w:val="pl-PL"/>
        </w:rPr>
        <w:t>r</w:t>
      </w:r>
      <w:r w:rsidRPr="00961AF6">
        <w:rPr>
          <w:rFonts w:cs="Arial"/>
          <w:spacing w:val="-2"/>
          <w:lang w:val="pl-PL"/>
        </w:rPr>
        <w:t>z</w:t>
      </w:r>
      <w:r w:rsidRPr="00961AF6">
        <w:rPr>
          <w:rFonts w:cs="Arial"/>
          <w:lang w:val="pl-PL"/>
        </w:rPr>
        <w:t>e</w:t>
      </w:r>
      <w:r w:rsidRPr="00961AF6">
        <w:rPr>
          <w:rFonts w:cs="Arial"/>
          <w:spacing w:val="3"/>
          <w:lang w:val="pl-PL"/>
        </w:rPr>
        <w:t>c</w:t>
      </w:r>
      <w:r w:rsidRPr="00961AF6">
        <w:rPr>
          <w:rFonts w:cs="Arial"/>
          <w:spacing w:val="-2"/>
          <w:lang w:val="pl-PL"/>
        </w:rPr>
        <w:t>z</w:t>
      </w:r>
      <w:r w:rsidRPr="00961AF6">
        <w:rPr>
          <w:rFonts w:cs="Arial"/>
          <w:spacing w:val="1"/>
          <w:lang w:val="pl-PL"/>
        </w:rPr>
        <w:t>o</w:t>
      </w:r>
      <w:r w:rsidRPr="00961AF6">
        <w:rPr>
          <w:rFonts w:cs="Arial"/>
          <w:spacing w:val="-3"/>
          <w:lang w:val="pl-PL"/>
        </w:rPr>
        <w:t>w</w:t>
      </w:r>
      <w:r w:rsidRPr="00961AF6">
        <w:rPr>
          <w:rFonts w:cs="Arial"/>
          <w:lang w:val="pl-PL"/>
        </w:rPr>
        <w:t>e</w:t>
      </w:r>
      <w:r w:rsidRPr="00961AF6">
        <w:rPr>
          <w:rFonts w:cs="Arial"/>
          <w:spacing w:val="1"/>
          <w:lang w:val="pl-PL"/>
        </w:rPr>
        <w:t xml:space="preserve"> </w:t>
      </w:r>
      <w:r w:rsidRPr="00961AF6">
        <w:rPr>
          <w:rFonts w:cs="Arial"/>
          <w:lang w:val="pl-PL"/>
        </w:rPr>
        <w:t>a</w:t>
      </w:r>
      <w:r w:rsidRPr="00961AF6">
        <w:rPr>
          <w:rFonts w:cs="Arial"/>
          <w:spacing w:val="3"/>
          <w:lang w:val="pl-PL"/>
        </w:rPr>
        <w:t>k</w:t>
      </w:r>
      <w:r w:rsidRPr="00961AF6">
        <w:rPr>
          <w:rFonts w:cs="Arial"/>
          <w:spacing w:val="2"/>
          <w:lang w:val="pl-PL"/>
        </w:rPr>
        <w:t>t</w:t>
      </w:r>
      <w:r w:rsidRPr="00961AF6">
        <w:rPr>
          <w:rFonts w:cs="Arial"/>
          <w:spacing w:val="-5"/>
          <w:lang w:val="pl-PL"/>
        </w:rPr>
        <w:t>y</w:t>
      </w:r>
      <w:r w:rsidRPr="00961AF6">
        <w:rPr>
          <w:rFonts w:cs="Arial"/>
          <w:spacing w:val="-3"/>
          <w:lang w:val="pl-PL"/>
        </w:rPr>
        <w:t>w</w:t>
      </w:r>
      <w:r w:rsidRPr="00961AF6">
        <w:rPr>
          <w:rFonts w:cs="Arial"/>
          <w:lang w:val="pl-PL"/>
        </w:rPr>
        <w:t>a t</w:t>
      </w:r>
      <w:r w:rsidRPr="00961AF6">
        <w:rPr>
          <w:rFonts w:cs="Arial"/>
          <w:spacing w:val="3"/>
          <w:lang w:val="pl-PL"/>
        </w:rPr>
        <w:t>r</w:t>
      </w:r>
      <w:r w:rsidRPr="00961AF6">
        <w:rPr>
          <w:rFonts w:cs="Arial"/>
          <w:spacing w:val="-3"/>
          <w:lang w:val="pl-PL"/>
        </w:rPr>
        <w:t>w</w:t>
      </w:r>
      <w:r w:rsidRPr="00961AF6">
        <w:rPr>
          <w:rFonts w:cs="Arial"/>
          <w:spacing w:val="1"/>
          <w:lang w:val="pl-PL"/>
        </w:rPr>
        <w:t>a</w:t>
      </w:r>
      <w:r w:rsidRPr="00961AF6">
        <w:rPr>
          <w:rFonts w:cs="Arial"/>
          <w:spacing w:val="-1"/>
          <w:lang w:val="pl-PL"/>
        </w:rPr>
        <w:t>ł</w:t>
      </w:r>
      <w:r w:rsidRPr="00961AF6">
        <w:rPr>
          <w:rFonts w:cs="Arial"/>
          <w:lang w:val="pl-PL"/>
        </w:rPr>
        <w:t>e</w:t>
      </w:r>
      <w:r w:rsidRPr="00961AF6">
        <w:rPr>
          <w:rFonts w:cs="Arial"/>
          <w:spacing w:val="1"/>
          <w:lang w:val="pl-PL"/>
        </w:rPr>
        <w:t xml:space="preserve"> </w:t>
      </w:r>
      <w:r w:rsidRPr="00961AF6">
        <w:rPr>
          <w:rFonts w:cs="Arial"/>
          <w:lang w:val="pl-PL"/>
        </w:rPr>
        <w:t xml:space="preserve">i </w:t>
      </w:r>
      <w:r w:rsidRPr="00961AF6">
        <w:rPr>
          <w:rFonts w:cs="Arial"/>
          <w:spacing w:val="-5"/>
          <w:lang w:val="pl-PL"/>
        </w:rPr>
        <w:t>z</w:t>
      </w:r>
      <w:r w:rsidRPr="00961AF6">
        <w:rPr>
          <w:rFonts w:cs="Arial"/>
          <w:spacing w:val="3"/>
          <w:lang w:val="pl-PL"/>
        </w:rPr>
        <w:t>r</w:t>
      </w:r>
      <w:r w:rsidRPr="00961AF6">
        <w:rPr>
          <w:rFonts w:cs="Arial"/>
          <w:spacing w:val="1"/>
          <w:lang w:val="pl-PL"/>
        </w:rPr>
        <w:t>ó</w:t>
      </w:r>
      <w:r w:rsidRPr="00961AF6">
        <w:rPr>
          <w:rFonts w:cs="Arial"/>
          <w:spacing w:val="-3"/>
          <w:lang w:val="pl-PL"/>
        </w:rPr>
        <w:t>w</w:t>
      </w:r>
      <w:r w:rsidRPr="00961AF6">
        <w:rPr>
          <w:rFonts w:cs="Arial"/>
          <w:spacing w:val="1"/>
          <w:lang w:val="pl-PL"/>
        </w:rPr>
        <w:t>n</w:t>
      </w:r>
      <w:r w:rsidRPr="00961AF6">
        <w:rPr>
          <w:rFonts w:cs="Arial"/>
          <w:lang w:val="pl-PL"/>
        </w:rPr>
        <w:t>a</w:t>
      </w:r>
      <w:r w:rsidRPr="00961AF6">
        <w:rPr>
          <w:rFonts w:cs="Arial"/>
          <w:spacing w:val="-1"/>
          <w:lang w:val="pl-PL"/>
        </w:rPr>
        <w:t>n</w:t>
      </w:r>
      <w:r w:rsidRPr="00961AF6">
        <w:rPr>
          <w:rFonts w:cs="Arial"/>
          <w:lang w:val="pl-PL"/>
        </w:rPr>
        <w:t>e</w:t>
      </w:r>
      <w:r w:rsidRPr="00961AF6">
        <w:rPr>
          <w:rFonts w:cs="Arial"/>
          <w:spacing w:val="3"/>
          <w:lang w:val="pl-PL"/>
        </w:rPr>
        <w:t xml:space="preserve"> </w:t>
      </w:r>
      <w:r w:rsidRPr="00961AF6">
        <w:rPr>
          <w:rFonts w:cs="Arial"/>
          <w:lang w:val="pl-PL"/>
        </w:rPr>
        <w:t>z</w:t>
      </w:r>
      <w:r w:rsidRPr="00961AF6">
        <w:rPr>
          <w:rFonts w:cs="Arial"/>
          <w:spacing w:val="-3"/>
          <w:lang w:val="pl-PL"/>
        </w:rPr>
        <w:t xml:space="preserve"> </w:t>
      </w:r>
      <w:r w:rsidRPr="00961AF6">
        <w:rPr>
          <w:rFonts w:cs="Arial"/>
          <w:lang w:val="pl-PL"/>
        </w:rPr>
        <w:t>n</w:t>
      </w:r>
      <w:r w:rsidRPr="00961AF6">
        <w:rPr>
          <w:rFonts w:cs="Arial"/>
          <w:spacing w:val="-2"/>
          <w:lang w:val="pl-PL"/>
        </w:rPr>
        <w:t>i</w:t>
      </w:r>
      <w:r w:rsidRPr="00961AF6">
        <w:rPr>
          <w:rFonts w:cs="Arial"/>
          <w:spacing w:val="4"/>
          <w:lang w:val="pl-PL"/>
        </w:rPr>
        <w:t>m</w:t>
      </w:r>
      <w:r w:rsidRPr="00961AF6">
        <w:rPr>
          <w:rFonts w:cs="Arial"/>
          <w:spacing w:val="-1"/>
          <w:lang w:val="pl-PL"/>
        </w:rPr>
        <w:t>i</w:t>
      </w:r>
      <w:r w:rsidRPr="00961AF6">
        <w:rPr>
          <w:rFonts w:cs="Arial"/>
          <w:lang w:val="pl-PL"/>
        </w:rPr>
        <w:t>,</w:t>
      </w:r>
      <w:r w:rsidRPr="00961AF6">
        <w:rPr>
          <w:rFonts w:cs="Arial"/>
          <w:spacing w:val="-1"/>
          <w:lang w:val="pl-PL"/>
        </w:rPr>
        <w:t xml:space="preserve"> </w:t>
      </w:r>
      <w:r w:rsidRPr="00961AF6">
        <w:rPr>
          <w:rFonts w:cs="Arial"/>
          <w:lang w:val="pl-PL"/>
        </w:rPr>
        <w:t>o</w:t>
      </w:r>
      <w:r w:rsidRPr="00961AF6">
        <w:rPr>
          <w:rFonts w:cs="Arial"/>
          <w:spacing w:val="3"/>
          <w:lang w:val="pl-PL"/>
        </w:rPr>
        <w:t xml:space="preserve"> </w:t>
      </w:r>
      <w:r w:rsidRPr="00961AF6">
        <w:rPr>
          <w:rFonts w:cs="Arial"/>
          <w:lang w:val="pl-PL"/>
        </w:rPr>
        <w:t>p</w:t>
      </w:r>
      <w:r w:rsidRPr="00961AF6">
        <w:rPr>
          <w:rFonts w:cs="Arial"/>
          <w:spacing w:val="2"/>
          <w:lang w:val="pl-PL"/>
        </w:rPr>
        <w:t>r</w:t>
      </w:r>
      <w:r w:rsidRPr="00961AF6">
        <w:rPr>
          <w:rFonts w:cs="Arial"/>
          <w:spacing w:val="-2"/>
          <w:lang w:val="pl-PL"/>
        </w:rPr>
        <w:t>z</w:t>
      </w:r>
      <w:r w:rsidRPr="00961AF6">
        <w:rPr>
          <w:rFonts w:cs="Arial"/>
          <w:spacing w:val="1"/>
          <w:lang w:val="pl-PL"/>
        </w:rPr>
        <w:t>e</w:t>
      </w:r>
      <w:r w:rsidRPr="00961AF6">
        <w:rPr>
          <w:rFonts w:cs="Arial"/>
          <w:lang w:val="pl-PL"/>
        </w:rPr>
        <w:t>w</w:t>
      </w:r>
      <w:r w:rsidRPr="00961AF6">
        <w:rPr>
          <w:rFonts w:cs="Arial"/>
          <w:spacing w:val="-1"/>
          <w:lang w:val="pl-PL"/>
        </w:rPr>
        <w:t>i</w:t>
      </w:r>
      <w:r w:rsidRPr="00961AF6">
        <w:rPr>
          <w:rFonts w:cs="Arial"/>
          <w:spacing w:val="4"/>
          <w:lang w:val="pl-PL"/>
        </w:rPr>
        <w:t>d</w:t>
      </w:r>
      <w:r w:rsidRPr="00961AF6">
        <w:rPr>
          <w:rFonts w:cs="Arial"/>
          <w:spacing w:val="-5"/>
          <w:lang w:val="pl-PL"/>
        </w:rPr>
        <w:t>y</w:t>
      </w:r>
      <w:r w:rsidRPr="00961AF6">
        <w:rPr>
          <w:rFonts w:cs="Arial"/>
          <w:lang w:val="pl-PL"/>
        </w:rPr>
        <w:t>w</w:t>
      </w:r>
      <w:r w:rsidRPr="00961AF6">
        <w:rPr>
          <w:rFonts w:cs="Arial"/>
          <w:spacing w:val="2"/>
          <w:lang w:val="pl-PL"/>
        </w:rPr>
        <w:t>a</w:t>
      </w:r>
      <w:r w:rsidRPr="00961AF6">
        <w:rPr>
          <w:rFonts w:cs="Arial"/>
          <w:spacing w:val="1"/>
          <w:lang w:val="pl-PL"/>
        </w:rPr>
        <w:t>n</w:t>
      </w:r>
      <w:r w:rsidRPr="00961AF6">
        <w:rPr>
          <w:rFonts w:cs="Arial"/>
          <w:spacing w:val="-7"/>
          <w:lang w:val="pl-PL"/>
        </w:rPr>
        <w:t>y</w:t>
      </w:r>
      <w:r w:rsidRPr="00961AF6">
        <w:rPr>
          <w:rFonts w:cs="Arial"/>
          <w:lang w:val="pl-PL"/>
        </w:rPr>
        <w:t>m</w:t>
      </w:r>
      <w:r w:rsidRPr="00961AF6">
        <w:rPr>
          <w:rFonts w:cs="Arial"/>
          <w:spacing w:val="5"/>
          <w:lang w:val="pl-PL"/>
        </w:rPr>
        <w:t xml:space="preserve"> </w:t>
      </w:r>
      <w:r w:rsidRPr="00961AF6">
        <w:rPr>
          <w:rFonts w:cs="Arial"/>
          <w:lang w:val="pl-PL"/>
        </w:rPr>
        <w:t>okres</w:t>
      </w:r>
      <w:r w:rsidRPr="00961AF6">
        <w:rPr>
          <w:rFonts w:cs="Arial"/>
          <w:spacing w:val="-1"/>
          <w:lang w:val="pl-PL"/>
        </w:rPr>
        <w:t>i</w:t>
      </w:r>
      <w:r w:rsidRPr="00961AF6">
        <w:rPr>
          <w:rFonts w:cs="Arial"/>
          <w:lang w:val="pl-PL"/>
        </w:rPr>
        <w:t>e</w:t>
      </w:r>
      <w:r w:rsidRPr="00961AF6">
        <w:rPr>
          <w:rFonts w:cs="Arial"/>
          <w:w w:val="99"/>
          <w:lang w:val="pl-PL"/>
        </w:rPr>
        <w:t xml:space="preserve"> </w:t>
      </w:r>
      <w:r w:rsidRPr="00961AF6">
        <w:rPr>
          <w:rFonts w:cs="Arial"/>
          <w:lang w:val="pl-PL"/>
        </w:rPr>
        <w:t>e</w:t>
      </w:r>
      <w:r w:rsidRPr="00961AF6">
        <w:rPr>
          <w:rFonts w:cs="Arial"/>
          <w:spacing w:val="3"/>
          <w:lang w:val="pl-PL"/>
        </w:rPr>
        <w:t>k</w:t>
      </w:r>
      <w:r w:rsidRPr="00961AF6">
        <w:rPr>
          <w:rFonts w:cs="Arial"/>
          <w:lang w:val="pl-PL"/>
        </w:rPr>
        <w:t>o</w:t>
      </w:r>
      <w:r w:rsidRPr="00961AF6">
        <w:rPr>
          <w:rFonts w:cs="Arial"/>
          <w:spacing w:val="-1"/>
          <w:lang w:val="pl-PL"/>
        </w:rPr>
        <w:t>n</w:t>
      </w:r>
      <w:r w:rsidRPr="00961AF6">
        <w:rPr>
          <w:rFonts w:cs="Arial"/>
          <w:spacing w:val="-3"/>
          <w:lang w:val="pl-PL"/>
        </w:rPr>
        <w:t>o</w:t>
      </w:r>
      <w:r w:rsidRPr="00961AF6">
        <w:rPr>
          <w:rFonts w:cs="Arial"/>
          <w:spacing w:val="4"/>
          <w:lang w:val="pl-PL"/>
        </w:rPr>
        <w:t>m</w:t>
      </w:r>
      <w:r w:rsidRPr="00961AF6">
        <w:rPr>
          <w:rFonts w:cs="Arial"/>
          <w:spacing w:val="-1"/>
          <w:lang w:val="pl-PL"/>
        </w:rPr>
        <w:t>i</w:t>
      </w:r>
      <w:r w:rsidRPr="00961AF6">
        <w:rPr>
          <w:rFonts w:cs="Arial"/>
          <w:spacing w:val="1"/>
          <w:lang w:val="pl-PL"/>
        </w:rPr>
        <w:t>c</w:t>
      </w:r>
      <w:r w:rsidRPr="00961AF6">
        <w:rPr>
          <w:rFonts w:cs="Arial"/>
          <w:spacing w:val="-2"/>
          <w:lang w:val="pl-PL"/>
        </w:rPr>
        <w:t>z</w:t>
      </w:r>
      <w:r w:rsidRPr="00961AF6">
        <w:rPr>
          <w:rFonts w:cs="Arial"/>
          <w:lang w:val="pl-PL"/>
        </w:rPr>
        <w:t>n</w:t>
      </w:r>
      <w:r w:rsidRPr="00961AF6">
        <w:rPr>
          <w:rFonts w:cs="Arial"/>
          <w:spacing w:val="-1"/>
          <w:lang w:val="pl-PL"/>
        </w:rPr>
        <w:t>e</w:t>
      </w:r>
      <w:r w:rsidRPr="00961AF6">
        <w:rPr>
          <w:rFonts w:cs="Arial"/>
          <w:lang w:val="pl-PL"/>
        </w:rPr>
        <w:t xml:space="preserve">j  </w:t>
      </w:r>
      <w:r w:rsidRPr="00961AF6">
        <w:rPr>
          <w:rFonts w:cs="Arial"/>
          <w:spacing w:val="10"/>
          <w:lang w:val="pl-PL"/>
        </w:rPr>
        <w:t xml:space="preserve"> </w:t>
      </w:r>
      <w:r w:rsidRPr="00961AF6">
        <w:rPr>
          <w:rFonts w:cs="Arial"/>
          <w:spacing w:val="1"/>
          <w:lang w:val="pl-PL"/>
        </w:rPr>
        <w:t>uż</w:t>
      </w:r>
      <w:r w:rsidRPr="00961AF6">
        <w:rPr>
          <w:rFonts w:cs="Arial"/>
          <w:spacing w:val="-5"/>
          <w:lang w:val="pl-PL"/>
        </w:rPr>
        <w:t>y</w:t>
      </w:r>
      <w:r w:rsidRPr="00961AF6">
        <w:rPr>
          <w:rFonts w:cs="Arial"/>
          <w:spacing w:val="2"/>
          <w:lang w:val="pl-PL"/>
        </w:rPr>
        <w:t>t</w:t>
      </w:r>
      <w:r w:rsidRPr="00961AF6">
        <w:rPr>
          <w:rFonts w:cs="Arial"/>
          <w:lang w:val="pl-PL"/>
        </w:rPr>
        <w:t>e</w:t>
      </w:r>
      <w:r w:rsidRPr="00961AF6">
        <w:rPr>
          <w:rFonts w:cs="Arial"/>
          <w:spacing w:val="3"/>
          <w:lang w:val="pl-PL"/>
        </w:rPr>
        <w:t>c</w:t>
      </w:r>
      <w:r w:rsidRPr="00961AF6">
        <w:rPr>
          <w:rFonts w:cs="Arial"/>
          <w:spacing w:val="-2"/>
          <w:lang w:val="pl-PL"/>
        </w:rPr>
        <w:t>z</w:t>
      </w:r>
      <w:r w:rsidRPr="00961AF6">
        <w:rPr>
          <w:rFonts w:cs="Arial"/>
          <w:lang w:val="pl-PL"/>
        </w:rPr>
        <w:t>n</w:t>
      </w:r>
      <w:r w:rsidRPr="00961AF6">
        <w:rPr>
          <w:rFonts w:cs="Arial"/>
          <w:spacing w:val="-1"/>
          <w:lang w:val="pl-PL"/>
        </w:rPr>
        <w:t>o</w:t>
      </w:r>
      <w:r w:rsidRPr="00961AF6">
        <w:rPr>
          <w:rFonts w:cs="Arial"/>
          <w:spacing w:val="3"/>
          <w:lang w:val="pl-PL"/>
        </w:rPr>
        <w:t>ś</w:t>
      </w:r>
      <w:r w:rsidRPr="00961AF6">
        <w:rPr>
          <w:rFonts w:cs="Arial"/>
          <w:spacing w:val="1"/>
          <w:lang w:val="pl-PL"/>
        </w:rPr>
        <w:t>c</w:t>
      </w:r>
      <w:r w:rsidRPr="00961AF6">
        <w:rPr>
          <w:rFonts w:cs="Arial"/>
          <w:lang w:val="pl-PL"/>
        </w:rPr>
        <w:t xml:space="preserve">i  </w:t>
      </w:r>
      <w:r w:rsidRPr="00961AF6">
        <w:rPr>
          <w:rFonts w:cs="Arial"/>
          <w:spacing w:val="9"/>
          <w:lang w:val="pl-PL"/>
        </w:rPr>
        <w:t xml:space="preserve"> </w:t>
      </w:r>
      <w:r w:rsidRPr="00961AF6">
        <w:rPr>
          <w:rFonts w:cs="Arial"/>
          <w:lang w:val="pl-PL"/>
        </w:rPr>
        <w:t>dł</w:t>
      </w:r>
      <w:r w:rsidRPr="00961AF6">
        <w:rPr>
          <w:rFonts w:cs="Arial"/>
          <w:spacing w:val="1"/>
          <w:lang w:val="pl-PL"/>
        </w:rPr>
        <w:t>u</w:t>
      </w:r>
      <w:r w:rsidRPr="00961AF6">
        <w:rPr>
          <w:rFonts w:cs="Arial"/>
          <w:spacing w:val="-5"/>
          <w:lang w:val="pl-PL"/>
        </w:rPr>
        <w:t>ż</w:t>
      </w:r>
      <w:r w:rsidRPr="00961AF6">
        <w:rPr>
          <w:rFonts w:cs="Arial"/>
          <w:spacing w:val="3"/>
          <w:lang w:val="pl-PL"/>
        </w:rPr>
        <w:t>s</w:t>
      </w:r>
      <w:r w:rsidRPr="00961AF6">
        <w:rPr>
          <w:rFonts w:cs="Arial"/>
          <w:spacing w:val="1"/>
          <w:lang w:val="pl-PL"/>
        </w:rPr>
        <w:t>z</w:t>
      </w:r>
      <w:r w:rsidRPr="00961AF6">
        <w:rPr>
          <w:rFonts w:cs="Arial"/>
          <w:spacing w:val="-7"/>
          <w:lang w:val="pl-PL"/>
        </w:rPr>
        <w:t>y</w:t>
      </w:r>
      <w:r w:rsidRPr="00961AF6">
        <w:rPr>
          <w:rFonts w:cs="Arial"/>
          <w:lang w:val="pl-PL"/>
        </w:rPr>
        <w:t xml:space="preserve">m  </w:t>
      </w:r>
      <w:r w:rsidRPr="00961AF6">
        <w:rPr>
          <w:rFonts w:cs="Arial"/>
          <w:spacing w:val="16"/>
          <w:lang w:val="pl-PL"/>
        </w:rPr>
        <w:t xml:space="preserve"> </w:t>
      </w:r>
      <w:r w:rsidRPr="00961AF6">
        <w:rPr>
          <w:rFonts w:cs="Arial"/>
          <w:lang w:val="pl-PL"/>
        </w:rPr>
        <w:t xml:space="preserve">niż  </w:t>
      </w:r>
      <w:r w:rsidRPr="00961AF6">
        <w:rPr>
          <w:rFonts w:cs="Arial"/>
          <w:spacing w:val="9"/>
          <w:lang w:val="pl-PL"/>
        </w:rPr>
        <w:t xml:space="preserve"> </w:t>
      </w:r>
      <w:r w:rsidRPr="00961AF6">
        <w:rPr>
          <w:rFonts w:cs="Arial"/>
          <w:lang w:val="pl-PL"/>
        </w:rPr>
        <w:t>ro</w:t>
      </w:r>
      <w:r w:rsidRPr="00961AF6">
        <w:rPr>
          <w:rFonts w:cs="Arial"/>
          <w:spacing w:val="3"/>
          <w:lang w:val="pl-PL"/>
        </w:rPr>
        <w:t>k</w:t>
      </w:r>
      <w:r w:rsidRPr="00961AF6">
        <w:rPr>
          <w:rFonts w:cs="Arial"/>
          <w:lang w:val="pl-PL"/>
        </w:rPr>
        <w:t xml:space="preserve">,  </w:t>
      </w:r>
      <w:r w:rsidRPr="00961AF6">
        <w:rPr>
          <w:rFonts w:cs="Arial"/>
          <w:spacing w:val="10"/>
          <w:lang w:val="pl-PL"/>
        </w:rPr>
        <w:t xml:space="preserve"> </w:t>
      </w:r>
      <w:r w:rsidRPr="00961AF6">
        <w:rPr>
          <w:rFonts w:cs="Arial"/>
          <w:spacing w:val="1"/>
          <w:lang w:val="pl-PL"/>
        </w:rPr>
        <w:t>k</w:t>
      </w:r>
      <w:r w:rsidRPr="00961AF6">
        <w:rPr>
          <w:rFonts w:cs="Arial"/>
          <w:lang w:val="pl-PL"/>
        </w:rPr>
        <w:t>o</w:t>
      </w:r>
      <w:r w:rsidRPr="00961AF6">
        <w:rPr>
          <w:rFonts w:cs="Arial"/>
          <w:spacing w:val="4"/>
          <w:lang w:val="pl-PL"/>
        </w:rPr>
        <w:t>m</w:t>
      </w:r>
      <w:r w:rsidRPr="00961AF6">
        <w:rPr>
          <w:rFonts w:cs="Arial"/>
          <w:lang w:val="pl-PL"/>
        </w:rPr>
        <w:t>p</w:t>
      </w:r>
      <w:r w:rsidRPr="00961AF6">
        <w:rPr>
          <w:rFonts w:cs="Arial"/>
          <w:spacing w:val="-2"/>
          <w:lang w:val="pl-PL"/>
        </w:rPr>
        <w:t>l</w:t>
      </w:r>
      <w:r w:rsidRPr="00961AF6">
        <w:rPr>
          <w:rFonts w:cs="Arial"/>
          <w:lang w:val="pl-PL"/>
        </w:rPr>
        <w:t>et</w:t>
      </w:r>
      <w:r w:rsidRPr="00961AF6">
        <w:rPr>
          <w:rFonts w:cs="Arial"/>
          <w:spacing w:val="-1"/>
          <w:lang w:val="pl-PL"/>
        </w:rPr>
        <w:t>n</w:t>
      </w:r>
      <w:r w:rsidRPr="00961AF6">
        <w:rPr>
          <w:rFonts w:cs="Arial"/>
          <w:lang w:val="pl-PL"/>
        </w:rPr>
        <w:t xml:space="preserve">e,  </w:t>
      </w:r>
      <w:r w:rsidRPr="00961AF6">
        <w:rPr>
          <w:rFonts w:cs="Arial"/>
          <w:spacing w:val="11"/>
          <w:lang w:val="pl-PL"/>
        </w:rPr>
        <w:t xml:space="preserve"> </w:t>
      </w:r>
      <w:r w:rsidRPr="00961AF6">
        <w:rPr>
          <w:rFonts w:cs="Arial"/>
          <w:spacing w:val="-2"/>
          <w:lang w:val="pl-PL"/>
        </w:rPr>
        <w:t>z</w:t>
      </w:r>
      <w:r w:rsidRPr="00961AF6">
        <w:rPr>
          <w:rFonts w:cs="Arial"/>
          <w:spacing w:val="1"/>
          <w:lang w:val="pl-PL"/>
        </w:rPr>
        <w:t>d</w:t>
      </w:r>
      <w:r w:rsidRPr="00961AF6">
        <w:rPr>
          <w:rFonts w:cs="Arial"/>
          <w:lang w:val="pl-PL"/>
        </w:rPr>
        <w:t>at</w:t>
      </w:r>
      <w:r w:rsidRPr="00961AF6">
        <w:rPr>
          <w:rFonts w:cs="Arial"/>
          <w:spacing w:val="1"/>
          <w:lang w:val="pl-PL"/>
        </w:rPr>
        <w:t>n</w:t>
      </w:r>
      <w:r w:rsidRPr="00961AF6">
        <w:rPr>
          <w:rFonts w:cs="Arial"/>
          <w:lang w:val="pl-PL"/>
        </w:rPr>
        <w:t xml:space="preserve">e  </w:t>
      </w:r>
      <w:r w:rsidRPr="00961AF6">
        <w:rPr>
          <w:rFonts w:cs="Arial"/>
          <w:spacing w:val="10"/>
          <w:lang w:val="pl-PL"/>
        </w:rPr>
        <w:t xml:space="preserve"> </w:t>
      </w:r>
      <w:r w:rsidRPr="00961AF6">
        <w:rPr>
          <w:rFonts w:cs="Arial"/>
          <w:spacing w:val="1"/>
          <w:lang w:val="pl-PL"/>
        </w:rPr>
        <w:t>d</w:t>
      </w:r>
      <w:r w:rsidRPr="00961AF6">
        <w:rPr>
          <w:rFonts w:cs="Arial"/>
          <w:lang w:val="pl-PL"/>
        </w:rPr>
        <w:t xml:space="preserve">o  </w:t>
      </w:r>
      <w:r w:rsidRPr="00961AF6">
        <w:rPr>
          <w:rFonts w:cs="Arial"/>
          <w:spacing w:val="10"/>
          <w:lang w:val="pl-PL"/>
        </w:rPr>
        <w:t xml:space="preserve"> </w:t>
      </w:r>
      <w:r w:rsidRPr="00961AF6">
        <w:rPr>
          <w:rFonts w:cs="Arial"/>
          <w:spacing w:val="1"/>
          <w:lang w:val="pl-PL"/>
        </w:rPr>
        <w:t>uż</w:t>
      </w:r>
      <w:r w:rsidRPr="00961AF6">
        <w:rPr>
          <w:rFonts w:cs="Arial"/>
          <w:spacing w:val="-5"/>
          <w:lang w:val="pl-PL"/>
        </w:rPr>
        <w:t>y</w:t>
      </w:r>
      <w:r w:rsidRPr="00961AF6">
        <w:rPr>
          <w:rFonts w:cs="Arial"/>
          <w:lang w:val="pl-PL"/>
        </w:rPr>
        <w:t>t</w:t>
      </w:r>
      <w:r w:rsidRPr="00961AF6">
        <w:rPr>
          <w:rFonts w:cs="Arial"/>
          <w:spacing w:val="3"/>
          <w:lang w:val="pl-PL"/>
        </w:rPr>
        <w:t>k</w:t>
      </w:r>
      <w:r w:rsidRPr="00961AF6">
        <w:rPr>
          <w:rFonts w:cs="Arial"/>
          <w:lang w:val="pl-PL"/>
        </w:rPr>
        <w:t>u</w:t>
      </w:r>
      <w:r w:rsidRPr="00961AF6">
        <w:rPr>
          <w:rFonts w:cs="Arial"/>
          <w:w w:val="99"/>
          <w:lang w:val="pl-PL"/>
        </w:rPr>
        <w:t xml:space="preserve"> </w:t>
      </w:r>
      <w:r w:rsidRPr="00961AF6">
        <w:rPr>
          <w:rFonts w:cs="Arial"/>
          <w:lang w:val="pl-PL"/>
        </w:rPr>
        <w:t>i</w:t>
      </w:r>
      <w:r w:rsidRPr="00961AF6">
        <w:rPr>
          <w:rFonts w:cs="Arial"/>
          <w:spacing w:val="-8"/>
          <w:lang w:val="pl-PL"/>
        </w:rPr>
        <w:t xml:space="preserve"> </w:t>
      </w:r>
      <w:r w:rsidRPr="00961AF6">
        <w:rPr>
          <w:rFonts w:cs="Arial"/>
          <w:lang w:val="pl-PL"/>
        </w:rPr>
        <w:t>p</w:t>
      </w:r>
      <w:r w:rsidRPr="00961AF6">
        <w:rPr>
          <w:rFonts w:cs="Arial"/>
          <w:spacing w:val="2"/>
          <w:lang w:val="pl-PL"/>
        </w:rPr>
        <w:t>r</w:t>
      </w:r>
      <w:r w:rsidRPr="00961AF6">
        <w:rPr>
          <w:rFonts w:cs="Arial"/>
          <w:spacing w:val="-2"/>
          <w:lang w:val="pl-PL"/>
        </w:rPr>
        <w:t>z</w:t>
      </w:r>
      <w:r w:rsidRPr="00961AF6">
        <w:rPr>
          <w:rFonts w:cs="Arial"/>
          <w:spacing w:val="1"/>
          <w:lang w:val="pl-PL"/>
        </w:rPr>
        <w:t>e</w:t>
      </w:r>
      <w:r w:rsidRPr="00961AF6">
        <w:rPr>
          <w:rFonts w:cs="Arial"/>
          <w:spacing w:val="-2"/>
          <w:lang w:val="pl-PL"/>
        </w:rPr>
        <w:t>z</w:t>
      </w:r>
      <w:r w:rsidRPr="00961AF6">
        <w:rPr>
          <w:rFonts w:cs="Arial"/>
          <w:lang w:val="pl-PL"/>
        </w:rPr>
        <w:t>n</w:t>
      </w:r>
      <w:r w:rsidRPr="00961AF6">
        <w:rPr>
          <w:rFonts w:cs="Arial"/>
          <w:spacing w:val="-1"/>
          <w:lang w:val="pl-PL"/>
        </w:rPr>
        <w:t>a</w:t>
      </w:r>
      <w:r w:rsidRPr="00961AF6">
        <w:rPr>
          <w:rFonts w:cs="Arial"/>
          <w:spacing w:val="3"/>
          <w:lang w:val="pl-PL"/>
        </w:rPr>
        <w:t>c</w:t>
      </w:r>
      <w:r w:rsidRPr="00961AF6">
        <w:rPr>
          <w:rFonts w:cs="Arial"/>
          <w:spacing w:val="-2"/>
          <w:lang w:val="pl-PL"/>
        </w:rPr>
        <w:t>z</w:t>
      </w:r>
      <w:r w:rsidRPr="00961AF6">
        <w:rPr>
          <w:rFonts w:cs="Arial"/>
          <w:lang w:val="pl-PL"/>
        </w:rPr>
        <w:t>o</w:t>
      </w:r>
      <w:r w:rsidRPr="00961AF6">
        <w:rPr>
          <w:rFonts w:cs="Arial"/>
          <w:spacing w:val="1"/>
          <w:lang w:val="pl-PL"/>
        </w:rPr>
        <w:t>n</w:t>
      </w:r>
      <w:r w:rsidRPr="00961AF6">
        <w:rPr>
          <w:rFonts w:cs="Arial"/>
          <w:lang w:val="pl-PL"/>
        </w:rPr>
        <w:t>e</w:t>
      </w:r>
      <w:r w:rsidRPr="00961AF6">
        <w:rPr>
          <w:rFonts w:cs="Arial"/>
          <w:spacing w:val="-7"/>
          <w:lang w:val="pl-PL"/>
        </w:rPr>
        <w:t xml:space="preserve"> </w:t>
      </w:r>
      <w:r w:rsidRPr="00961AF6">
        <w:rPr>
          <w:rFonts w:cs="Arial"/>
          <w:spacing w:val="-1"/>
          <w:lang w:val="pl-PL"/>
        </w:rPr>
        <w:t>n</w:t>
      </w:r>
      <w:r w:rsidRPr="00961AF6">
        <w:rPr>
          <w:rFonts w:cs="Arial"/>
          <w:lang w:val="pl-PL"/>
        </w:rPr>
        <w:t>a</w:t>
      </w:r>
      <w:r w:rsidRPr="00961AF6">
        <w:rPr>
          <w:rFonts w:cs="Arial"/>
          <w:spacing w:val="-5"/>
          <w:lang w:val="pl-PL"/>
        </w:rPr>
        <w:t xml:space="preserve"> </w:t>
      </w:r>
      <w:r w:rsidRPr="00961AF6">
        <w:rPr>
          <w:rFonts w:cs="Arial"/>
          <w:lang w:val="pl-PL"/>
        </w:rPr>
        <w:t>p</w:t>
      </w:r>
      <w:r w:rsidRPr="00961AF6">
        <w:rPr>
          <w:rFonts w:cs="Arial"/>
          <w:spacing w:val="-1"/>
          <w:lang w:val="pl-PL"/>
        </w:rPr>
        <w:t>o</w:t>
      </w:r>
      <w:r w:rsidRPr="00961AF6">
        <w:rPr>
          <w:rFonts w:cs="Arial"/>
          <w:lang w:val="pl-PL"/>
        </w:rPr>
        <w:t>t</w:t>
      </w:r>
      <w:r w:rsidRPr="00961AF6">
        <w:rPr>
          <w:rFonts w:cs="Arial"/>
          <w:spacing w:val="3"/>
          <w:lang w:val="pl-PL"/>
        </w:rPr>
        <w:t>r</w:t>
      </w:r>
      <w:r w:rsidRPr="00961AF6">
        <w:rPr>
          <w:rFonts w:cs="Arial"/>
          <w:spacing w:val="-2"/>
          <w:lang w:val="pl-PL"/>
        </w:rPr>
        <w:t>z</w:t>
      </w:r>
      <w:r w:rsidRPr="00961AF6">
        <w:rPr>
          <w:rFonts w:cs="Arial"/>
          <w:spacing w:val="1"/>
          <w:lang w:val="pl-PL"/>
        </w:rPr>
        <w:t>eb</w:t>
      </w:r>
      <w:r w:rsidRPr="00961AF6">
        <w:rPr>
          <w:rFonts w:cs="Arial"/>
          <w:lang w:val="pl-PL"/>
        </w:rPr>
        <w:t>y</w:t>
      </w:r>
      <w:r w:rsidRPr="00961AF6">
        <w:rPr>
          <w:rFonts w:cs="Arial"/>
          <w:spacing w:val="-8"/>
          <w:lang w:val="pl-PL"/>
        </w:rPr>
        <w:t xml:space="preserve"> </w:t>
      </w:r>
      <w:r w:rsidRPr="00961AF6">
        <w:rPr>
          <w:rFonts w:cs="Arial"/>
          <w:spacing w:val="1"/>
          <w:lang w:val="pl-PL"/>
        </w:rPr>
        <w:t>j</w:t>
      </w:r>
      <w:r w:rsidRPr="00961AF6">
        <w:rPr>
          <w:rFonts w:cs="Arial"/>
          <w:lang w:val="pl-PL"/>
        </w:rPr>
        <w:t>e</w:t>
      </w:r>
      <w:r w:rsidRPr="00961AF6">
        <w:rPr>
          <w:rFonts w:cs="Arial"/>
          <w:spacing w:val="-1"/>
          <w:lang w:val="pl-PL"/>
        </w:rPr>
        <w:t>d</w:t>
      </w:r>
      <w:r w:rsidRPr="00961AF6">
        <w:rPr>
          <w:rFonts w:cs="Arial"/>
          <w:lang w:val="pl-PL"/>
        </w:rPr>
        <w:t>n</w:t>
      </w:r>
      <w:r w:rsidRPr="00961AF6">
        <w:rPr>
          <w:rFonts w:cs="Arial"/>
          <w:spacing w:val="-1"/>
          <w:lang w:val="pl-PL"/>
        </w:rPr>
        <w:t>o</w:t>
      </w:r>
      <w:r w:rsidRPr="00961AF6">
        <w:rPr>
          <w:rFonts w:cs="Arial"/>
          <w:spacing w:val="1"/>
          <w:lang w:val="pl-PL"/>
        </w:rPr>
        <w:t>s</w:t>
      </w:r>
      <w:r w:rsidRPr="00961AF6">
        <w:rPr>
          <w:rFonts w:cs="Arial"/>
          <w:lang w:val="pl-PL"/>
        </w:rPr>
        <w:t>t</w:t>
      </w:r>
      <w:r w:rsidRPr="00961AF6">
        <w:rPr>
          <w:rFonts w:cs="Arial"/>
          <w:spacing w:val="3"/>
          <w:lang w:val="pl-PL"/>
        </w:rPr>
        <w:t>k</w:t>
      </w:r>
      <w:r w:rsidRPr="00961AF6">
        <w:rPr>
          <w:rFonts w:cs="Arial"/>
          <w:spacing w:val="-1"/>
          <w:lang w:val="pl-PL"/>
        </w:rPr>
        <w:t>i</w:t>
      </w:r>
      <w:r w:rsidRPr="00961AF6">
        <w:rPr>
          <w:rFonts w:cs="Arial"/>
          <w:lang w:val="pl-PL"/>
        </w:rPr>
        <w:t>.</w:t>
      </w:r>
      <w:r w:rsidRPr="00961AF6">
        <w:rPr>
          <w:rFonts w:cs="Arial"/>
          <w:spacing w:val="-7"/>
          <w:lang w:val="pl-PL"/>
        </w:rPr>
        <w:t xml:space="preserve"> </w:t>
      </w:r>
      <w:r w:rsidRPr="001615FC">
        <w:rPr>
          <w:rFonts w:cs="Arial"/>
          <w:lang w:val="pl-PL"/>
        </w:rPr>
        <w:t>Za</w:t>
      </w:r>
      <w:r w:rsidRPr="001615FC">
        <w:rPr>
          <w:rFonts w:cs="Arial"/>
          <w:spacing w:val="1"/>
          <w:lang w:val="pl-PL"/>
        </w:rPr>
        <w:t>l</w:t>
      </w:r>
      <w:r w:rsidRPr="001615FC">
        <w:rPr>
          <w:rFonts w:cs="Arial"/>
          <w:spacing w:val="-1"/>
          <w:lang w:val="pl-PL"/>
        </w:rPr>
        <w:t>i</w:t>
      </w:r>
      <w:r w:rsidRPr="001615FC">
        <w:rPr>
          <w:rFonts w:cs="Arial"/>
          <w:spacing w:val="3"/>
          <w:lang w:val="pl-PL"/>
        </w:rPr>
        <w:t>c</w:t>
      </w:r>
      <w:r w:rsidRPr="001615FC">
        <w:rPr>
          <w:rFonts w:cs="Arial"/>
          <w:spacing w:val="-5"/>
          <w:lang w:val="pl-PL"/>
        </w:rPr>
        <w:t>z</w:t>
      </w:r>
      <w:r w:rsidRPr="001615FC">
        <w:rPr>
          <w:rFonts w:cs="Arial"/>
          <w:lang w:val="pl-PL"/>
        </w:rPr>
        <w:t>a</w:t>
      </w:r>
      <w:r w:rsidRPr="001615FC">
        <w:rPr>
          <w:rFonts w:cs="Arial"/>
          <w:spacing w:val="-5"/>
          <w:lang w:val="pl-PL"/>
        </w:rPr>
        <w:t xml:space="preserve"> </w:t>
      </w:r>
      <w:r w:rsidRPr="001615FC">
        <w:rPr>
          <w:rFonts w:cs="Arial"/>
          <w:lang w:val="pl-PL"/>
        </w:rPr>
        <w:t>s</w:t>
      </w:r>
      <w:r w:rsidRPr="001615FC">
        <w:rPr>
          <w:rFonts w:cs="Arial"/>
          <w:spacing w:val="-1"/>
          <w:lang w:val="pl-PL"/>
        </w:rPr>
        <w:t>i</w:t>
      </w:r>
      <w:r w:rsidRPr="001615FC">
        <w:rPr>
          <w:rFonts w:cs="Arial"/>
          <w:lang w:val="pl-PL"/>
        </w:rPr>
        <w:t>ę</w:t>
      </w:r>
      <w:r w:rsidRPr="001615FC">
        <w:rPr>
          <w:rFonts w:cs="Arial"/>
          <w:spacing w:val="-5"/>
          <w:lang w:val="pl-PL"/>
        </w:rPr>
        <w:t xml:space="preserve"> </w:t>
      </w:r>
      <w:r w:rsidRPr="001615FC">
        <w:rPr>
          <w:rFonts w:cs="Arial"/>
          <w:lang w:val="pl-PL"/>
        </w:rPr>
        <w:t>do</w:t>
      </w:r>
      <w:r w:rsidRPr="001615FC">
        <w:rPr>
          <w:rFonts w:cs="Arial"/>
          <w:spacing w:val="-6"/>
          <w:lang w:val="pl-PL"/>
        </w:rPr>
        <w:t xml:space="preserve"> </w:t>
      </w:r>
      <w:r w:rsidRPr="001615FC">
        <w:rPr>
          <w:rFonts w:cs="Arial"/>
          <w:spacing w:val="1"/>
          <w:lang w:val="pl-PL"/>
        </w:rPr>
        <w:t>nic</w:t>
      </w:r>
      <w:r w:rsidRPr="001615FC">
        <w:rPr>
          <w:rFonts w:cs="Arial"/>
          <w:lang w:val="pl-PL"/>
        </w:rPr>
        <w:t>h</w:t>
      </w:r>
      <w:r w:rsidRPr="001615FC">
        <w:rPr>
          <w:rFonts w:cs="Arial"/>
          <w:spacing w:val="-7"/>
          <w:lang w:val="pl-PL"/>
        </w:rPr>
        <w:t xml:space="preserve"> </w:t>
      </w:r>
      <w:r w:rsidRPr="001615FC">
        <w:rPr>
          <w:rFonts w:cs="Arial"/>
          <w:lang w:val="pl-PL"/>
        </w:rPr>
        <w:t>w</w:t>
      </w:r>
      <w:r w:rsidRPr="001615FC">
        <w:rPr>
          <w:rFonts w:cs="Arial"/>
          <w:spacing w:val="-7"/>
          <w:lang w:val="pl-PL"/>
        </w:rPr>
        <w:t xml:space="preserve"> </w:t>
      </w:r>
      <w:r w:rsidRPr="001615FC">
        <w:rPr>
          <w:rFonts w:cs="Arial"/>
          <w:spacing w:val="2"/>
          <w:lang w:val="pl-PL"/>
        </w:rPr>
        <w:t>s</w:t>
      </w:r>
      <w:r w:rsidRPr="001615FC">
        <w:rPr>
          <w:rFonts w:cs="Arial"/>
          <w:spacing w:val="-5"/>
          <w:lang w:val="pl-PL"/>
        </w:rPr>
        <w:t>z</w:t>
      </w:r>
      <w:r w:rsidRPr="001615FC">
        <w:rPr>
          <w:rFonts w:cs="Arial"/>
          <w:spacing w:val="3"/>
          <w:lang w:val="pl-PL"/>
        </w:rPr>
        <w:t>c</w:t>
      </w:r>
      <w:r w:rsidRPr="001615FC">
        <w:rPr>
          <w:rFonts w:cs="Arial"/>
          <w:spacing w:val="-2"/>
          <w:lang w:val="pl-PL"/>
        </w:rPr>
        <w:t>z</w:t>
      </w:r>
      <w:r w:rsidRPr="001615FC">
        <w:rPr>
          <w:rFonts w:cs="Arial"/>
          <w:lang w:val="pl-PL"/>
        </w:rPr>
        <w:t>e</w:t>
      </w:r>
      <w:r w:rsidRPr="001615FC">
        <w:rPr>
          <w:rFonts w:cs="Arial"/>
          <w:spacing w:val="-1"/>
          <w:lang w:val="pl-PL"/>
        </w:rPr>
        <w:t>g</w:t>
      </w:r>
      <w:r w:rsidRPr="001615FC">
        <w:rPr>
          <w:rFonts w:cs="Arial"/>
          <w:spacing w:val="1"/>
          <w:lang w:val="pl-PL"/>
        </w:rPr>
        <w:t>ó</w:t>
      </w:r>
      <w:r w:rsidRPr="001615FC">
        <w:rPr>
          <w:rFonts w:cs="Arial"/>
          <w:spacing w:val="-1"/>
          <w:lang w:val="pl-PL"/>
        </w:rPr>
        <w:t>l</w:t>
      </w:r>
      <w:r w:rsidRPr="001615FC">
        <w:rPr>
          <w:rFonts w:cs="Arial"/>
          <w:lang w:val="pl-PL"/>
        </w:rPr>
        <w:t>n</w:t>
      </w:r>
      <w:r w:rsidRPr="001615FC">
        <w:rPr>
          <w:rFonts w:cs="Arial"/>
          <w:spacing w:val="-1"/>
          <w:lang w:val="pl-PL"/>
        </w:rPr>
        <w:t>o</w:t>
      </w:r>
      <w:r w:rsidRPr="001615FC">
        <w:rPr>
          <w:rFonts w:cs="Arial"/>
          <w:spacing w:val="1"/>
          <w:lang w:val="pl-PL"/>
        </w:rPr>
        <w:t>śc</w:t>
      </w:r>
      <w:r w:rsidRPr="001615FC">
        <w:rPr>
          <w:rFonts w:cs="Arial"/>
          <w:spacing w:val="-1"/>
          <w:lang w:val="pl-PL"/>
        </w:rPr>
        <w:t>i</w:t>
      </w:r>
      <w:r w:rsidRPr="001615FC">
        <w:rPr>
          <w:rFonts w:cs="Arial"/>
          <w:lang w:val="pl-PL"/>
        </w:rPr>
        <w:t>:</w:t>
      </w:r>
    </w:p>
    <w:p w:rsidR="002F67B6" w:rsidRPr="001615FC" w:rsidRDefault="002F67B6" w:rsidP="002F67B6">
      <w:pPr>
        <w:spacing w:before="3"/>
        <w:rPr>
          <w:rFonts w:ascii="Arial" w:hAnsi="Arial" w:cs="Arial"/>
          <w:sz w:val="20"/>
          <w:szCs w:val="20"/>
          <w:lang w:val="pl-PL"/>
        </w:rPr>
      </w:pPr>
    </w:p>
    <w:p w:rsidR="002F67B6" w:rsidRPr="00961AF6" w:rsidRDefault="002F67B6" w:rsidP="002F67B6">
      <w:pPr>
        <w:pStyle w:val="Tekstpodstawowy"/>
        <w:numPr>
          <w:ilvl w:val="2"/>
          <w:numId w:val="1"/>
        </w:numPr>
        <w:tabs>
          <w:tab w:val="left" w:pos="1918"/>
        </w:tabs>
        <w:ind w:left="1918" w:right="120"/>
        <w:rPr>
          <w:rFonts w:cs="Arial"/>
          <w:lang w:val="pl-PL"/>
        </w:rPr>
      </w:pPr>
      <w:r w:rsidRPr="00961AF6">
        <w:rPr>
          <w:rFonts w:cs="Arial"/>
          <w:lang w:val="pl-PL"/>
        </w:rPr>
        <w:t>n</w:t>
      </w:r>
      <w:r w:rsidRPr="00961AF6">
        <w:rPr>
          <w:rFonts w:cs="Arial"/>
          <w:spacing w:val="-2"/>
          <w:lang w:val="pl-PL"/>
        </w:rPr>
        <w:t>i</w:t>
      </w:r>
      <w:r w:rsidRPr="00961AF6">
        <w:rPr>
          <w:rFonts w:cs="Arial"/>
          <w:lang w:val="pl-PL"/>
        </w:rPr>
        <w:t>eru</w:t>
      </w:r>
      <w:r w:rsidRPr="00961AF6">
        <w:rPr>
          <w:rFonts w:cs="Arial"/>
          <w:spacing w:val="1"/>
          <w:lang w:val="pl-PL"/>
        </w:rPr>
        <w:t>ch</w:t>
      </w:r>
      <w:r w:rsidRPr="00961AF6">
        <w:rPr>
          <w:rFonts w:cs="Arial"/>
          <w:lang w:val="pl-PL"/>
        </w:rPr>
        <w:t>o</w:t>
      </w:r>
      <w:r w:rsidRPr="00961AF6">
        <w:rPr>
          <w:rFonts w:cs="Arial"/>
          <w:spacing w:val="4"/>
          <w:lang w:val="pl-PL"/>
        </w:rPr>
        <w:t>m</w:t>
      </w:r>
      <w:r w:rsidRPr="00961AF6">
        <w:rPr>
          <w:rFonts w:cs="Arial"/>
          <w:lang w:val="pl-PL"/>
        </w:rPr>
        <w:t>oś</w:t>
      </w:r>
      <w:r w:rsidRPr="00961AF6">
        <w:rPr>
          <w:rFonts w:cs="Arial"/>
          <w:spacing w:val="1"/>
          <w:lang w:val="pl-PL"/>
        </w:rPr>
        <w:t>c</w:t>
      </w:r>
      <w:r w:rsidRPr="00961AF6">
        <w:rPr>
          <w:rFonts w:cs="Arial"/>
          <w:spacing w:val="-1"/>
          <w:lang w:val="pl-PL"/>
        </w:rPr>
        <w:t>i</w:t>
      </w:r>
      <w:r w:rsidRPr="00961AF6">
        <w:rPr>
          <w:rFonts w:cs="Arial"/>
          <w:lang w:val="pl-PL"/>
        </w:rPr>
        <w:t>,</w:t>
      </w:r>
      <w:r w:rsidRPr="00961AF6">
        <w:rPr>
          <w:rFonts w:cs="Arial"/>
          <w:spacing w:val="54"/>
          <w:lang w:val="pl-PL"/>
        </w:rPr>
        <w:t xml:space="preserve"> </w:t>
      </w:r>
      <w:r w:rsidRPr="00961AF6">
        <w:rPr>
          <w:rFonts w:cs="Arial"/>
          <w:lang w:val="pl-PL"/>
        </w:rPr>
        <w:t>w</w:t>
      </w:r>
      <w:r w:rsidRPr="00961AF6">
        <w:rPr>
          <w:rFonts w:cs="Arial"/>
          <w:spacing w:val="52"/>
          <w:lang w:val="pl-PL"/>
        </w:rPr>
        <w:t xml:space="preserve"> </w:t>
      </w:r>
      <w:r w:rsidRPr="00961AF6">
        <w:rPr>
          <w:rFonts w:cs="Arial"/>
          <w:spacing w:val="2"/>
          <w:lang w:val="pl-PL"/>
        </w:rPr>
        <w:t>t</w:t>
      </w:r>
      <w:r w:rsidRPr="00961AF6">
        <w:rPr>
          <w:rFonts w:cs="Arial"/>
          <w:spacing w:val="-7"/>
          <w:lang w:val="pl-PL"/>
        </w:rPr>
        <w:t>y</w:t>
      </w:r>
      <w:r w:rsidRPr="00961AF6">
        <w:rPr>
          <w:rFonts w:cs="Arial"/>
          <w:lang w:val="pl-PL"/>
        </w:rPr>
        <w:t xml:space="preserve">m </w:t>
      </w:r>
      <w:r w:rsidRPr="00961AF6">
        <w:rPr>
          <w:rFonts w:cs="Arial"/>
          <w:spacing w:val="6"/>
          <w:lang w:val="pl-PL"/>
        </w:rPr>
        <w:t xml:space="preserve"> </w:t>
      </w:r>
      <w:r w:rsidRPr="00961AF6">
        <w:rPr>
          <w:rFonts w:cs="Arial"/>
          <w:spacing w:val="4"/>
          <w:lang w:val="pl-PL"/>
        </w:rPr>
        <w:t>m</w:t>
      </w:r>
      <w:r w:rsidRPr="00961AF6">
        <w:rPr>
          <w:rFonts w:cs="Arial"/>
          <w:lang w:val="pl-PL"/>
        </w:rPr>
        <w:t>.</w:t>
      </w:r>
      <w:r w:rsidRPr="00961AF6">
        <w:rPr>
          <w:rFonts w:cs="Arial"/>
          <w:spacing w:val="53"/>
          <w:lang w:val="pl-PL"/>
        </w:rPr>
        <w:t xml:space="preserve"> </w:t>
      </w:r>
      <w:r w:rsidRPr="00961AF6">
        <w:rPr>
          <w:rFonts w:cs="Arial"/>
          <w:spacing w:val="-1"/>
          <w:lang w:val="pl-PL"/>
        </w:rPr>
        <w:t>i</w:t>
      </w:r>
      <w:r w:rsidRPr="00961AF6">
        <w:rPr>
          <w:rFonts w:cs="Arial"/>
          <w:lang w:val="pl-PL"/>
        </w:rPr>
        <w:t>n.</w:t>
      </w:r>
      <w:r w:rsidRPr="00961AF6">
        <w:rPr>
          <w:rFonts w:cs="Arial"/>
          <w:spacing w:val="55"/>
          <w:lang w:val="pl-PL"/>
        </w:rPr>
        <w:t xml:space="preserve"> </w:t>
      </w:r>
      <w:r w:rsidRPr="00961AF6">
        <w:rPr>
          <w:rFonts w:cs="Arial"/>
          <w:lang w:val="pl-PL"/>
        </w:rPr>
        <w:t>gr</w:t>
      </w:r>
      <w:r w:rsidRPr="00961AF6">
        <w:rPr>
          <w:rFonts w:cs="Arial"/>
          <w:spacing w:val="2"/>
          <w:lang w:val="pl-PL"/>
        </w:rPr>
        <w:t>u</w:t>
      </w:r>
      <w:r w:rsidRPr="00961AF6">
        <w:rPr>
          <w:rFonts w:cs="Arial"/>
          <w:lang w:val="pl-PL"/>
        </w:rPr>
        <w:t>n</w:t>
      </w:r>
      <w:r w:rsidRPr="00961AF6">
        <w:rPr>
          <w:rFonts w:cs="Arial"/>
          <w:spacing w:val="1"/>
          <w:lang w:val="pl-PL"/>
        </w:rPr>
        <w:t>t</w:t>
      </w:r>
      <w:r w:rsidRPr="00961AF6">
        <w:rPr>
          <w:rFonts w:cs="Arial"/>
          <w:spacing w:val="-5"/>
          <w:lang w:val="pl-PL"/>
        </w:rPr>
        <w:t>y</w:t>
      </w:r>
      <w:r w:rsidRPr="00961AF6">
        <w:rPr>
          <w:rFonts w:cs="Arial"/>
          <w:lang w:val="pl-PL"/>
        </w:rPr>
        <w:t xml:space="preserve">, </w:t>
      </w:r>
      <w:r w:rsidRPr="00961AF6">
        <w:rPr>
          <w:rFonts w:cs="Arial"/>
          <w:spacing w:val="1"/>
          <w:lang w:val="pl-PL"/>
        </w:rPr>
        <w:t xml:space="preserve"> </w:t>
      </w:r>
      <w:r w:rsidRPr="00961AF6">
        <w:rPr>
          <w:rFonts w:cs="Arial"/>
          <w:lang w:val="pl-PL"/>
        </w:rPr>
        <w:t>pr</w:t>
      </w:r>
      <w:r w:rsidRPr="00961AF6">
        <w:rPr>
          <w:rFonts w:cs="Arial"/>
          <w:spacing w:val="2"/>
          <w:lang w:val="pl-PL"/>
        </w:rPr>
        <w:t>a</w:t>
      </w:r>
      <w:r w:rsidRPr="00961AF6">
        <w:rPr>
          <w:rFonts w:cs="Arial"/>
          <w:spacing w:val="-3"/>
          <w:lang w:val="pl-PL"/>
        </w:rPr>
        <w:t>w</w:t>
      </w:r>
      <w:r w:rsidRPr="00961AF6">
        <w:rPr>
          <w:rFonts w:cs="Arial"/>
          <w:lang w:val="pl-PL"/>
        </w:rPr>
        <w:t xml:space="preserve">o </w:t>
      </w:r>
      <w:r w:rsidRPr="00961AF6">
        <w:rPr>
          <w:rFonts w:cs="Arial"/>
          <w:spacing w:val="2"/>
          <w:lang w:val="pl-PL"/>
        </w:rPr>
        <w:t xml:space="preserve"> </w:t>
      </w:r>
      <w:r w:rsidRPr="00961AF6">
        <w:rPr>
          <w:rFonts w:cs="Arial"/>
          <w:spacing w:val="1"/>
          <w:lang w:val="pl-PL"/>
        </w:rPr>
        <w:t>uż</w:t>
      </w:r>
      <w:r w:rsidRPr="00961AF6">
        <w:rPr>
          <w:rFonts w:cs="Arial"/>
          <w:spacing w:val="-5"/>
          <w:lang w:val="pl-PL"/>
        </w:rPr>
        <w:t>y</w:t>
      </w:r>
      <w:r w:rsidRPr="00961AF6">
        <w:rPr>
          <w:rFonts w:cs="Arial"/>
          <w:lang w:val="pl-PL"/>
        </w:rPr>
        <w:t>t</w:t>
      </w:r>
      <w:r w:rsidRPr="00961AF6">
        <w:rPr>
          <w:rFonts w:cs="Arial"/>
          <w:spacing w:val="3"/>
          <w:lang w:val="pl-PL"/>
        </w:rPr>
        <w:t>k</w:t>
      </w:r>
      <w:r w:rsidRPr="00961AF6">
        <w:rPr>
          <w:rFonts w:cs="Arial"/>
          <w:lang w:val="pl-PL"/>
        </w:rPr>
        <w:t>owa</w:t>
      </w:r>
      <w:r w:rsidRPr="00961AF6">
        <w:rPr>
          <w:rFonts w:cs="Arial"/>
          <w:spacing w:val="-1"/>
          <w:lang w:val="pl-PL"/>
        </w:rPr>
        <w:t>n</w:t>
      </w:r>
      <w:r w:rsidRPr="00961AF6">
        <w:rPr>
          <w:rFonts w:cs="Arial"/>
          <w:spacing w:val="1"/>
          <w:lang w:val="pl-PL"/>
        </w:rPr>
        <w:t>i</w:t>
      </w:r>
      <w:r w:rsidRPr="00961AF6">
        <w:rPr>
          <w:rFonts w:cs="Arial"/>
          <w:lang w:val="pl-PL"/>
        </w:rPr>
        <w:t xml:space="preserve">a </w:t>
      </w:r>
      <w:r w:rsidRPr="00961AF6">
        <w:rPr>
          <w:rFonts w:cs="Arial"/>
          <w:spacing w:val="1"/>
          <w:lang w:val="pl-PL"/>
        </w:rPr>
        <w:t xml:space="preserve"> </w:t>
      </w:r>
      <w:r w:rsidRPr="00961AF6">
        <w:rPr>
          <w:rFonts w:cs="Arial"/>
          <w:spacing w:val="-3"/>
          <w:lang w:val="pl-PL"/>
        </w:rPr>
        <w:t>w</w:t>
      </w:r>
      <w:r w:rsidRPr="00961AF6">
        <w:rPr>
          <w:rFonts w:cs="Arial"/>
          <w:spacing w:val="1"/>
          <w:lang w:val="pl-PL"/>
        </w:rPr>
        <w:t>i</w:t>
      </w:r>
      <w:r w:rsidRPr="00961AF6">
        <w:rPr>
          <w:rFonts w:cs="Arial"/>
          <w:lang w:val="pl-PL"/>
        </w:rPr>
        <w:t>e</w:t>
      </w:r>
      <w:r w:rsidRPr="00961AF6">
        <w:rPr>
          <w:rFonts w:cs="Arial"/>
          <w:spacing w:val="3"/>
          <w:lang w:val="pl-PL"/>
        </w:rPr>
        <w:t>c</w:t>
      </w:r>
      <w:r w:rsidRPr="00961AF6">
        <w:rPr>
          <w:rFonts w:cs="Arial"/>
          <w:spacing w:val="1"/>
          <w:lang w:val="pl-PL"/>
        </w:rPr>
        <w:t>z</w:t>
      </w:r>
      <w:r w:rsidRPr="00961AF6">
        <w:rPr>
          <w:rFonts w:cs="Arial"/>
          <w:spacing w:val="-7"/>
          <w:lang w:val="pl-PL"/>
        </w:rPr>
        <w:t>y</w:t>
      </w:r>
      <w:r w:rsidRPr="00961AF6">
        <w:rPr>
          <w:rFonts w:cs="Arial"/>
          <w:spacing w:val="3"/>
          <w:lang w:val="pl-PL"/>
        </w:rPr>
        <w:t>s</w:t>
      </w:r>
      <w:r w:rsidRPr="00961AF6">
        <w:rPr>
          <w:rFonts w:cs="Arial"/>
          <w:lang w:val="pl-PL"/>
        </w:rPr>
        <w:t>te</w:t>
      </w:r>
      <w:r w:rsidRPr="00961AF6">
        <w:rPr>
          <w:rFonts w:cs="Arial"/>
          <w:spacing w:val="1"/>
          <w:lang w:val="pl-PL"/>
        </w:rPr>
        <w:t>g</w:t>
      </w:r>
      <w:r w:rsidRPr="00961AF6">
        <w:rPr>
          <w:rFonts w:cs="Arial"/>
          <w:lang w:val="pl-PL"/>
        </w:rPr>
        <w:t>o</w:t>
      </w:r>
      <w:r w:rsidRPr="00961AF6">
        <w:rPr>
          <w:rFonts w:cs="Arial"/>
          <w:spacing w:val="54"/>
          <w:lang w:val="pl-PL"/>
        </w:rPr>
        <w:t xml:space="preserve"> </w:t>
      </w:r>
      <w:r w:rsidRPr="00961AF6">
        <w:rPr>
          <w:rFonts w:cs="Arial"/>
          <w:lang w:val="pl-PL"/>
        </w:rPr>
        <w:t>grun</w:t>
      </w:r>
      <w:r w:rsidRPr="00961AF6">
        <w:rPr>
          <w:rFonts w:cs="Arial"/>
          <w:spacing w:val="1"/>
          <w:lang w:val="pl-PL"/>
        </w:rPr>
        <w:t>tu</w:t>
      </w:r>
      <w:r w:rsidRPr="00961AF6">
        <w:rPr>
          <w:rFonts w:cs="Arial"/>
          <w:lang w:val="pl-PL"/>
        </w:rPr>
        <w:t>,</w:t>
      </w:r>
      <w:r w:rsidRPr="00961AF6">
        <w:rPr>
          <w:rFonts w:cs="Arial"/>
          <w:w w:val="99"/>
          <w:lang w:val="pl-PL"/>
        </w:rPr>
        <w:t xml:space="preserve"> </w:t>
      </w:r>
      <w:r w:rsidRPr="00961AF6">
        <w:rPr>
          <w:rFonts w:cs="Arial"/>
          <w:lang w:val="pl-PL"/>
        </w:rPr>
        <w:t>b</w:t>
      </w:r>
      <w:r w:rsidRPr="00961AF6">
        <w:rPr>
          <w:rFonts w:cs="Arial"/>
          <w:spacing w:val="-1"/>
          <w:lang w:val="pl-PL"/>
        </w:rPr>
        <w:t>u</w:t>
      </w:r>
      <w:r w:rsidRPr="00961AF6">
        <w:rPr>
          <w:rFonts w:cs="Arial"/>
          <w:lang w:val="pl-PL"/>
        </w:rPr>
        <w:t>d</w:t>
      </w:r>
      <w:r w:rsidRPr="00961AF6">
        <w:rPr>
          <w:rFonts w:cs="Arial"/>
          <w:spacing w:val="1"/>
          <w:lang w:val="pl-PL"/>
        </w:rPr>
        <w:t>o</w:t>
      </w:r>
      <w:r w:rsidRPr="00961AF6">
        <w:rPr>
          <w:rFonts w:cs="Arial"/>
          <w:lang w:val="pl-PL"/>
        </w:rPr>
        <w:t>w</w:t>
      </w:r>
      <w:r w:rsidRPr="00961AF6">
        <w:rPr>
          <w:rFonts w:cs="Arial"/>
          <w:spacing w:val="-1"/>
          <w:lang w:val="pl-PL"/>
        </w:rPr>
        <w:t>l</w:t>
      </w:r>
      <w:r w:rsidRPr="00961AF6">
        <w:rPr>
          <w:rFonts w:cs="Arial"/>
          <w:lang w:val="pl-PL"/>
        </w:rPr>
        <w:t>e</w:t>
      </w:r>
      <w:r w:rsidRPr="00961AF6">
        <w:rPr>
          <w:rFonts w:cs="Arial"/>
          <w:spacing w:val="-6"/>
          <w:lang w:val="pl-PL"/>
        </w:rPr>
        <w:t xml:space="preserve"> </w:t>
      </w:r>
      <w:r w:rsidRPr="00961AF6">
        <w:rPr>
          <w:rFonts w:cs="Arial"/>
          <w:lang w:val="pl-PL"/>
        </w:rPr>
        <w:t>i</w:t>
      </w:r>
      <w:r w:rsidRPr="00961AF6">
        <w:rPr>
          <w:rFonts w:cs="Arial"/>
          <w:spacing w:val="-6"/>
          <w:lang w:val="pl-PL"/>
        </w:rPr>
        <w:t xml:space="preserve"> </w:t>
      </w:r>
      <w:r w:rsidRPr="00961AF6">
        <w:rPr>
          <w:rFonts w:cs="Arial"/>
          <w:spacing w:val="1"/>
          <w:lang w:val="pl-PL"/>
        </w:rPr>
        <w:t>b</w:t>
      </w:r>
      <w:r w:rsidRPr="00961AF6">
        <w:rPr>
          <w:rFonts w:cs="Arial"/>
          <w:lang w:val="pl-PL"/>
        </w:rPr>
        <w:t>u</w:t>
      </w:r>
      <w:r w:rsidRPr="00961AF6">
        <w:rPr>
          <w:rFonts w:cs="Arial"/>
          <w:spacing w:val="4"/>
          <w:lang w:val="pl-PL"/>
        </w:rPr>
        <w:t>d</w:t>
      </w:r>
      <w:r w:rsidRPr="00961AF6">
        <w:rPr>
          <w:rFonts w:cs="Arial"/>
          <w:spacing w:val="-5"/>
          <w:lang w:val="pl-PL"/>
        </w:rPr>
        <w:t>y</w:t>
      </w:r>
      <w:r w:rsidRPr="00961AF6">
        <w:rPr>
          <w:rFonts w:cs="Arial"/>
          <w:lang w:val="pl-PL"/>
        </w:rPr>
        <w:t>n</w:t>
      </w:r>
      <w:r w:rsidRPr="00961AF6">
        <w:rPr>
          <w:rFonts w:cs="Arial"/>
          <w:spacing w:val="3"/>
          <w:lang w:val="pl-PL"/>
        </w:rPr>
        <w:t>k</w:t>
      </w:r>
      <w:r w:rsidRPr="00961AF6">
        <w:rPr>
          <w:rFonts w:cs="Arial"/>
          <w:spacing w:val="-1"/>
          <w:lang w:val="pl-PL"/>
        </w:rPr>
        <w:t>i</w:t>
      </w:r>
      <w:r w:rsidRPr="00961AF6">
        <w:rPr>
          <w:rFonts w:cs="Arial"/>
          <w:lang w:val="pl-PL"/>
        </w:rPr>
        <w:t>,</w:t>
      </w:r>
      <w:r w:rsidRPr="00961AF6">
        <w:rPr>
          <w:rFonts w:cs="Arial"/>
          <w:spacing w:val="-7"/>
          <w:lang w:val="pl-PL"/>
        </w:rPr>
        <w:t xml:space="preserve"> </w:t>
      </w:r>
      <w:r w:rsidRPr="00961AF6">
        <w:rPr>
          <w:rFonts w:cs="Arial"/>
          <w:lang w:val="pl-PL"/>
        </w:rPr>
        <w:t>a</w:t>
      </w:r>
      <w:r w:rsidRPr="00961AF6">
        <w:rPr>
          <w:rFonts w:cs="Arial"/>
          <w:spacing w:val="-7"/>
          <w:lang w:val="pl-PL"/>
        </w:rPr>
        <w:t xml:space="preserve"> </w:t>
      </w:r>
      <w:r w:rsidRPr="00961AF6">
        <w:rPr>
          <w:rFonts w:cs="Arial"/>
          <w:spacing w:val="1"/>
          <w:lang w:val="pl-PL"/>
        </w:rPr>
        <w:t>t</w:t>
      </w:r>
      <w:r w:rsidRPr="00961AF6">
        <w:rPr>
          <w:rFonts w:cs="Arial"/>
          <w:lang w:val="pl-PL"/>
        </w:rPr>
        <w:t>a</w:t>
      </w:r>
      <w:r w:rsidRPr="00961AF6">
        <w:rPr>
          <w:rFonts w:cs="Arial"/>
          <w:spacing w:val="3"/>
          <w:lang w:val="pl-PL"/>
        </w:rPr>
        <w:t>k</w:t>
      </w:r>
      <w:r w:rsidRPr="00961AF6">
        <w:rPr>
          <w:rFonts w:cs="Arial"/>
          <w:spacing w:val="-2"/>
          <w:lang w:val="pl-PL"/>
        </w:rPr>
        <w:t>ż</w:t>
      </w:r>
      <w:r w:rsidRPr="00961AF6">
        <w:rPr>
          <w:rFonts w:cs="Arial"/>
          <w:lang w:val="pl-PL"/>
        </w:rPr>
        <w:t>e</w:t>
      </w:r>
      <w:r w:rsidRPr="00961AF6">
        <w:rPr>
          <w:rFonts w:cs="Arial"/>
          <w:spacing w:val="-5"/>
          <w:lang w:val="pl-PL"/>
        </w:rPr>
        <w:t xml:space="preserve"> </w:t>
      </w:r>
      <w:r w:rsidRPr="00961AF6">
        <w:rPr>
          <w:rFonts w:cs="Arial"/>
          <w:lang w:val="pl-PL"/>
        </w:rPr>
        <w:t>b</w:t>
      </w:r>
      <w:r w:rsidRPr="00961AF6">
        <w:rPr>
          <w:rFonts w:cs="Arial"/>
          <w:spacing w:val="-1"/>
          <w:lang w:val="pl-PL"/>
        </w:rPr>
        <w:t>ę</w:t>
      </w:r>
      <w:r w:rsidRPr="00961AF6">
        <w:rPr>
          <w:rFonts w:cs="Arial"/>
          <w:lang w:val="pl-PL"/>
        </w:rPr>
        <w:t>d</w:t>
      </w:r>
      <w:r w:rsidRPr="00961AF6">
        <w:rPr>
          <w:rFonts w:cs="Arial"/>
          <w:spacing w:val="-1"/>
          <w:lang w:val="pl-PL"/>
        </w:rPr>
        <w:t>ą</w:t>
      </w:r>
      <w:r w:rsidRPr="00961AF6">
        <w:rPr>
          <w:rFonts w:cs="Arial"/>
          <w:spacing w:val="1"/>
          <w:lang w:val="pl-PL"/>
        </w:rPr>
        <w:t>c</w:t>
      </w:r>
      <w:r w:rsidRPr="00961AF6">
        <w:rPr>
          <w:rFonts w:cs="Arial"/>
          <w:lang w:val="pl-PL"/>
        </w:rPr>
        <w:t>e</w:t>
      </w:r>
      <w:r w:rsidRPr="00961AF6">
        <w:rPr>
          <w:rFonts w:cs="Arial"/>
          <w:spacing w:val="-6"/>
          <w:lang w:val="pl-PL"/>
        </w:rPr>
        <w:t xml:space="preserve"> </w:t>
      </w:r>
      <w:r w:rsidRPr="00961AF6">
        <w:rPr>
          <w:rFonts w:cs="Arial"/>
          <w:lang w:val="pl-PL"/>
        </w:rPr>
        <w:t>o</w:t>
      </w:r>
      <w:r w:rsidRPr="00961AF6">
        <w:rPr>
          <w:rFonts w:cs="Arial"/>
          <w:spacing w:val="-1"/>
          <w:lang w:val="pl-PL"/>
        </w:rPr>
        <w:t>d</w:t>
      </w:r>
      <w:r w:rsidRPr="00961AF6">
        <w:rPr>
          <w:rFonts w:cs="Arial"/>
          <w:lang w:val="pl-PL"/>
        </w:rPr>
        <w:t>r</w:t>
      </w:r>
      <w:r w:rsidRPr="00961AF6">
        <w:rPr>
          <w:rFonts w:cs="Arial"/>
          <w:spacing w:val="1"/>
          <w:lang w:val="pl-PL"/>
        </w:rPr>
        <w:t>ę</w:t>
      </w:r>
      <w:r w:rsidRPr="00961AF6">
        <w:rPr>
          <w:rFonts w:cs="Arial"/>
          <w:lang w:val="pl-PL"/>
        </w:rPr>
        <w:t>b</w:t>
      </w:r>
      <w:r w:rsidRPr="00961AF6">
        <w:rPr>
          <w:rFonts w:cs="Arial"/>
          <w:spacing w:val="-1"/>
          <w:lang w:val="pl-PL"/>
        </w:rPr>
        <w:t>n</w:t>
      </w:r>
      <w:r w:rsidRPr="00961AF6">
        <w:rPr>
          <w:rFonts w:cs="Arial"/>
          <w:lang w:val="pl-PL"/>
        </w:rPr>
        <w:t>ą</w:t>
      </w:r>
      <w:r w:rsidRPr="00961AF6">
        <w:rPr>
          <w:rFonts w:cs="Arial"/>
          <w:spacing w:val="-3"/>
          <w:lang w:val="pl-PL"/>
        </w:rPr>
        <w:t xml:space="preserve"> w</w:t>
      </w:r>
      <w:r w:rsidRPr="00961AF6">
        <w:rPr>
          <w:rFonts w:cs="Arial"/>
          <w:spacing w:val="1"/>
          <w:lang w:val="pl-PL"/>
        </w:rPr>
        <w:t>ł</w:t>
      </w:r>
      <w:r w:rsidRPr="00961AF6">
        <w:rPr>
          <w:rFonts w:cs="Arial"/>
          <w:lang w:val="pl-PL"/>
        </w:rPr>
        <w:t>asn</w:t>
      </w:r>
      <w:r w:rsidRPr="00961AF6">
        <w:rPr>
          <w:rFonts w:cs="Arial"/>
          <w:spacing w:val="-1"/>
          <w:lang w:val="pl-PL"/>
        </w:rPr>
        <w:t>o</w:t>
      </w:r>
      <w:r w:rsidRPr="00961AF6">
        <w:rPr>
          <w:rFonts w:cs="Arial"/>
          <w:spacing w:val="1"/>
          <w:lang w:val="pl-PL"/>
        </w:rPr>
        <w:t>ści</w:t>
      </w:r>
      <w:r w:rsidRPr="00961AF6">
        <w:rPr>
          <w:rFonts w:cs="Arial"/>
          <w:lang w:val="pl-PL"/>
        </w:rPr>
        <w:t>ą</w:t>
      </w:r>
      <w:r w:rsidRPr="00961AF6">
        <w:rPr>
          <w:rFonts w:cs="Arial"/>
          <w:spacing w:val="-7"/>
          <w:lang w:val="pl-PL"/>
        </w:rPr>
        <w:t xml:space="preserve"> </w:t>
      </w:r>
      <w:r w:rsidRPr="00961AF6">
        <w:rPr>
          <w:rFonts w:cs="Arial"/>
          <w:spacing w:val="-2"/>
          <w:lang w:val="pl-PL"/>
        </w:rPr>
        <w:t>l</w:t>
      </w:r>
      <w:r w:rsidRPr="00961AF6">
        <w:rPr>
          <w:rFonts w:cs="Arial"/>
          <w:lang w:val="pl-PL"/>
        </w:rPr>
        <w:t>o</w:t>
      </w:r>
      <w:r w:rsidRPr="00961AF6">
        <w:rPr>
          <w:rFonts w:cs="Arial"/>
          <w:spacing w:val="3"/>
          <w:lang w:val="pl-PL"/>
        </w:rPr>
        <w:t>k</w:t>
      </w:r>
      <w:r w:rsidRPr="00961AF6">
        <w:rPr>
          <w:rFonts w:cs="Arial"/>
          <w:lang w:val="pl-PL"/>
        </w:rPr>
        <w:t>a</w:t>
      </w:r>
      <w:r w:rsidRPr="00961AF6">
        <w:rPr>
          <w:rFonts w:cs="Arial"/>
          <w:spacing w:val="-2"/>
          <w:lang w:val="pl-PL"/>
        </w:rPr>
        <w:t>l</w:t>
      </w:r>
      <w:r w:rsidRPr="00961AF6">
        <w:rPr>
          <w:rFonts w:cs="Arial"/>
          <w:spacing w:val="4"/>
          <w:lang w:val="pl-PL"/>
        </w:rPr>
        <w:t>e</w:t>
      </w:r>
      <w:r w:rsidRPr="00961AF6">
        <w:rPr>
          <w:rFonts w:cs="Arial"/>
          <w:lang w:val="pl-PL"/>
        </w:rPr>
        <w:t>,</w:t>
      </w:r>
    </w:p>
    <w:p w:rsidR="002F67B6" w:rsidRPr="00961AF6" w:rsidRDefault="002F67B6" w:rsidP="002F67B6">
      <w:pPr>
        <w:spacing w:before="7"/>
        <w:rPr>
          <w:rFonts w:ascii="Arial" w:hAnsi="Arial" w:cs="Arial"/>
          <w:sz w:val="20"/>
          <w:szCs w:val="20"/>
          <w:lang w:val="pl-PL"/>
        </w:rPr>
      </w:pPr>
    </w:p>
    <w:p w:rsidR="002F67B6" w:rsidRPr="00961AF6" w:rsidRDefault="002F67B6" w:rsidP="002F67B6">
      <w:pPr>
        <w:pStyle w:val="Tekstpodstawowy"/>
        <w:numPr>
          <w:ilvl w:val="2"/>
          <w:numId w:val="1"/>
        </w:numPr>
        <w:tabs>
          <w:tab w:val="left" w:pos="1918"/>
        </w:tabs>
        <w:ind w:left="1918"/>
        <w:rPr>
          <w:rFonts w:cs="Arial"/>
          <w:lang w:val="pl-PL"/>
        </w:rPr>
      </w:pPr>
      <w:r w:rsidRPr="00961AF6">
        <w:rPr>
          <w:rFonts w:cs="Arial"/>
          <w:spacing w:val="4"/>
          <w:lang w:val="pl-PL"/>
        </w:rPr>
        <w:t>m</w:t>
      </w:r>
      <w:r w:rsidRPr="00961AF6">
        <w:rPr>
          <w:rFonts w:cs="Arial"/>
          <w:spacing w:val="-3"/>
          <w:lang w:val="pl-PL"/>
        </w:rPr>
        <w:t>a</w:t>
      </w:r>
      <w:r w:rsidRPr="00961AF6">
        <w:rPr>
          <w:rFonts w:cs="Arial"/>
          <w:spacing w:val="1"/>
          <w:lang w:val="pl-PL"/>
        </w:rPr>
        <w:t>sz</w:t>
      </w:r>
      <w:r w:rsidRPr="00961AF6">
        <w:rPr>
          <w:rFonts w:cs="Arial"/>
          <w:spacing w:val="-5"/>
          <w:lang w:val="pl-PL"/>
        </w:rPr>
        <w:t>y</w:t>
      </w:r>
      <w:r w:rsidRPr="00961AF6">
        <w:rPr>
          <w:rFonts w:cs="Arial"/>
          <w:spacing w:val="4"/>
          <w:lang w:val="pl-PL"/>
        </w:rPr>
        <w:t>n</w:t>
      </w:r>
      <w:r w:rsidRPr="00961AF6">
        <w:rPr>
          <w:rFonts w:cs="Arial"/>
          <w:spacing w:val="-5"/>
          <w:lang w:val="pl-PL"/>
        </w:rPr>
        <w:t>y</w:t>
      </w:r>
      <w:r w:rsidRPr="00961AF6">
        <w:rPr>
          <w:rFonts w:cs="Arial"/>
          <w:lang w:val="pl-PL"/>
        </w:rPr>
        <w:t>,</w:t>
      </w:r>
      <w:r w:rsidRPr="00961AF6">
        <w:rPr>
          <w:rFonts w:cs="Arial"/>
          <w:spacing w:val="-8"/>
          <w:lang w:val="pl-PL"/>
        </w:rPr>
        <w:t xml:space="preserve"> </w:t>
      </w:r>
      <w:r w:rsidRPr="00961AF6">
        <w:rPr>
          <w:rFonts w:cs="Arial"/>
          <w:spacing w:val="-1"/>
          <w:lang w:val="pl-PL"/>
        </w:rPr>
        <w:t>u</w:t>
      </w:r>
      <w:r w:rsidRPr="00961AF6">
        <w:rPr>
          <w:rFonts w:cs="Arial"/>
          <w:spacing w:val="3"/>
          <w:lang w:val="pl-PL"/>
        </w:rPr>
        <w:t>r</w:t>
      </w:r>
      <w:r w:rsidRPr="00961AF6">
        <w:rPr>
          <w:rFonts w:cs="Arial"/>
          <w:spacing w:val="-2"/>
          <w:lang w:val="pl-PL"/>
        </w:rPr>
        <w:t>z</w:t>
      </w:r>
      <w:r w:rsidRPr="00961AF6">
        <w:rPr>
          <w:rFonts w:cs="Arial"/>
          <w:spacing w:val="1"/>
          <w:lang w:val="pl-PL"/>
        </w:rPr>
        <w:t>ąd</w:t>
      </w:r>
      <w:r w:rsidRPr="00961AF6">
        <w:rPr>
          <w:rFonts w:cs="Arial"/>
          <w:spacing w:val="-2"/>
          <w:lang w:val="pl-PL"/>
        </w:rPr>
        <w:t>z</w:t>
      </w:r>
      <w:r w:rsidRPr="00961AF6">
        <w:rPr>
          <w:rFonts w:cs="Arial"/>
          <w:lang w:val="pl-PL"/>
        </w:rPr>
        <w:t>e</w:t>
      </w:r>
      <w:r w:rsidRPr="00961AF6">
        <w:rPr>
          <w:rFonts w:cs="Arial"/>
          <w:spacing w:val="-1"/>
          <w:lang w:val="pl-PL"/>
        </w:rPr>
        <w:t>n</w:t>
      </w:r>
      <w:r w:rsidRPr="00961AF6">
        <w:rPr>
          <w:rFonts w:cs="Arial"/>
          <w:spacing w:val="1"/>
          <w:lang w:val="pl-PL"/>
        </w:rPr>
        <w:t>i</w:t>
      </w:r>
      <w:r w:rsidRPr="00961AF6">
        <w:rPr>
          <w:rFonts w:cs="Arial"/>
          <w:lang w:val="pl-PL"/>
        </w:rPr>
        <w:t>a,</w:t>
      </w:r>
      <w:r w:rsidRPr="00961AF6">
        <w:rPr>
          <w:rFonts w:cs="Arial"/>
          <w:spacing w:val="-8"/>
          <w:lang w:val="pl-PL"/>
        </w:rPr>
        <w:t xml:space="preserve"> </w:t>
      </w:r>
      <w:r w:rsidRPr="00961AF6">
        <w:rPr>
          <w:rFonts w:cs="Arial"/>
          <w:spacing w:val="1"/>
          <w:lang w:val="pl-PL"/>
        </w:rPr>
        <w:t>ś</w:t>
      </w:r>
      <w:r w:rsidRPr="00961AF6">
        <w:rPr>
          <w:rFonts w:cs="Arial"/>
          <w:lang w:val="pl-PL"/>
        </w:rPr>
        <w:t>ro</w:t>
      </w:r>
      <w:r w:rsidRPr="00961AF6">
        <w:rPr>
          <w:rFonts w:cs="Arial"/>
          <w:spacing w:val="1"/>
          <w:lang w:val="pl-PL"/>
        </w:rPr>
        <w:t>d</w:t>
      </w:r>
      <w:r w:rsidRPr="00961AF6">
        <w:rPr>
          <w:rFonts w:cs="Arial"/>
          <w:spacing w:val="3"/>
          <w:lang w:val="pl-PL"/>
        </w:rPr>
        <w:t>k</w:t>
      </w:r>
      <w:r w:rsidRPr="00961AF6">
        <w:rPr>
          <w:rFonts w:cs="Arial"/>
          <w:lang w:val="pl-PL"/>
        </w:rPr>
        <w:t>i</w:t>
      </w:r>
      <w:r w:rsidRPr="00961AF6">
        <w:rPr>
          <w:rFonts w:cs="Arial"/>
          <w:spacing w:val="-9"/>
          <w:lang w:val="pl-PL"/>
        </w:rPr>
        <w:t xml:space="preserve"> </w:t>
      </w:r>
      <w:r w:rsidRPr="00961AF6">
        <w:rPr>
          <w:rFonts w:cs="Arial"/>
          <w:lang w:val="pl-PL"/>
        </w:rPr>
        <w:t>transp</w:t>
      </w:r>
      <w:r w:rsidRPr="00961AF6">
        <w:rPr>
          <w:rFonts w:cs="Arial"/>
          <w:spacing w:val="-1"/>
          <w:lang w:val="pl-PL"/>
        </w:rPr>
        <w:t>o</w:t>
      </w:r>
      <w:r w:rsidRPr="00961AF6">
        <w:rPr>
          <w:rFonts w:cs="Arial"/>
          <w:lang w:val="pl-PL"/>
        </w:rPr>
        <w:t>rtu</w:t>
      </w:r>
      <w:r w:rsidRPr="00961AF6">
        <w:rPr>
          <w:rFonts w:cs="Arial"/>
          <w:spacing w:val="-7"/>
          <w:lang w:val="pl-PL"/>
        </w:rPr>
        <w:t xml:space="preserve"> </w:t>
      </w:r>
      <w:r w:rsidRPr="00961AF6">
        <w:rPr>
          <w:rFonts w:cs="Arial"/>
          <w:lang w:val="pl-PL"/>
        </w:rPr>
        <w:t>i</w:t>
      </w:r>
      <w:r w:rsidRPr="00961AF6">
        <w:rPr>
          <w:rFonts w:cs="Arial"/>
          <w:spacing w:val="-7"/>
          <w:lang w:val="pl-PL"/>
        </w:rPr>
        <w:t xml:space="preserve"> </w:t>
      </w:r>
      <w:r w:rsidRPr="00961AF6">
        <w:rPr>
          <w:rFonts w:cs="Arial"/>
          <w:spacing w:val="-1"/>
          <w:lang w:val="pl-PL"/>
        </w:rPr>
        <w:t>i</w:t>
      </w:r>
      <w:r w:rsidRPr="00961AF6">
        <w:rPr>
          <w:rFonts w:cs="Arial"/>
          <w:spacing w:val="1"/>
          <w:lang w:val="pl-PL"/>
        </w:rPr>
        <w:t>n</w:t>
      </w:r>
      <w:r w:rsidRPr="00961AF6">
        <w:rPr>
          <w:rFonts w:cs="Arial"/>
          <w:lang w:val="pl-PL"/>
        </w:rPr>
        <w:t>ne</w:t>
      </w:r>
      <w:r w:rsidRPr="00961AF6">
        <w:rPr>
          <w:rFonts w:cs="Arial"/>
          <w:spacing w:val="-8"/>
          <w:lang w:val="pl-PL"/>
        </w:rPr>
        <w:t xml:space="preserve"> </w:t>
      </w:r>
      <w:r w:rsidRPr="00961AF6">
        <w:rPr>
          <w:rFonts w:cs="Arial"/>
          <w:spacing w:val="3"/>
          <w:lang w:val="pl-PL"/>
        </w:rPr>
        <w:t>r</w:t>
      </w:r>
      <w:r w:rsidRPr="00961AF6">
        <w:rPr>
          <w:rFonts w:cs="Arial"/>
          <w:spacing w:val="-2"/>
          <w:lang w:val="pl-PL"/>
        </w:rPr>
        <w:t>z</w:t>
      </w:r>
      <w:r w:rsidRPr="00961AF6">
        <w:rPr>
          <w:rFonts w:cs="Arial"/>
          <w:lang w:val="pl-PL"/>
        </w:rPr>
        <w:t>e</w:t>
      </w:r>
      <w:r w:rsidRPr="00961AF6">
        <w:rPr>
          <w:rFonts w:cs="Arial"/>
          <w:spacing w:val="3"/>
          <w:lang w:val="pl-PL"/>
        </w:rPr>
        <w:t>c</w:t>
      </w:r>
      <w:r w:rsidRPr="00961AF6">
        <w:rPr>
          <w:rFonts w:cs="Arial"/>
          <w:spacing w:val="1"/>
          <w:lang w:val="pl-PL"/>
        </w:rPr>
        <w:t>z</w:t>
      </w:r>
      <w:r w:rsidRPr="00961AF6">
        <w:rPr>
          <w:rFonts w:cs="Arial"/>
          <w:spacing w:val="-5"/>
          <w:lang w:val="pl-PL"/>
        </w:rPr>
        <w:t>y</w:t>
      </w:r>
      <w:r w:rsidRPr="00961AF6">
        <w:rPr>
          <w:rFonts w:cs="Arial"/>
          <w:lang w:val="pl-PL"/>
        </w:rPr>
        <w:t>,</w:t>
      </w:r>
    </w:p>
    <w:p w:rsidR="002F67B6" w:rsidRPr="00961AF6" w:rsidRDefault="002F67B6" w:rsidP="002F67B6">
      <w:pPr>
        <w:spacing w:before="16"/>
        <w:rPr>
          <w:rFonts w:ascii="Arial" w:hAnsi="Arial" w:cs="Arial"/>
          <w:sz w:val="20"/>
          <w:szCs w:val="20"/>
          <w:lang w:val="pl-PL"/>
        </w:rPr>
      </w:pPr>
    </w:p>
    <w:p w:rsidR="002F67B6" w:rsidRPr="00961AF6" w:rsidRDefault="002F67B6" w:rsidP="002F67B6">
      <w:pPr>
        <w:pStyle w:val="Tekstpodstawowy"/>
        <w:numPr>
          <w:ilvl w:val="2"/>
          <w:numId w:val="1"/>
        </w:numPr>
        <w:tabs>
          <w:tab w:val="left" w:pos="1918"/>
        </w:tabs>
        <w:ind w:left="1918"/>
        <w:rPr>
          <w:rFonts w:cs="Arial"/>
          <w:lang w:val="pl-PL"/>
        </w:rPr>
      </w:pPr>
      <w:r w:rsidRPr="00961AF6">
        <w:rPr>
          <w:rFonts w:cs="Arial"/>
          <w:lang w:val="pl-PL"/>
        </w:rPr>
        <w:t>u</w:t>
      </w:r>
      <w:r w:rsidRPr="00961AF6">
        <w:rPr>
          <w:rFonts w:cs="Arial"/>
          <w:spacing w:val="-2"/>
          <w:lang w:val="pl-PL"/>
        </w:rPr>
        <w:t>l</w:t>
      </w:r>
      <w:r w:rsidRPr="00961AF6">
        <w:rPr>
          <w:rFonts w:cs="Arial"/>
          <w:spacing w:val="1"/>
          <w:lang w:val="pl-PL"/>
        </w:rPr>
        <w:t>e</w:t>
      </w:r>
      <w:r w:rsidRPr="00961AF6">
        <w:rPr>
          <w:rFonts w:cs="Arial"/>
          <w:lang w:val="pl-PL"/>
        </w:rPr>
        <w:t>p</w:t>
      </w:r>
      <w:r w:rsidRPr="00961AF6">
        <w:rPr>
          <w:rFonts w:cs="Arial"/>
          <w:spacing w:val="3"/>
          <w:lang w:val="pl-PL"/>
        </w:rPr>
        <w:t>s</w:t>
      </w:r>
      <w:r w:rsidRPr="00961AF6">
        <w:rPr>
          <w:rFonts w:cs="Arial"/>
          <w:spacing w:val="-5"/>
          <w:lang w:val="pl-PL"/>
        </w:rPr>
        <w:t>z</w:t>
      </w:r>
      <w:r w:rsidRPr="00961AF6">
        <w:rPr>
          <w:rFonts w:cs="Arial"/>
          <w:spacing w:val="1"/>
          <w:lang w:val="pl-PL"/>
        </w:rPr>
        <w:t>e</w:t>
      </w:r>
      <w:r w:rsidRPr="00961AF6">
        <w:rPr>
          <w:rFonts w:cs="Arial"/>
          <w:lang w:val="pl-PL"/>
        </w:rPr>
        <w:t>n</w:t>
      </w:r>
      <w:r w:rsidRPr="00961AF6">
        <w:rPr>
          <w:rFonts w:cs="Arial"/>
          <w:spacing w:val="-2"/>
          <w:lang w:val="pl-PL"/>
        </w:rPr>
        <w:t>i</w:t>
      </w:r>
      <w:r w:rsidRPr="00961AF6">
        <w:rPr>
          <w:rFonts w:cs="Arial"/>
          <w:lang w:val="pl-PL"/>
        </w:rPr>
        <w:t>a</w:t>
      </w:r>
      <w:r w:rsidRPr="00961AF6">
        <w:rPr>
          <w:rFonts w:cs="Arial"/>
          <w:spacing w:val="-6"/>
          <w:lang w:val="pl-PL"/>
        </w:rPr>
        <w:t xml:space="preserve"> </w:t>
      </w:r>
      <w:r w:rsidRPr="00961AF6">
        <w:rPr>
          <w:rFonts w:cs="Arial"/>
          <w:lang w:val="pl-PL"/>
        </w:rPr>
        <w:t>w</w:t>
      </w:r>
      <w:r w:rsidRPr="00961AF6">
        <w:rPr>
          <w:rFonts w:cs="Arial"/>
          <w:spacing w:val="-10"/>
          <w:lang w:val="pl-PL"/>
        </w:rPr>
        <w:t xml:space="preserve"> </w:t>
      </w:r>
      <w:r w:rsidRPr="00961AF6">
        <w:rPr>
          <w:rFonts w:cs="Arial"/>
          <w:spacing w:val="1"/>
          <w:lang w:val="pl-PL"/>
        </w:rPr>
        <w:t>o</w:t>
      </w:r>
      <w:r w:rsidRPr="00961AF6">
        <w:rPr>
          <w:rFonts w:cs="Arial"/>
          <w:lang w:val="pl-PL"/>
        </w:rPr>
        <w:t>b</w:t>
      </w:r>
      <w:r w:rsidRPr="00961AF6">
        <w:rPr>
          <w:rFonts w:cs="Arial"/>
          <w:spacing w:val="3"/>
          <w:lang w:val="pl-PL"/>
        </w:rPr>
        <w:t>c</w:t>
      </w:r>
      <w:r w:rsidRPr="00961AF6">
        <w:rPr>
          <w:rFonts w:cs="Arial"/>
          <w:spacing w:val="-5"/>
          <w:lang w:val="pl-PL"/>
        </w:rPr>
        <w:t>y</w:t>
      </w:r>
      <w:r w:rsidRPr="00961AF6">
        <w:rPr>
          <w:rFonts w:cs="Arial"/>
          <w:spacing w:val="1"/>
          <w:lang w:val="pl-PL"/>
        </w:rPr>
        <w:t>c</w:t>
      </w:r>
      <w:r w:rsidRPr="00961AF6">
        <w:rPr>
          <w:rFonts w:cs="Arial"/>
          <w:lang w:val="pl-PL"/>
        </w:rPr>
        <w:t>h</w:t>
      </w:r>
      <w:r w:rsidRPr="00961AF6">
        <w:rPr>
          <w:rFonts w:cs="Arial"/>
          <w:spacing w:val="-8"/>
          <w:lang w:val="pl-PL"/>
        </w:rPr>
        <w:t xml:space="preserve"> </w:t>
      </w:r>
      <w:r w:rsidRPr="00961AF6">
        <w:rPr>
          <w:rFonts w:cs="Arial"/>
          <w:lang w:val="pl-PL"/>
        </w:rPr>
        <w:t>śro</w:t>
      </w:r>
      <w:r w:rsidRPr="00961AF6">
        <w:rPr>
          <w:rFonts w:cs="Arial"/>
          <w:spacing w:val="-1"/>
          <w:lang w:val="pl-PL"/>
        </w:rPr>
        <w:t>d</w:t>
      </w:r>
      <w:r w:rsidRPr="00961AF6">
        <w:rPr>
          <w:rFonts w:cs="Arial"/>
          <w:spacing w:val="3"/>
          <w:lang w:val="pl-PL"/>
        </w:rPr>
        <w:t>k</w:t>
      </w:r>
      <w:r w:rsidRPr="00961AF6">
        <w:rPr>
          <w:rFonts w:cs="Arial"/>
          <w:lang w:val="pl-PL"/>
        </w:rPr>
        <w:t>ach</w:t>
      </w:r>
      <w:r w:rsidRPr="00961AF6">
        <w:rPr>
          <w:rFonts w:cs="Arial"/>
          <w:spacing w:val="-9"/>
          <w:lang w:val="pl-PL"/>
        </w:rPr>
        <w:t xml:space="preserve"> </w:t>
      </w:r>
      <w:r w:rsidRPr="00961AF6">
        <w:rPr>
          <w:rFonts w:cs="Arial"/>
          <w:spacing w:val="-1"/>
          <w:lang w:val="pl-PL"/>
        </w:rPr>
        <w:t>t</w:t>
      </w:r>
      <w:r w:rsidRPr="00961AF6">
        <w:rPr>
          <w:rFonts w:cs="Arial"/>
          <w:spacing w:val="3"/>
          <w:lang w:val="pl-PL"/>
        </w:rPr>
        <w:t>r</w:t>
      </w:r>
      <w:r w:rsidRPr="00961AF6">
        <w:rPr>
          <w:rFonts w:cs="Arial"/>
          <w:spacing w:val="-3"/>
          <w:lang w:val="pl-PL"/>
        </w:rPr>
        <w:t>w</w:t>
      </w:r>
      <w:r w:rsidRPr="00961AF6">
        <w:rPr>
          <w:rFonts w:cs="Arial"/>
          <w:lang w:val="pl-PL"/>
        </w:rPr>
        <w:t>a</w:t>
      </w:r>
      <w:r w:rsidRPr="00961AF6">
        <w:rPr>
          <w:rFonts w:cs="Arial"/>
          <w:spacing w:val="3"/>
          <w:lang w:val="pl-PL"/>
        </w:rPr>
        <w:t>ł</w:t>
      </w:r>
      <w:r w:rsidRPr="00961AF6">
        <w:rPr>
          <w:rFonts w:cs="Arial"/>
          <w:spacing w:val="-5"/>
          <w:lang w:val="pl-PL"/>
        </w:rPr>
        <w:t>y</w:t>
      </w:r>
      <w:r w:rsidRPr="00961AF6">
        <w:rPr>
          <w:rFonts w:cs="Arial"/>
          <w:spacing w:val="1"/>
          <w:lang w:val="pl-PL"/>
        </w:rPr>
        <w:t>c</w:t>
      </w:r>
      <w:r w:rsidRPr="00961AF6">
        <w:rPr>
          <w:rFonts w:cs="Arial"/>
          <w:lang w:val="pl-PL"/>
        </w:rPr>
        <w:t>h,</w:t>
      </w:r>
    </w:p>
    <w:p w:rsidR="002F67B6" w:rsidRPr="00961AF6" w:rsidRDefault="002F67B6" w:rsidP="002F67B6">
      <w:pPr>
        <w:spacing w:before="18"/>
        <w:rPr>
          <w:rFonts w:ascii="Arial" w:hAnsi="Arial" w:cs="Arial"/>
          <w:sz w:val="20"/>
          <w:szCs w:val="20"/>
          <w:lang w:val="pl-PL"/>
        </w:rPr>
      </w:pPr>
    </w:p>
    <w:p w:rsidR="002F67B6" w:rsidRPr="00961AF6" w:rsidRDefault="002F67B6" w:rsidP="002F67B6">
      <w:pPr>
        <w:pStyle w:val="Tekstpodstawowy"/>
        <w:numPr>
          <w:ilvl w:val="2"/>
          <w:numId w:val="1"/>
        </w:numPr>
        <w:tabs>
          <w:tab w:val="left" w:pos="1918"/>
        </w:tabs>
        <w:ind w:left="1918"/>
        <w:rPr>
          <w:rFonts w:cs="Arial"/>
        </w:rPr>
      </w:pPr>
      <w:proofErr w:type="spellStart"/>
      <w:r w:rsidRPr="00961AF6">
        <w:rPr>
          <w:rFonts w:cs="Arial"/>
          <w:spacing w:val="-1"/>
        </w:rPr>
        <w:t>i</w:t>
      </w:r>
      <w:r w:rsidRPr="00961AF6">
        <w:rPr>
          <w:rFonts w:cs="Arial"/>
          <w:spacing w:val="1"/>
        </w:rPr>
        <w:t>n</w:t>
      </w:r>
      <w:r w:rsidRPr="00961AF6">
        <w:rPr>
          <w:rFonts w:cs="Arial"/>
          <w:spacing w:val="-3"/>
        </w:rPr>
        <w:t>w</w:t>
      </w:r>
      <w:r w:rsidRPr="00961AF6">
        <w:rPr>
          <w:rFonts w:cs="Arial"/>
          <w:spacing w:val="1"/>
        </w:rPr>
        <w:t>e</w:t>
      </w:r>
      <w:r w:rsidRPr="00961AF6">
        <w:rPr>
          <w:rFonts w:cs="Arial"/>
        </w:rPr>
        <w:t>nt</w:t>
      </w:r>
      <w:r w:rsidRPr="00961AF6">
        <w:rPr>
          <w:rFonts w:cs="Arial"/>
          <w:spacing w:val="-1"/>
        </w:rPr>
        <w:t>a</w:t>
      </w:r>
      <w:r w:rsidRPr="00961AF6">
        <w:rPr>
          <w:rFonts w:cs="Arial"/>
          <w:spacing w:val="3"/>
        </w:rPr>
        <w:t>r</w:t>
      </w:r>
      <w:r w:rsidRPr="00961AF6">
        <w:rPr>
          <w:rFonts w:cs="Arial"/>
        </w:rPr>
        <w:t>z</w:t>
      </w:r>
      <w:proofErr w:type="spellEnd"/>
      <w:r w:rsidRPr="00961AF6">
        <w:rPr>
          <w:rFonts w:cs="Arial"/>
          <w:spacing w:val="-12"/>
        </w:rPr>
        <w:t xml:space="preserve"> </w:t>
      </w:r>
      <w:proofErr w:type="spellStart"/>
      <w:r w:rsidRPr="00961AF6">
        <w:rPr>
          <w:rFonts w:cs="Arial"/>
          <w:spacing w:val="1"/>
        </w:rPr>
        <w:t>ż</w:t>
      </w:r>
      <w:r w:rsidRPr="00961AF6">
        <w:rPr>
          <w:rFonts w:cs="Arial"/>
          <w:spacing w:val="-5"/>
        </w:rPr>
        <w:t>y</w:t>
      </w:r>
      <w:r w:rsidRPr="00961AF6">
        <w:rPr>
          <w:rFonts w:cs="Arial"/>
          <w:spacing w:val="2"/>
        </w:rPr>
        <w:t>w</w:t>
      </w:r>
      <w:r w:rsidRPr="00961AF6">
        <w:rPr>
          <w:rFonts w:cs="Arial"/>
          <w:spacing w:val="-5"/>
        </w:rPr>
        <w:t>y</w:t>
      </w:r>
      <w:proofErr w:type="spellEnd"/>
      <w:r w:rsidRPr="00961AF6">
        <w:rPr>
          <w:rFonts w:cs="Arial"/>
        </w:rPr>
        <w:t>,</w:t>
      </w:r>
    </w:p>
    <w:p w:rsidR="002F67B6" w:rsidRPr="001615FC" w:rsidRDefault="002F67B6" w:rsidP="002F67B6">
      <w:pPr>
        <w:tabs>
          <w:tab w:val="left" w:pos="1558"/>
        </w:tabs>
        <w:ind w:left="1551" w:right="118"/>
        <w:jc w:val="both"/>
        <w:rPr>
          <w:rFonts w:ascii="Arial" w:eastAsia="Arial" w:hAnsi="Arial" w:cs="Arial"/>
          <w:sz w:val="20"/>
          <w:szCs w:val="20"/>
          <w:lang w:val="pl-PL"/>
        </w:rPr>
      </w:pPr>
    </w:p>
    <w:p w:rsidR="002F67B6" w:rsidRPr="00961AF6" w:rsidRDefault="002F67B6" w:rsidP="002F67B6">
      <w:pPr>
        <w:numPr>
          <w:ilvl w:val="1"/>
          <w:numId w:val="1"/>
        </w:numPr>
        <w:tabs>
          <w:tab w:val="left" w:pos="1558"/>
        </w:tabs>
        <w:ind w:left="1551" w:right="118" w:hanging="356"/>
        <w:jc w:val="both"/>
        <w:rPr>
          <w:rFonts w:ascii="Arial" w:eastAsia="Arial" w:hAnsi="Arial" w:cs="Arial"/>
          <w:sz w:val="20"/>
          <w:szCs w:val="20"/>
          <w:lang w:val="pl-PL"/>
        </w:rPr>
      </w:pPr>
      <w:r w:rsidRPr="00961AF6">
        <w:rPr>
          <w:rFonts w:ascii="Arial" w:eastAsia="Arial" w:hAnsi="Arial" w:cs="Arial"/>
          <w:b/>
          <w:bCs/>
          <w:sz w:val="20"/>
          <w:szCs w:val="20"/>
          <w:lang w:val="pl-PL"/>
        </w:rPr>
        <w:t>ś</w:t>
      </w:r>
      <w:r w:rsidRPr="00961AF6">
        <w:rPr>
          <w:rFonts w:ascii="Arial" w:eastAsia="Arial" w:hAnsi="Arial" w:cs="Arial"/>
          <w:b/>
          <w:bCs/>
          <w:spacing w:val="-1"/>
          <w:sz w:val="20"/>
          <w:szCs w:val="20"/>
          <w:lang w:val="pl-PL"/>
        </w:rPr>
        <w:t>r</w:t>
      </w:r>
      <w:r w:rsidRPr="00961AF6">
        <w:rPr>
          <w:rFonts w:ascii="Arial" w:eastAsia="Arial" w:hAnsi="Arial" w:cs="Arial"/>
          <w:b/>
          <w:bCs/>
          <w:sz w:val="20"/>
          <w:szCs w:val="20"/>
          <w:lang w:val="pl-PL"/>
        </w:rPr>
        <w:t xml:space="preserve">odki </w:t>
      </w:r>
      <w:r w:rsidRPr="00961AF6">
        <w:rPr>
          <w:rFonts w:ascii="Arial" w:eastAsia="Arial" w:hAnsi="Arial" w:cs="Arial"/>
          <w:b/>
          <w:bCs/>
          <w:spacing w:val="4"/>
          <w:sz w:val="20"/>
          <w:szCs w:val="20"/>
          <w:lang w:val="pl-PL"/>
        </w:rPr>
        <w:t xml:space="preserve"> </w:t>
      </w:r>
      <w:r w:rsidRPr="00961AF6">
        <w:rPr>
          <w:rFonts w:ascii="Arial" w:eastAsia="Arial" w:hAnsi="Arial" w:cs="Arial"/>
          <w:b/>
          <w:bCs/>
          <w:sz w:val="20"/>
          <w:szCs w:val="20"/>
          <w:lang w:val="pl-PL"/>
        </w:rPr>
        <w:t>t</w:t>
      </w:r>
      <w:r w:rsidRPr="00961AF6">
        <w:rPr>
          <w:rFonts w:ascii="Arial" w:eastAsia="Arial" w:hAnsi="Arial" w:cs="Arial"/>
          <w:b/>
          <w:bCs/>
          <w:spacing w:val="-1"/>
          <w:sz w:val="20"/>
          <w:szCs w:val="20"/>
          <w:lang w:val="pl-PL"/>
        </w:rPr>
        <w:t>r</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 xml:space="preserve">ałe </w:t>
      </w:r>
      <w:r w:rsidRPr="00961AF6">
        <w:rPr>
          <w:rFonts w:ascii="Arial" w:eastAsia="Arial" w:hAnsi="Arial" w:cs="Arial"/>
          <w:b/>
          <w:bCs/>
          <w:spacing w:val="3"/>
          <w:sz w:val="20"/>
          <w:szCs w:val="20"/>
          <w:lang w:val="pl-PL"/>
        </w:rPr>
        <w:t xml:space="preserve"> </w:t>
      </w:r>
      <w:r w:rsidRPr="00961AF6">
        <w:rPr>
          <w:rFonts w:ascii="Arial" w:eastAsia="Arial" w:hAnsi="Arial" w:cs="Arial"/>
          <w:b/>
          <w:bCs/>
          <w:sz w:val="20"/>
          <w:szCs w:val="20"/>
          <w:lang w:val="pl-PL"/>
        </w:rPr>
        <w:t xml:space="preserve">w </w:t>
      </w:r>
      <w:r w:rsidRPr="00961AF6">
        <w:rPr>
          <w:rFonts w:ascii="Arial" w:eastAsia="Arial" w:hAnsi="Arial" w:cs="Arial"/>
          <w:b/>
          <w:bCs/>
          <w:spacing w:val="8"/>
          <w:sz w:val="20"/>
          <w:szCs w:val="20"/>
          <w:lang w:val="pl-PL"/>
        </w:rPr>
        <w:t xml:space="preserve"> </w:t>
      </w:r>
      <w:r w:rsidRPr="00961AF6">
        <w:rPr>
          <w:rFonts w:ascii="Arial" w:eastAsia="Arial" w:hAnsi="Arial" w:cs="Arial"/>
          <w:b/>
          <w:bCs/>
          <w:sz w:val="20"/>
          <w:szCs w:val="20"/>
          <w:lang w:val="pl-PL"/>
        </w:rPr>
        <w:t>bud</w:t>
      </w:r>
      <w:r w:rsidRPr="00961AF6">
        <w:rPr>
          <w:rFonts w:ascii="Arial" w:eastAsia="Arial" w:hAnsi="Arial" w:cs="Arial"/>
          <w:b/>
          <w:bCs/>
          <w:spacing w:val="-2"/>
          <w:sz w:val="20"/>
          <w:szCs w:val="20"/>
          <w:lang w:val="pl-PL"/>
        </w:rPr>
        <w:t>o</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 xml:space="preserve">ie  </w:t>
      </w:r>
      <w:r w:rsidRPr="00961AF6">
        <w:rPr>
          <w:rFonts w:ascii="Arial" w:eastAsia="Arial" w:hAnsi="Arial" w:cs="Arial"/>
          <w:b/>
          <w:bCs/>
          <w:spacing w:val="4"/>
          <w:sz w:val="20"/>
          <w:szCs w:val="20"/>
          <w:lang w:val="pl-PL"/>
        </w:rPr>
        <w:t xml:space="preserve"> </w:t>
      </w:r>
      <w:r w:rsidRPr="00961AF6">
        <w:rPr>
          <w:rFonts w:ascii="Arial" w:eastAsia="Arial" w:hAnsi="Arial" w:cs="Arial"/>
          <w:b/>
          <w:bCs/>
          <w:sz w:val="20"/>
          <w:szCs w:val="20"/>
          <w:lang w:val="pl-PL"/>
        </w:rPr>
        <w:t>(i</w:t>
      </w:r>
      <w:r w:rsidRPr="00961AF6">
        <w:rPr>
          <w:rFonts w:ascii="Arial" w:eastAsia="Arial" w:hAnsi="Arial" w:cs="Arial"/>
          <w:b/>
          <w:bCs/>
          <w:spacing w:val="-2"/>
          <w:sz w:val="20"/>
          <w:szCs w:val="20"/>
          <w:lang w:val="pl-PL"/>
        </w:rPr>
        <w:t>n</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e</w:t>
      </w:r>
      <w:r w:rsidRPr="00961AF6">
        <w:rPr>
          <w:rFonts w:ascii="Arial" w:eastAsia="Arial" w:hAnsi="Arial" w:cs="Arial"/>
          <w:b/>
          <w:bCs/>
          <w:spacing w:val="-1"/>
          <w:sz w:val="20"/>
          <w:szCs w:val="20"/>
          <w:lang w:val="pl-PL"/>
        </w:rPr>
        <w:t>s</w:t>
      </w:r>
      <w:r w:rsidRPr="00961AF6">
        <w:rPr>
          <w:rFonts w:ascii="Arial" w:eastAsia="Arial" w:hAnsi="Arial" w:cs="Arial"/>
          <w:b/>
          <w:bCs/>
          <w:sz w:val="20"/>
          <w:szCs w:val="20"/>
          <w:lang w:val="pl-PL"/>
        </w:rPr>
        <w:t>t</w:t>
      </w:r>
      <w:r w:rsidRPr="00961AF6">
        <w:rPr>
          <w:rFonts w:ascii="Arial" w:eastAsia="Arial" w:hAnsi="Arial" w:cs="Arial"/>
          <w:b/>
          <w:bCs/>
          <w:spacing w:val="-3"/>
          <w:sz w:val="20"/>
          <w:szCs w:val="20"/>
          <w:lang w:val="pl-PL"/>
        </w:rPr>
        <w:t>y</w:t>
      </w:r>
      <w:r w:rsidRPr="00961AF6">
        <w:rPr>
          <w:rFonts w:ascii="Arial" w:eastAsia="Arial" w:hAnsi="Arial" w:cs="Arial"/>
          <w:b/>
          <w:bCs/>
          <w:sz w:val="20"/>
          <w:szCs w:val="20"/>
          <w:lang w:val="pl-PL"/>
        </w:rPr>
        <w:t>cj</w:t>
      </w:r>
      <w:r w:rsidRPr="00961AF6">
        <w:rPr>
          <w:rFonts w:ascii="Arial" w:eastAsia="Arial" w:hAnsi="Arial" w:cs="Arial"/>
          <w:b/>
          <w:bCs/>
          <w:spacing w:val="-1"/>
          <w:sz w:val="20"/>
          <w:szCs w:val="20"/>
          <w:lang w:val="pl-PL"/>
        </w:rPr>
        <w:t>e</w:t>
      </w:r>
      <w:r w:rsidRPr="00961AF6">
        <w:rPr>
          <w:rFonts w:ascii="Arial" w:eastAsia="Arial" w:hAnsi="Arial" w:cs="Arial"/>
          <w:b/>
          <w:bCs/>
          <w:sz w:val="20"/>
          <w:szCs w:val="20"/>
          <w:lang w:val="pl-PL"/>
        </w:rPr>
        <w:t xml:space="preserve">)  </w:t>
      </w:r>
      <w:r w:rsidRPr="00961AF6">
        <w:rPr>
          <w:rFonts w:ascii="Arial" w:eastAsia="Arial" w:hAnsi="Arial" w:cs="Arial"/>
          <w:b/>
          <w:bCs/>
          <w:spacing w:val="10"/>
          <w:sz w:val="20"/>
          <w:szCs w:val="20"/>
          <w:lang w:val="pl-PL"/>
        </w:rPr>
        <w:t xml:space="preserve"> </w:t>
      </w:r>
      <w:r w:rsidRPr="00961AF6">
        <w:rPr>
          <w:rFonts w:ascii="Arial" w:eastAsia="Arial" w:hAnsi="Arial" w:cs="Arial"/>
          <w:b/>
          <w:bCs/>
          <w:sz w:val="20"/>
          <w:szCs w:val="20"/>
          <w:lang w:val="pl-PL"/>
        </w:rPr>
        <w:t xml:space="preserve">–  </w:t>
      </w:r>
      <w:r w:rsidRPr="00961AF6">
        <w:rPr>
          <w:rFonts w:ascii="Arial" w:eastAsia="Arial" w:hAnsi="Arial" w:cs="Arial"/>
          <w:b/>
          <w:bCs/>
          <w:spacing w:val="5"/>
          <w:sz w:val="20"/>
          <w:szCs w:val="20"/>
          <w:lang w:val="pl-PL"/>
        </w:rPr>
        <w:t xml:space="preserve"> </w:t>
      </w:r>
      <w:r w:rsidRPr="00961AF6">
        <w:rPr>
          <w:rFonts w:ascii="Arial" w:eastAsia="Arial" w:hAnsi="Arial" w:cs="Arial"/>
          <w:sz w:val="20"/>
          <w:szCs w:val="20"/>
          <w:lang w:val="pl-PL"/>
        </w:rPr>
        <w:t>r</w:t>
      </w:r>
      <w:r w:rsidRPr="00961AF6">
        <w:rPr>
          <w:rFonts w:ascii="Arial" w:eastAsia="Arial" w:hAnsi="Arial" w:cs="Arial"/>
          <w:spacing w:val="2"/>
          <w:sz w:val="20"/>
          <w:szCs w:val="20"/>
          <w:lang w:val="pl-PL"/>
        </w:rPr>
        <w:t>o</w:t>
      </w:r>
      <w:r w:rsidRPr="00961AF6">
        <w:rPr>
          <w:rFonts w:ascii="Arial" w:eastAsia="Arial" w:hAnsi="Arial" w:cs="Arial"/>
          <w:spacing w:val="1"/>
          <w:sz w:val="20"/>
          <w:szCs w:val="20"/>
          <w:lang w:val="pl-PL"/>
        </w:rPr>
        <w:t>z</w:t>
      </w:r>
      <w:r w:rsidRPr="00961AF6">
        <w:rPr>
          <w:rFonts w:ascii="Arial" w:eastAsia="Arial" w:hAnsi="Arial" w:cs="Arial"/>
          <w:sz w:val="20"/>
          <w:szCs w:val="20"/>
          <w:lang w:val="pl-PL"/>
        </w:rPr>
        <w:t>u</w:t>
      </w:r>
      <w:r w:rsidRPr="00961AF6">
        <w:rPr>
          <w:rFonts w:ascii="Arial" w:eastAsia="Arial" w:hAnsi="Arial" w:cs="Arial"/>
          <w:spacing w:val="4"/>
          <w:sz w:val="20"/>
          <w:szCs w:val="20"/>
          <w:lang w:val="pl-PL"/>
        </w:rPr>
        <w:t>m</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 xml:space="preserve">e  </w:t>
      </w:r>
      <w:r w:rsidRPr="00961AF6">
        <w:rPr>
          <w:rFonts w:ascii="Arial" w:eastAsia="Arial" w:hAnsi="Arial" w:cs="Arial"/>
          <w:spacing w:val="4"/>
          <w:sz w:val="20"/>
          <w:szCs w:val="20"/>
          <w:lang w:val="pl-PL"/>
        </w:rPr>
        <w:t xml:space="preserve"> </w:t>
      </w:r>
      <w:r w:rsidRPr="00961AF6">
        <w:rPr>
          <w:rFonts w:ascii="Arial" w:eastAsia="Arial" w:hAnsi="Arial" w:cs="Arial"/>
          <w:spacing w:val="1"/>
          <w:sz w:val="20"/>
          <w:szCs w:val="20"/>
          <w:lang w:val="pl-PL"/>
        </w:rPr>
        <w:t>s</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 xml:space="preserve">ę  </w:t>
      </w:r>
      <w:r w:rsidRPr="00961AF6">
        <w:rPr>
          <w:rFonts w:ascii="Arial" w:eastAsia="Arial" w:hAnsi="Arial" w:cs="Arial"/>
          <w:spacing w:val="5"/>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2"/>
          <w:sz w:val="20"/>
          <w:szCs w:val="20"/>
          <w:lang w:val="pl-PL"/>
        </w:rPr>
        <w:t>r</w:t>
      </w:r>
      <w:r w:rsidRPr="00961AF6">
        <w:rPr>
          <w:rFonts w:ascii="Arial" w:eastAsia="Arial" w:hAnsi="Arial" w:cs="Arial"/>
          <w:spacing w:val="-5"/>
          <w:sz w:val="20"/>
          <w:szCs w:val="20"/>
          <w:lang w:val="pl-PL"/>
        </w:rPr>
        <w:t>z</w:t>
      </w:r>
      <w:r w:rsidRPr="00961AF6">
        <w:rPr>
          <w:rFonts w:ascii="Arial" w:eastAsia="Arial" w:hAnsi="Arial" w:cs="Arial"/>
          <w:spacing w:val="1"/>
          <w:sz w:val="20"/>
          <w:szCs w:val="20"/>
          <w:lang w:val="pl-PL"/>
        </w:rPr>
        <w:t>e</w:t>
      </w:r>
      <w:r w:rsidRPr="00961AF6">
        <w:rPr>
          <w:rFonts w:ascii="Arial" w:eastAsia="Arial" w:hAnsi="Arial" w:cs="Arial"/>
          <w:sz w:val="20"/>
          <w:szCs w:val="20"/>
          <w:lang w:val="pl-PL"/>
        </w:rPr>
        <w:t xml:space="preserve">z  </w:t>
      </w:r>
      <w:r w:rsidRPr="00961AF6">
        <w:rPr>
          <w:rFonts w:ascii="Arial" w:eastAsia="Arial" w:hAnsi="Arial" w:cs="Arial"/>
          <w:spacing w:val="3"/>
          <w:sz w:val="20"/>
          <w:szCs w:val="20"/>
          <w:lang w:val="pl-PL"/>
        </w:rPr>
        <w:t xml:space="preserve"> </w:t>
      </w:r>
      <w:r w:rsidRPr="00961AF6">
        <w:rPr>
          <w:rFonts w:ascii="Arial" w:eastAsia="Arial" w:hAnsi="Arial" w:cs="Arial"/>
          <w:sz w:val="20"/>
          <w:szCs w:val="20"/>
          <w:lang w:val="pl-PL"/>
        </w:rPr>
        <w:t xml:space="preserve">to  </w:t>
      </w:r>
      <w:r w:rsidRPr="00961AF6">
        <w:rPr>
          <w:rFonts w:ascii="Arial" w:eastAsia="Arial" w:hAnsi="Arial" w:cs="Arial"/>
          <w:spacing w:val="7"/>
          <w:sz w:val="20"/>
          <w:szCs w:val="20"/>
          <w:lang w:val="pl-PL"/>
        </w:rPr>
        <w:t xml:space="preserve"> </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al</w:t>
      </w:r>
      <w:r w:rsidRPr="00961AF6">
        <w:rPr>
          <w:rFonts w:ascii="Arial" w:eastAsia="Arial" w:hAnsi="Arial" w:cs="Arial"/>
          <w:spacing w:val="-1"/>
          <w:sz w:val="20"/>
          <w:szCs w:val="20"/>
          <w:lang w:val="pl-PL"/>
        </w:rPr>
        <w:t>i</w:t>
      </w:r>
      <w:r w:rsidRPr="00961AF6">
        <w:rPr>
          <w:rFonts w:ascii="Arial" w:eastAsia="Arial" w:hAnsi="Arial" w:cs="Arial"/>
          <w:spacing w:val="3"/>
          <w:sz w:val="20"/>
          <w:szCs w:val="20"/>
          <w:lang w:val="pl-PL"/>
        </w:rPr>
        <w:t>c</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e</w:t>
      </w:r>
      <w:r w:rsidRPr="00961AF6">
        <w:rPr>
          <w:rFonts w:ascii="Arial" w:eastAsia="Arial" w:hAnsi="Arial" w:cs="Arial"/>
          <w:w w:val="99"/>
          <w:sz w:val="20"/>
          <w:szCs w:val="20"/>
          <w:lang w:val="pl-PL"/>
        </w:rPr>
        <w:t xml:space="preserve"> </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o</w:t>
      </w:r>
      <w:r w:rsidRPr="00961AF6">
        <w:rPr>
          <w:rFonts w:ascii="Arial" w:eastAsia="Arial" w:hAnsi="Arial" w:cs="Arial"/>
          <w:spacing w:val="2"/>
          <w:sz w:val="20"/>
          <w:szCs w:val="20"/>
          <w:lang w:val="pl-PL"/>
        </w:rPr>
        <w:t xml:space="preserve"> </w:t>
      </w:r>
      <w:r w:rsidRPr="00961AF6">
        <w:rPr>
          <w:rFonts w:ascii="Arial" w:eastAsia="Arial" w:hAnsi="Arial" w:cs="Arial"/>
          <w:sz w:val="20"/>
          <w:szCs w:val="20"/>
          <w:lang w:val="pl-PL"/>
        </w:rPr>
        <w:t>a</w:t>
      </w:r>
      <w:r w:rsidRPr="00961AF6">
        <w:rPr>
          <w:rFonts w:ascii="Arial" w:eastAsia="Arial" w:hAnsi="Arial" w:cs="Arial"/>
          <w:spacing w:val="3"/>
          <w:sz w:val="20"/>
          <w:szCs w:val="20"/>
          <w:lang w:val="pl-PL"/>
        </w:rPr>
        <w:t>k</w:t>
      </w:r>
      <w:r w:rsidRPr="00961AF6">
        <w:rPr>
          <w:rFonts w:ascii="Arial" w:eastAsia="Arial" w:hAnsi="Arial" w:cs="Arial"/>
          <w:spacing w:val="2"/>
          <w:sz w:val="20"/>
          <w:szCs w:val="20"/>
          <w:lang w:val="pl-PL"/>
        </w:rPr>
        <w:t>t</w:t>
      </w:r>
      <w:r w:rsidRPr="00961AF6">
        <w:rPr>
          <w:rFonts w:ascii="Arial" w:eastAsia="Arial" w:hAnsi="Arial" w:cs="Arial"/>
          <w:spacing w:val="-5"/>
          <w:sz w:val="20"/>
          <w:szCs w:val="20"/>
          <w:lang w:val="pl-PL"/>
        </w:rPr>
        <w:t>y</w:t>
      </w:r>
      <w:r w:rsidRPr="00961AF6">
        <w:rPr>
          <w:rFonts w:ascii="Arial" w:eastAsia="Arial" w:hAnsi="Arial" w:cs="Arial"/>
          <w:sz w:val="20"/>
          <w:szCs w:val="20"/>
          <w:lang w:val="pl-PL"/>
        </w:rPr>
        <w:t>w</w:t>
      </w:r>
      <w:r w:rsidRPr="00961AF6">
        <w:rPr>
          <w:rFonts w:ascii="Arial" w:eastAsia="Arial" w:hAnsi="Arial" w:cs="Arial"/>
          <w:spacing w:val="2"/>
          <w:sz w:val="20"/>
          <w:szCs w:val="20"/>
          <w:lang w:val="pl-PL"/>
        </w:rPr>
        <w:t>ó</w:t>
      </w:r>
      <w:r w:rsidRPr="00961AF6">
        <w:rPr>
          <w:rFonts w:ascii="Arial" w:eastAsia="Arial" w:hAnsi="Arial" w:cs="Arial"/>
          <w:sz w:val="20"/>
          <w:szCs w:val="20"/>
          <w:lang w:val="pl-PL"/>
        </w:rPr>
        <w:t>w</w:t>
      </w:r>
      <w:r w:rsidRPr="00961AF6">
        <w:rPr>
          <w:rFonts w:ascii="Arial" w:eastAsia="Arial" w:hAnsi="Arial" w:cs="Arial"/>
          <w:spacing w:val="1"/>
          <w:sz w:val="20"/>
          <w:szCs w:val="20"/>
          <w:lang w:val="pl-PL"/>
        </w:rPr>
        <w:t xml:space="preserve"> </w:t>
      </w:r>
      <w:r w:rsidRPr="00961AF6">
        <w:rPr>
          <w:rFonts w:ascii="Arial" w:eastAsia="Arial" w:hAnsi="Arial" w:cs="Arial"/>
          <w:sz w:val="20"/>
          <w:szCs w:val="20"/>
          <w:lang w:val="pl-PL"/>
        </w:rPr>
        <w:t>t</w:t>
      </w:r>
      <w:r w:rsidRPr="00961AF6">
        <w:rPr>
          <w:rFonts w:ascii="Arial" w:eastAsia="Arial" w:hAnsi="Arial" w:cs="Arial"/>
          <w:spacing w:val="3"/>
          <w:sz w:val="20"/>
          <w:szCs w:val="20"/>
          <w:lang w:val="pl-PL"/>
        </w:rPr>
        <w:t>r</w:t>
      </w:r>
      <w:r w:rsidRPr="00961AF6">
        <w:rPr>
          <w:rFonts w:ascii="Arial" w:eastAsia="Arial" w:hAnsi="Arial" w:cs="Arial"/>
          <w:sz w:val="20"/>
          <w:szCs w:val="20"/>
          <w:lang w:val="pl-PL"/>
        </w:rPr>
        <w:t>wa</w:t>
      </w:r>
      <w:r w:rsidRPr="00961AF6">
        <w:rPr>
          <w:rFonts w:ascii="Arial" w:eastAsia="Arial" w:hAnsi="Arial" w:cs="Arial"/>
          <w:spacing w:val="3"/>
          <w:sz w:val="20"/>
          <w:szCs w:val="20"/>
          <w:lang w:val="pl-PL"/>
        </w:rPr>
        <w:t>ł</w:t>
      </w:r>
      <w:r w:rsidRPr="00961AF6">
        <w:rPr>
          <w:rFonts w:ascii="Arial" w:eastAsia="Arial" w:hAnsi="Arial" w:cs="Arial"/>
          <w:spacing w:val="-7"/>
          <w:sz w:val="20"/>
          <w:szCs w:val="20"/>
          <w:lang w:val="pl-PL"/>
        </w:rPr>
        <w:t>y</w:t>
      </w:r>
      <w:r w:rsidRPr="00961AF6">
        <w:rPr>
          <w:rFonts w:ascii="Arial" w:eastAsia="Arial" w:hAnsi="Arial" w:cs="Arial"/>
          <w:spacing w:val="3"/>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2"/>
          <w:sz w:val="20"/>
          <w:szCs w:val="20"/>
          <w:lang w:val="pl-PL"/>
        </w:rPr>
        <w:t xml:space="preserve"> </w:t>
      </w:r>
      <w:r w:rsidRPr="00961AF6">
        <w:rPr>
          <w:rFonts w:ascii="Arial" w:eastAsia="Arial" w:hAnsi="Arial" w:cs="Arial"/>
          <w:spacing w:val="1"/>
          <w:sz w:val="20"/>
          <w:szCs w:val="20"/>
          <w:lang w:val="pl-PL"/>
        </w:rPr>
        <w:t>ś</w:t>
      </w:r>
      <w:r w:rsidRPr="00961AF6">
        <w:rPr>
          <w:rFonts w:ascii="Arial" w:eastAsia="Arial" w:hAnsi="Arial" w:cs="Arial"/>
          <w:sz w:val="20"/>
          <w:szCs w:val="20"/>
          <w:lang w:val="pl-PL"/>
        </w:rPr>
        <w:t>ro</w:t>
      </w:r>
      <w:r w:rsidRPr="00961AF6">
        <w:rPr>
          <w:rFonts w:ascii="Arial" w:eastAsia="Arial" w:hAnsi="Arial" w:cs="Arial"/>
          <w:spacing w:val="-1"/>
          <w:sz w:val="20"/>
          <w:szCs w:val="20"/>
          <w:lang w:val="pl-PL"/>
        </w:rPr>
        <w:t>d</w:t>
      </w:r>
      <w:r w:rsidRPr="00961AF6">
        <w:rPr>
          <w:rFonts w:ascii="Arial" w:eastAsia="Arial" w:hAnsi="Arial" w:cs="Arial"/>
          <w:spacing w:val="3"/>
          <w:sz w:val="20"/>
          <w:szCs w:val="20"/>
          <w:lang w:val="pl-PL"/>
        </w:rPr>
        <w:t>k</w:t>
      </w:r>
      <w:r w:rsidRPr="00961AF6">
        <w:rPr>
          <w:rFonts w:ascii="Arial" w:eastAsia="Arial" w:hAnsi="Arial" w:cs="Arial"/>
          <w:sz w:val="20"/>
          <w:szCs w:val="20"/>
          <w:lang w:val="pl-PL"/>
        </w:rPr>
        <w:t>i</w:t>
      </w:r>
      <w:r w:rsidRPr="00961AF6">
        <w:rPr>
          <w:rFonts w:ascii="Arial" w:eastAsia="Arial" w:hAnsi="Arial" w:cs="Arial"/>
          <w:spacing w:val="6"/>
          <w:sz w:val="20"/>
          <w:szCs w:val="20"/>
          <w:lang w:val="pl-PL"/>
        </w:rPr>
        <w:t xml:space="preserve"> </w:t>
      </w:r>
      <w:r w:rsidRPr="00961AF6">
        <w:rPr>
          <w:rFonts w:ascii="Arial" w:eastAsia="Arial" w:hAnsi="Arial" w:cs="Arial"/>
          <w:sz w:val="20"/>
          <w:szCs w:val="20"/>
          <w:lang w:val="pl-PL"/>
        </w:rPr>
        <w:t>tr</w:t>
      </w:r>
      <w:r w:rsidRPr="00961AF6">
        <w:rPr>
          <w:rFonts w:ascii="Arial" w:eastAsia="Arial" w:hAnsi="Arial" w:cs="Arial"/>
          <w:spacing w:val="-3"/>
          <w:sz w:val="20"/>
          <w:szCs w:val="20"/>
          <w:lang w:val="pl-PL"/>
        </w:rPr>
        <w:t>w</w:t>
      </w:r>
      <w:r w:rsidRPr="00961AF6">
        <w:rPr>
          <w:rFonts w:ascii="Arial" w:eastAsia="Arial" w:hAnsi="Arial" w:cs="Arial"/>
          <w:spacing w:val="1"/>
          <w:sz w:val="20"/>
          <w:szCs w:val="20"/>
          <w:lang w:val="pl-PL"/>
        </w:rPr>
        <w:t>a</w:t>
      </w:r>
      <w:r w:rsidRPr="00961AF6">
        <w:rPr>
          <w:rFonts w:ascii="Arial" w:eastAsia="Arial" w:hAnsi="Arial" w:cs="Arial"/>
          <w:spacing w:val="-1"/>
          <w:sz w:val="20"/>
          <w:szCs w:val="20"/>
          <w:lang w:val="pl-PL"/>
        </w:rPr>
        <w:t>ł</w:t>
      </w:r>
      <w:r w:rsidRPr="00961AF6">
        <w:rPr>
          <w:rFonts w:ascii="Arial" w:eastAsia="Arial" w:hAnsi="Arial" w:cs="Arial"/>
          <w:sz w:val="20"/>
          <w:szCs w:val="20"/>
          <w:lang w:val="pl-PL"/>
        </w:rPr>
        <w:t>e</w:t>
      </w:r>
      <w:r w:rsidRPr="00961AF6">
        <w:rPr>
          <w:rFonts w:ascii="Arial" w:eastAsia="Arial" w:hAnsi="Arial" w:cs="Arial"/>
          <w:spacing w:val="5"/>
          <w:sz w:val="20"/>
          <w:szCs w:val="20"/>
          <w:lang w:val="pl-PL"/>
        </w:rPr>
        <w:t xml:space="preserve"> </w:t>
      </w:r>
      <w:r w:rsidRPr="00961AF6">
        <w:rPr>
          <w:rFonts w:ascii="Arial" w:eastAsia="Arial" w:hAnsi="Arial" w:cs="Arial"/>
          <w:sz w:val="20"/>
          <w:szCs w:val="20"/>
          <w:lang w:val="pl-PL"/>
        </w:rPr>
        <w:t>w</w:t>
      </w:r>
      <w:r w:rsidRPr="00961AF6">
        <w:rPr>
          <w:rFonts w:ascii="Arial" w:eastAsia="Arial" w:hAnsi="Arial" w:cs="Arial"/>
          <w:spacing w:val="3"/>
          <w:sz w:val="20"/>
          <w:szCs w:val="20"/>
          <w:lang w:val="pl-PL"/>
        </w:rPr>
        <w:t xml:space="preserve"> </w:t>
      </w:r>
      <w:r w:rsidRPr="00961AF6">
        <w:rPr>
          <w:rFonts w:ascii="Arial" w:eastAsia="Arial" w:hAnsi="Arial" w:cs="Arial"/>
          <w:sz w:val="20"/>
          <w:szCs w:val="20"/>
          <w:lang w:val="pl-PL"/>
        </w:rPr>
        <w:t>o</w:t>
      </w:r>
      <w:r w:rsidRPr="00961AF6">
        <w:rPr>
          <w:rFonts w:ascii="Arial" w:eastAsia="Arial" w:hAnsi="Arial" w:cs="Arial"/>
          <w:spacing w:val="3"/>
          <w:sz w:val="20"/>
          <w:szCs w:val="20"/>
          <w:lang w:val="pl-PL"/>
        </w:rPr>
        <w:t>k</w:t>
      </w:r>
      <w:r w:rsidRPr="00961AF6">
        <w:rPr>
          <w:rFonts w:ascii="Arial" w:eastAsia="Arial" w:hAnsi="Arial" w:cs="Arial"/>
          <w:sz w:val="20"/>
          <w:szCs w:val="20"/>
          <w:lang w:val="pl-PL"/>
        </w:rPr>
        <w:t>res</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e</w:t>
      </w:r>
      <w:r w:rsidRPr="00961AF6">
        <w:rPr>
          <w:rFonts w:ascii="Arial" w:eastAsia="Arial" w:hAnsi="Arial" w:cs="Arial"/>
          <w:spacing w:val="3"/>
          <w:sz w:val="20"/>
          <w:szCs w:val="20"/>
          <w:lang w:val="pl-PL"/>
        </w:rPr>
        <w:t xml:space="preserve"> </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2"/>
          <w:sz w:val="20"/>
          <w:szCs w:val="20"/>
          <w:lang w:val="pl-PL"/>
        </w:rPr>
        <w:t xml:space="preserve"> </w:t>
      </w:r>
      <w:r w:rsidRPr="00961AF6">
        <w:rPr>
          <w:rFonts w:ascii="Arial" w:eastAsia="Arial" w:hAnsi="Arial" w:cs="Arial"/>
          <w:sz w:val="20"/>
          <w:szCs w:val="20"/>
          <w:lang w:val="pl-PL"/>
        </w:rPr>
        <w:t>b</w:t>
      </w:r>
      <w:r w:rsidRPr="00961AF6">
        <w:rPr>
          <w:rFonts w:ascii="Arial" w:eastAsia="Arial" w:hAnsi="Arial" w:cs="Arial"/>
          <w:spacing w:val="-1"/>
          <w:sz w:val="20"/>
          <w:szCs w:val="20"/>
          <w:lang w:val="pl-PL"/>
        </w:rPr>
        <w:t>u</w:t>
      </w:r>
      <w:r w:rsidRPr="00961AF6">
        <w:rPr>
          <w:rFonts w:ascii="Arial" w:eastAsia="Arial" w:hAnsi="Arial" w:cs="Arial"/>
          <w:spacing w:val="1"/>
          <w:sz w:val="20"/>
          <w:szCs w:val="20"/>
          <w:lang w:val="pl-PL"/>
        </w:rPr>
        <w:t>do</w:t>
      </w:r>
      <w:r w:rsidRPr="00961AF6">
        <w:rPr>
          <w:rFonts w:ascii="Arial" w:eastAsia="Arial" w:hAnsi="Arial" w:cs="Arial"/>
          <w:spacing w:val="2"/>
          <w:sz w:val="20"/>
          <w:szCs w:val="20"/>
          <w:lang w:val="pl-PL"/>
        </w:rPr>
        <w:t>w</w:t>
      </w:r>
      <w:r w:rsidRPr="00961AF6">
        <w:rPr>
          <w:rFonts w:ascii="Arial" w:eastAsia="Arial" w:hAnsi="Arial" w:cs="Arial"/>
          <w:spacing w:val="-5"/>
          <w:sz w:val="20"/>
          <w:szCs w:val="20"/>
          <w:lang w:val="pl-PL"/>
        </w:rPr>
        <w:t>y</w:t>
      </w:r>
      <w:r w:rsidRPr="00961AF6">
        <w:rPr>
          <w:rFonts w:ascii="Arial" w:eastAsia="Arial" w:hAnsi="Arial" w:cs="Arial"/>
          <w:sz w:val="20"/>
          <w:szCs w:val="20"/>
          <w:lang w:val="pl-PL"/>
        </w:rPr>
        <w:t>,</w:t>
      </w:r>
      <w:r w:rsidRPr="00961AF6">
        <w:rPr>
          <w:rFonts w:ascii="Arial" w:eastAsia="Arial" w:hAnsi="Arial" w:cs="Arial"/>
          <w:spacing w:val="7"/>
          <w:sz w:val="20"/>
          <w:szCs w:val="20"/>
          <w:lang w:val="pl-PL"/>
        </w:rPr>
        <w:t xml:space="preserve"> </w:t>
      </w:r>
      <w:r w:rsidRPr="00961AF6">
        <w:rPr>
          <w:rFonts w:ascii="Arial" w:eastAsia="Arial" w:hAnsi="Arial" w:cs="Arial"/>
          <w:spacing w:val="4"/>
          <w:sz w:val="20"/>
          <w:szCs w:val="20"/>
          <w:lang w:val="pl-PL"/>
        </w:rPr>
        <w:t>m</w:t>
      </w:r>
      <w:r w:rsidRPr="00961AF6">
        <w:rPr>
          <w:rFonts w:ascii="Arial" w:eastAsia="Arial" w:hAnsi="Arial" w:cs="Arial"/>
          <w:sz w:val="20"/>
          <w:szCs w:val="20"/>
          <w:lang w:val="pl-PL"/>
        </w:rPr>
        <w:t>o</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ern</w:t>
      </w:r>
      <w:r w:rsidRPr="00961AF6">
        <w:rPr>
          <w:rFonts w:ascii="Arial" w:eastAsia="Arial" w:hAnsi="Arial" w:cs="Arial"/>
          <w:spacing w:val="1"/>
          <w:sz w:val="20"/>
          <w:szCs w:val="20"/>
          <w:lang w:val="pl-PL"/>
        </w:rPr>
        <w:t>i</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ac</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i</w:t>
      </w:r>
      <w:r w:rsidRPr="00961AF6">
        <w:rPr>
          <w:rFonts w:ascii="Arial" w:eastAsia="Arial" w:hAnsi="Arial" w:cs="Arial"/>
          <w:spacing w:val="3"/>
          <w:sz w:val="20"/>
          <w:szCs w:val="20"/>
          <w:lang w:val="pl-PL"/>
        </w:rPr>
        <w:t xml:space="preserve"> </w:t>
      </w:r>
      <w:r w:rsidRPr="00961AF6">
        <w:rPr>
          <w:rFonts w:ascii="Arial" w:eastAsia="Arial" w:hAnsi="Arial" w:cs="Arial"/>
          <w:spacing w:val="1"/>
          <w:sz w:val="20"/>
          <w:szCs w:val="20"/>
          <w:lang w:val="pl-PL"/>
        </w:rPr>
        <w:t>l</w:t>
      </w:r>
      <w:r w:rsidRPr="00961AF6">
        <w:rPr>
          <w:rFonts w:ascii="Arial" w:eastAsia="Arial" w:hAnsi="Arial" w:cs="Arial"/>
          <w:sz w:val="20"/>
          <w:szCs w:val="20"/>
          <w:lang w:val="pl-PL"/>
        </w:rPr>
        <w:t>ub</w:t>
      </w:r>
      <w:r w:rsidRPr="00961AF6">
        <w:rPr>
          <w:rFonts w:ascii="Arial" w:eastAsia="Arial" w:hAnsi="Arial" w:cs="Arial"/>
          <w:spacing w:val="3"/>
          <w:sz w:val="20"/>
          <w:szCs w:val="20"/>
          <w:lang w:val="pl-PL"/>
        </w:rPr>
        <w:t xml:space="preserve"> </w:t>
      </w:r>
      <w:r w:rsidRPr="00961AF6">
        <w:rPr>
          <w:rFonts w:ascii="Arial" w:eastAsia="Arial" w:hAnsi="Arial" w:cs="Arial"/>
          <w:spacing w:val="1"/>
          <w:sz w:val="20"/>
          <w:szCs w:val="20"/>
          <w:lang w:val="pl-PL"/>
        </w:rPr>
        <w:t>u</w:t>
      </w:r>
      <w:r w:rsidRPr="00961AF6">
        <w:rPr>
          <w:rFonts w:ascii="Arial" w:eastAsia="Arial" w:hAnsi="Arial" w:cs="Arial"/>
          <w:spacing w:val="-1"/>
          <w:sz w:val="20"/>
          <w:szCs w:val="20"/>
          <w:lang w:val="pl-PL"/>
        </w:rPr>
        <w:t>l</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p</w:t>
      </w:r>
      <w:r w:rsidRPr="00961AF6">
        <w:rPr>
          <w:rFonts w:ascii="Arial" w:eastAsia="Arial" w:hAnsi="Arial" w:cs="Arial"/>
          <w:spacing w:val="3"/>
          <w:sz w:val="20"/>
          <w:szCs w:val="20"/>
          <w:lang w:val="pl-PL"/>
        </w:rPr>
        <w:t>s</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n</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a</w:t>
      </w:r>
      <w:r w:rsidRPr="00961AF6">
        <w:rPr>
          <w:rFonts w:ascii="Arial" w:eastAsia="Arial" w:hAnsi="Arial" w:cs="Arial"/>
          <w:w w:val="99"/>
          <w:sz w:val="20"/>
          <w:szCs w:val="20"/>
          <w:lang w:val="pl-PL"/>
        </w:rPr>
        <w:t xml:space="preserve"> </w:t>
      </w:r>
      <w:r w:rsidRPr="00961AF6">
        <w:rPr>
          <w:rFonts w:ascii="Arial" w:eastAsia="Arial" w:hAnsi="Arial" w:cs="Arial"/>
          <w:spacing w:val="1"/>
          <w:sz w:val="20"/>
          <w:szCs w:val="20"/>
          <w:lang w:val="pl-PL"/>
        </w:rPr>
        <w:t>ju</w:t>
      </w:r>
      <w:r w:rsidRPr="00961AF6">
        <w:rPr>
          <w:rFonts w:ascii="Arial" w:eastAsia="Arial" w:hAnsi="Arial" w:cs="Arial"/>
          <w:sz w:val="20"/>
          <w:szCs w:val="20"/>
          <w:lang w:val="pl-PL"/>
        </w:rPr>
        <w:t>ż</w:t>
      </w:r>
      <w:r w:rsidRPr="00961AF6">
        <w:rPr>
          <w:rFonts w:ascii="Arial" w:eastAsia="Arial" w:hAnsi="Arial" w:cs="Arial"/>
          <w:spacing w:val="-13"/>
          <w:sz w:val="20"/>
          <w:szCs w:val="20"/>
          <w:lang w:val="pl-PL"/>
        </w:rPr>
        <w:t xml:space="preserve"> </w:t>
      </w:r>
      <w:r w:rsidRPr="00961AF6">
        <w:rPr>
          <w:rFonts w:ascii="Arial" w:eastAsia="Arial" w:hAnsi="Arial" w:cs="Arial"/>
          <w:spacing w:val="-2"/>
          <w:sz w:val="20"/>
          <w:szCs w:val="20"/>
          <w:lang w:val="pl-PL"/>
        </w:rPr>
        <w:t>i</w:t>
      </w:r>
      <w:r w:rsidRPr="00961AF6">
        <w:rPr>
          <w:rFonts w:ascii="Arial" w:eastAsia="Arial" w:hAnsi="Arial" w:cs="Arial"/>
          <w:spacing w:val="1"/>
          <w:sz w:val="20"/>
          <w:szCs w:val="20"/>
          <w:lang w:val="pl-PL"/>
        </w:rPr>
        <w:t>s</w:t>
      </w:r>
      <w:r w:rsidRPr="00961AF6">
        <w:rPr>
          <w:rFonts w:ascii="Arial" w:eastAsia="Arial" w:hAnsi="Arial" w:cs="Arial"/>
          <w:sz w:val="20"/>
          <w:szCs w:val="20"/>
          <w:lang w:val="pl-PL"/>
        </w:rPr>
        <w:t>t</w:t>
      </w:r>
      <w:r w:rsidRPr="00961AF6">
        <w:rPr>
          <w:rFonts w:ascii="Arial" w:eastAsia="Arial" w:hAnsi="Arial" w:cs="Arial"/>
          <w:spacing w:val="1"/>
          <w:sz w:val="20"/>
          <w:szCs w:val="20"/>
          <w:lang w:val="pl-PL"/>
        </w:rPr>
        <w:t>n</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ejące</w:t>
      </w:r>
      <w:r w:rsidRPr="00961AF6">
        <w:rPr>
          <w:rFonts w:ascii="Arial" w:eastAsia="Arial" w:hAnsi="Arial" w:cs="Arial"/>
          <w:spacing w:val="1"/>
          <w:sz w:val="20"/>
          <w:szCs w:val="20"/>
          <w:lang w:val="pl-PL"/>
        </w:rPr>
        <w:t>g</w:t>
      </w:r>
      <w:r w:rsidRPr="00961AF6">
        <w:rPr>
          <w:rFonts w:ascii="Arial" w:eastAsia="Arial" w:hAnsi="Arial" w:cs="Arial"/>
          <w:sz w:val="20"/>
          <w:szCs w:val="20"/>
          <w:lang w:val="pl-PL"/>
        </w:rPr>
        <w:t>o</w:t>
      </w:r>
      <w:r w:rsidRPr="00961AF6">
        <w:rPr>
          <w:rFonts w:ascii="Arial" w:eastAsia="Arial" w:hAnsi="Arial" w:cs="Arial"/>
          <w:spacing w:val="-10"/>
          <w:sz w:val="20"/>
          <w:szCs w:val="20"/>
          <w:lang w:val="pl-PL"/>
        </w:rPr>
        <w:t xml:space="preserve"> </w:t>
      </w:r>
      <w:r w:rsidRPr="00961AF6">
        <w:rPr>
          <w:rFonts w:ascii="Arial" w:eastAsia="Arial" w:hAnsi="Arial" w:cs="Arial"/>
          <w:sz w:val="20"/>
          <w:szCs w:val="20"/>
          <w:lang w:val="pl-PL"/>
        </w:rPr>
        <w:t>śro</w:t>
      </w:r>
      <w:r w:rsidRPr="00961AF6">
        <w:rPr>
          <w:rFonts w:ascii="Arial" w:eastAsia="Arial" w:hAnsi="Arial" w:cs="Arial"/>
          <w:spacing w:val="-1"/>
          <w:sz w:val="20"/>
          <w:szCs w:val="20"/>
          <w:lang w:val="pl-PL"/>
        </w:rPr>
        <w:t>d</w:t>
      </w:r>
      <w:r w:rsidRPr="00961AF6">
        <w:rPr>
          <w:rFonts w:ascii="Arial" w:eastAsia="Arial" w:hAnsi="Arial" w:cs="Arial"/>
          <w:spacing w:val="3"/>
          <w:sz w:val="20"/>
          <w:szCs w:val="20"/>
          <w:lang w:val="pl-PL"/>
        </w:rPr>
        <w:t>k</w:t>
      </w:r>
      <w:r w:rsidRPr="00961AF6">
        <w:rPr>
          <w:rFonts w:ascii="Arial" w:eastAsia="Arial" w:hAnsi="Arial" w:cs="Arial"/>
          <w:sz w:val="20"/>
          <w:szCs w:val="20"/>
          <w:lang w:val="pl-PL"/>
        </w:rPr>
        <w:t>a</w:t>
      </w:r>
      <w:r w:rsidRPr="00961AF6">
        <w:rPr>
          <w:rFonts w:ascii="Arial" w:eastAsia="Arial" w:hAnsi="Arial" w:cs="Arial"/>
          <w:spacing w:val="-11"/>
          <w:sz w:val="20"/>
          <w:szCs w:val="20"/>
          <w:lang w:val="pl-PL"/>
        </w:rPr>
        <w:t xml:space="preserve"> </w:t>
      </w:r>
      <w:r w:rsidRPr="00961AF6">
        <w:rPr>
          <w:rFonts w:ascii="Arial" w:eastAsia="Arial" w:hAnsi="Arial" w:cs="Arial"/>
          <w:spacing w:val="-1"/>
          <w:sz w:val="20"/>
          <w:szCs w:val="20"/>
          <w:lang w:val="pl-PL"/>
        </w:rPr>
        <w:t>t</w:t>
      </w:r>
      <w:r w:rsidRPr="00961AF6">
        <w:rPr>
          <w:rFonts w:ascii="Arial" w:eastAsia="Arial" w:hAnsi="Arial" w:cs="Arial"/>
          <w:sz w:val="20"/>
          <w:szCs w:val="20"/>
          <w:lang w:val="pl-PL"/>
        </w:rPr>
        <w:t>rwa</w:t>
      </w:r>
      <w:r w:rsidRPr="00961AF6">
        <w:rPr>
          <w:rFonts w:ascii="Arial" w:eastAsia="Arial" w:hAnsi="Arial" w:cs="Arial"/>
          <w:spacing w:val="-2"/>
          <w:sz w:val="20"/>
          <w:szCs w:val="20"/>
          <w:lang w:val="pl-PL"/>
        </w:rPr>
        <w:t>ł</w:t>
      </w:r>
      <w:r w:rsidRPr="00961AF6">
        <w:rPr>
          <w:rFonts w:ascii="Arial" w:eastAsia="Arial" w:hAnsi="Arial" w:cs="Arial"/>
          <w:spacing w:val="1"/>
          <w:sz w:val="20"/>
          <w:szCs w:val="20"/>
          <w:lang w:val="pl-PL"/>
        </w:rPr>
        <w:t>e</w:t>
      </w:r>
      <w:r w:rsidRPr="00961AF6">
        <w:rPr>
          <w:rFonts w:ascii="Arial" w:eastAsia="Arial" w:hAnsi="Arial" w:cs="Arial"/>
          <w:sz w:val="20"/>
          <w:szCs w:val="20"/>
          <w:lang w:val="pl-PL"/>
        </w:rPr>
        <w:t>g</w:t>
      </w:r>
      <w:r w:rsidRPr="00961AF6">
        <w:rPr>
          <w:rFonts w:ascii="Arial" w:eastAsia="Arial" w:hAnsi="Arial" w:cs="Arial"/>
          <w:spacing w:val="-1"/>
          <w:sz w:val="20"/>
          <w:szCs w:val="20"/>
          <w:lang w:val="pl-PL"/>
        </w:rPr>
        <w:t>o</w:t>
      </w:r>
      <w:r w:rsidRPr="00961AF6">
        <w:rPr>
          <w:rFonts w:ascii="Arial" w:eastAsia="Arial" w:hAnsi="Arial" w:cs="Arial"/>
          <w:sz w:val="20"/>
          <w:szCs w:val="20"/>
          <w:lang w:val="pl-PL"/>
        </w:rPr>
        <w:t>,</w:t>
      </w:r>
    </w:p>
    <w:p w:rsidR="002F67B6" w:rsidRPr="00961AF6" w:rsidRDefault="002F67B6" w:rsidP="002F67B6">
      <w:pPr>
        <w:spacing w:before="1"/>
        <w:rPr>
          <w:rFonts w:ascii="Arial" w:hAnsi="Arial" w:cs="Arial"/>
          <w:sz w:val="20"/>
          <w:szCs w:val="20"/>
          <w:lang w:val="pl-PL"/>
        </w:rPr>
      </w:pPr>
    </w:p>
    <w:p w:rsidR="002F67B6" w:rsidRPr="00961AF6" w:rsidRDefault="002F67B6" w:rsidP="002F67B6">
      <w:pPr>
        <w:pStyle w:val="Nagwek1"/>
        <w:numPr>
          <w:ilvl w:val="1"/>
          <w:numId w:val="1"/>
        </w:numPr>
        <w:tabs>
          <w:tab w:val="left" w:pos="1534"/>
        </w:tabs>
        <w:ind w:left="1534" w:hanging="334"/>
        <w:rPr>
          <w:rFonts w:cs="Arial"/>
          <w:b w:val="0"/>
          <w:bCs w:val="0"/>
          <w:lang w:val="pl-PL"/>
        </w:rPr>
      </w:pPr>
      <w:bookmarkStart w:id="1" w:name="_Toc515271162"/>
      <w:r w:rsidRPr="00961AF6">
        <w:rPr>
          <w:rFonts w:cs="Arial"/>
          <w:spacing w:val="1"/>
          <w:lang w:val="pl-PL"/>
        </w:rPr>
        <w:t>z</w:t>
      </w:r>
      <w:r w:rsidRPr="00961AF6">
        <w:rPr>
          <w:rFonts w:cs="Arial"/>
          <w:lang w:val="pl-PL"/>
        </w:rPr>
        <w:t>al</w:t>
      </w:r>
      <w:r w:rsidRPr="00961AF6">
        <w:rPr>
          <w:rFonts w:cs="Arial"/>
          <w:spacing w:val="-1"/>
          <w:lang w:val="pl-PL"/>
        </w:rPr>
        <w:t>i</w:t>
      </w:r>
      <w:r w:rsidRPr="00961AF6">
        <w:rPr>
          <w:rFonts w:cs="Arial"/>
          <w:lang w:val="pl-PL"/>
        </w:rPr>
        <w:t>czki</w:t>
      </w:r>
      <w:r w:rsidRPr="00961AF6">
        <w:rPr>
          <w:rFonts w:cs="Arial"/>
          <w:spacing w:val="-8"/>
          <w:lang w:val="pl-PL"/>
        </w:rPr>
        <w:t xml:space="preserve"> </w:t>
      </w:r>
      <w:r w:rsidRPr="00961AF6">
        <w:rPr>
          <w:rFonts w:cs="Arial"/>
          <w:lang w:val="pl-PL"/>
        </w:rPr>
        <w:t>na</w:t>
      </w:r>
      <w:r w:rsidRPr="00961AF6">
        <w:rPr>
          <w:rFonts w:cs="Arial"/>
          <w:spacing w:val="-7"/>
          <w:lang w:val="pl-PL"/>
        </w:rPr>
        <w:t xml:space="preserve"> </w:t>
      </w:r>
      <w:r w:rsidRPr="00961AF6">
        <w:rPr>
          <w:rFonts w:cs="Arial"/>
          <w:lang w:val="pl-PL"/>
        </w:rPr>
        <w:t>ś</w:t>
      </w:r>
      <w:r w:rsidRPr="00961AF6">
        <w:rPr>
          <w:rFonts w:cs="Arial"/>
          <w:spacing w:val="-1"/>
          <w:lang w:val="pl-PL"/>
        </w:rPr>
        <w:t>r</w:t>
      </w:r>
      <w:r w:rsidRPr="00961AF6">
        <w:rPr>
          <w:rFonts w:cs="Arial"/>
          <w:lang w:val="pl-PL"/>
        </w:rPr>
        <w:t>od</w:t>
      </w:r>
      <w:r w:rsidRPr="00961AF6">
        <w:rPr>
          <w:rFonts w:cs="Arial"/>
          <w:spacing w:val="1"/>
          <w:lang w:val="pl-PL"/>
        </w:rPr>
        <w:t>k</w:t>
      </w:r>
      <w:r w:rsidRPr="00961AF6">
        <w:rPr>
          <w:rFonts w:cs="Arial"/>
          <w:lang w:val="pl-PL"/>
        </w:rPr>
        <w:t>i</w:t>
      </w:r>
      <w:r w:rsidRPr="00961AF6">
        <w:rPr>
          <w:rFonts w:cs="Arial"/>
          <w:spacing w:val="-8"/>
          <w:lang w:val="pl-PL"/>
        </w:rPr>
        <w:t xml:space="preserve"> </w:t>
      </w:r>
      <w:r w:rsidRPr="00961AF6">
        <w:rPr>
          <w:rFonts w:cs="Arial"/>
          <w:lang w:val="pl-PL"/>
        </w:rPr>
        <w:t>tr</w:t>
      </w:r>
      <w:r w:rsidRPr="00961AF6">
        <w:rPr>
          <w:rFonts w:cs="Arial"/>
          <w:spacing w:val="3"/>
          <w:lang w:val="pl-PL"/>
        </w:rPr>
        <w:t>w</w:t>
      </w:r>
      <w:r w:rsidRPr="00961AF6">
        <w:rPr>
          <w:rFonts w:cs="Arial"/>
          <w:lang w:val="pl-PL"/>
        </w:rPr>
        <w:t>ałe</w:t>
      </w:r>
      <w:r w:rsidRPr="00961AF6">
        <w:rPr>
          <w:rFonts w:cs="Arial"/>
          <w:spacing w:val="-7"/>
          <w:lang w:val="pl-PL"/>
        </w:rPr>
        <w:t xml:space="preserve"> </w:t>
      </w:r>
      <w:r w:rsidRPr="00961AF6">
        <w:rPr>
          <w:rFonts w:cs="Arial"/>
          <w:lang w:val="pl-PL"/>
        </w:rPr>
        <w:t>w</w:t>
      </w:r>
      <w:r w:rsidRPr="00961AF6">
        <w:rPr>
          <w:rFonts w:cs="Arial"/>
          <w:spacing w:val="-5"/>
          <w:lang w:val="pl-PL"/>
        </w:rPr>
        <w:t xml:space="preserve"> </w:t>
      </w:r>
      <w:r w:rsidRPr="00961AF6">
        <w:rPr>
          <w:rFonts w:cs="Arial"/>
          <w:lang w:val="pl-PL"/>
        </w:rPr>
        <w:t>b</w:t>
      </w:r>
      <w:r w:rsidRPr="00961AF6">
        <w:rPr>
          <w:rFonts w:cs="Arial"/>
          <w:spacing w:val="1"/>
          <w:lang w:val="pl-PL"/>
        </w:rPr>
        <w:t>u</w:t>
      </w:r>
      <w:r w:rsidRPr="00961AF6">
        <w:rPr>
          <w:rFonts w:cs="Arial"/>
          <w:lang w:val="pl-PL"/>
        </w:rPr>
        <w:t>d</w:t>
      </w:r>
      <w:r w:rsidRPr="00961AF6">
        <w:rPr>
          <w:rFonts w:cs="Arial"/>
          <w:spacing w:val="-2"/>
          <w:lang w:val="pl-PL"/>
        </w:rPr>
        <w:t>o</w:t>
      </w:r>
      <w:r w:rsidRPr="00961AF6">
        <w:rPr>
          <w:rFonts w:cs="Arial"/>
          <w:spacing w:val="3"/>
          <w:lang w:val="pl-PL"/>
        </w:rPr>
        <w:t>w</w:t>
      </w:r>
      <w:r w:rsidRPr="00961AF6">
        <w:rPr>
          <w:rFonts w:cs="Arial"/>
          <w:lang w:val="pl-PL"/>
        </w:rPr>
        <w:t>ie</w:t>
      </w:r>
      <w:r w:rsidRPr="00961AF6">
        <w:rPr>
          <w:rFonts w:cs="Arial"/>
          <w:spacing w:val="-8"/>
          <w:lang w:val="pl-PL"/>
        </w:rPr>
        <w:t xml:space="preserve"> </w:t>
      </w:r>
      <w:r w:rsidRPr="00961AF6">
        <w:rPr>
          <w:rFonts w:cs="Arial"/>
          <w:lang w:val="pl-PL"/>
        </w:rPr>
        <w:t>(i</w:t>
      </w:r>
      <w:r w:rsidRPr="00961AF6">
        <w:rPr>
          <w:rFonts w:cs="Arial"/>
          <w:spacing w:val="-2"/>
          <w:lang w:val="pl-PL"/>
        </w:rPr>
        <w:t>n</w:t>
      </w:r>
      <w:r w:rsidRPr="00961AF6">
        <w:rPr>
          <w:rFonts w:cs="Arial"/>
          <w:spacing w:val="3"/>
          <w:lang w:val="pl-PL"/>
        </w:rPr>
        <w:t>w</w:t>
      </w:r>
      <w:r w:rsidRPr="00961AF6">
        <w:rPr>
          <w:rFonts w:cs="Arial"/>
          <w:lang w:val="pl-PL"/>
        </w:rPr>
        <w:t>e</w:t>
      </w:r>
      <w:r w:rsidRPr="00961AF6">
        <w:rPr>
          <w:rFonts w:cs="Arial"/>
          <w:spacing w:val="-1"/>
          <w:lang w:val="pl-PL"/>
        </w:rPr>
        <w:t>s</w:t>
      </w:r>
      <w:r w:rsidRPr="00961AF6">
        <w:rPr>
          <w:rFonts w:cs="Arial"/>
          <w:lang w:val="pl-PL"/>
        </w:rPr>
        <w:t>t</w:t>
      </w:r>
      <w:r w:rsidRPr="00961AF6">
        <w:rPr>
          <w:rFonts w:cs="Arial"/>
          <w:spacing w:val="-3"/>
          <w:lang w:val="pl-PL"/>
        </w:rPr>
        <w:t>y</w:t>
      </w:r>
      <w:r w:rsidRPr="00961AF6">
        <w:rPr>
          <w:rFonts w:cs="Arial"/>
          <w:lang w:val="pl-PL"/>
        </w:rPr>
        <w:t>cj</w:t>
      </w:r>
      <w:r w:rsidRPr="00961AF6">
        <w:rPr>
          <w:rFonts w:cs="Arial"/>
          <w:spacing w:val="-1"/>
          <w:lang w:val="pl-PL"/>
        </w:rPr>
        <w:t>e</w:t>
      </w:r>
      <w:r w:rsidRPr="00961AF6">
        <w:rPr>
          <w:rFonts w:cs="Arial"/>
          <w:spacing w:val="6"/>
          <w:lang w:val="pl-PL"/>
        </w:rPr>
        <w:t>)</w:t>
      </w:r>
      <w:r w:rsidRPr="00961AF6">
        <w:rPr>
          <w:rFonts w:cs="Arial"/>
          <w:b w:val="0"/>
          <w:bCs w:val="0"/>
          <w:lang w:val="pl-PL"/>
        </w:rPr>
        <w:t>;</w:t>
      </w:r>
      <w:bookmarkEnd w:id="1"/>
    </w:p>
    <w:p w:rsidR="002F67B6" w:rsidRPr="00961AF6" w:rsidRDefault="002F67B6" w:rsidP="002F67B6">
      <w:pPr>
        <w:spacing w:before="6"/>
        <w:rPr>
          <w:rFonts w:ascii="Arial" w:hAnsi="Arial" w:cs="Arial"/>
          <w:sz w:val="20"/>
          <w:szCs w:val="20"/>
          <w:lang w:val="pl-PL"/>
        </w:rPr>
      </w:pPr>
    </w:p>
    <w:p w:rsidR="002F67B6" w:rsidRPr="00961AF6" w:rsidRDefault="002F67B6" w:rsidP="002F67B6">
      <w:pPr>
        <w:rPr>
          <w:rFonts w:ascii="Arial" w:hAnsi="Arial" w:cs="Arial"/>
          <w:sz w:val="20"/>
          <w:szCs w:val="20"/>
          <w:lang w:val="pl-PL"/>
        </w:rPr>
      </w:pPr>
    </w:p>
    <w:p w:rsidR="002F67B6" w:rsidRPr="00961AF6" w:rsidRDefault="002F67B6" w:rsidP="002F67B6">
      <w:pPr>
        <w:pStyle w:val="Tekstpodstawowy"/>
        <w:numPr>
          <w:ilvl w:val="0"/>
          <w:numId w:val="1"/>
        </w:numPr>
        <w:tabs>
          <w:tab w:val="left" w:pos="1198"/>
        </w:tabs>
        <w:ind w:left="1196" w:right="113" w:hanging="358"/>
        <w:jc w:val="both"/>
        <w:rPr>
          <w:rFonts w:cs="Arial"/>
          <w:lang w:val="pl-PL"/>
        </w:rPr>
      </w:pPr>
      <w:r w:rsidRPr="00961AF6">
        <w:rPr>
          <w:rFonts w:cs="Arial"/>
          <w:b/>
          <w:bCs/>
          <w:spacing w:val="3"/>
          <w:lang w:val="pl-PL"/>
        </w:rPr>
        <w:t>w</w:t>
      </w:r>
      <w:r w:rsidRPr="00961AF6">
        <w:rPr>
          <w:rFonts w:cs="Arial"/>
          <w:b/>
          <w:bCs/>
          <w:lang w:val="pl-PL"/>
        </w:rPr>
        <w:t>a</w:t>
      </w:r>
      <w:r w:rsidRPr="00961AF6">
        <w:rPr>
          <w:rFonts w:cs="Arial"/>
          <w:b/>
          <w:bCs/>
          <w:spacing w:val="-1"/>
          <w:lang w:val="pl-PL"/>
        </w:rPr>
        <w:t>r</w:t>
      </w:r>
      <w:r w:rsidRPr="00961AF6">
        <w:rPr>
          <w:rFonts w:cs="Arial"/>
          <w:b/>
          <w:bCs/>
          <w:lang w:val="pl-PL"/>
        </w:rPr>
        <w:t>toś</w:t>
      </w:r>
      <w:r w:rsidRPr="00961AF6">
        <w:rPr>
          <w:rFonts w:cs="Arial"/>
          <w:b/>
          <w:bCs/>
          <w:spacing w:val="-1"/>
          <w:lang w:val="pl-PL"/>
        </w:rPr>
        <w:t>c</w:t>
      </w:r>
      <w:r w:rsidRPr="00961AF6">
        <w:rPr>
          <w:rFonts w:cs="Arial"/>
          <w:b/>
          <w:bCs/>
          <w:lang w:val="pl-PL"/>
        </w:rPr>
        <w:t>i</w:t>
      </w:r>
      <w:r w:rsidRPr="00961AF6">
        <w:rPr>
          <w:rFonts w:cs="Arial"/>
          <w:b/>
          <w:bCs/>
          <w:spacing w:val="14"/>
          <w:lang w:val="pl-PL"/>
        </w:rPr>
        <w:t xml:space="preserve"> </w:t>
      </w:r>
      <w:r w:rsidRPr="00961AF6">
        <w:rPr>
          <w:rFonts w:cs="Arial"/>
          <w:b/>
          <w:bCs/>
          <w:lang w:val="pl-PL"/>
        </w:rPr>
        <w:t>niemater</w:t>
      </w:r>
      <w:r w:rsidRPr="00961AF6">
        <w:rPr>
          <w:rFonts w:cs="Arial"/>
          <w:b/>
          <w:bCs/>
          <w:spacing w:val="1"/>
          <w:lang w:val="pl-PL"/>
        </w:rPr>
        <w:t>i</w:t>
      </w:r>
      <w:r w:rsidRPr="00961AF6">
        <w:rPr>
          <w:rFonts w:cs="Arial"/>
          <w:b/>
          <w:bCs/>
          <w:lang w:val="pl-PL"/>
        </w:rPr>
        <w:t>alne</w:t>
      </w:r>
      <w:r w:rsidRPr="00961AF6">
        <w:rPr>
          <w:rFonts w:cs="Arial"/>
          <w:b/>
          <w:bCs/>
          <w:spacing w:val="15"/>
          <w:lang w:val="pl-PL"/>
        </w:rPr>
        <w:t xml:space="preserve"> </w:t>
      </w:r>
      <w:r w:rsidRPr="00961AF6">
        <w:rPr>
          <w:rFonts w:cs="Arial"/>
          <w:b/>
          <w:bCs/>
          <w:lang w:val="pl-PL"/>
        </w:rPr>
        <w:t>i</w:t>
      </w:r>
      <w:r w:rsidRPr="00961AF6">
        <w:rPr>
          <w:rFonts w:cs="Arial"/>
          <w:b/>
          <w:bCs/>
          <w:spacing w:val="15"/>
          <w:lang w:val="pl-PL"/>
        </w:rPr>
        <w:t xml:space="preserve"> </w:t>
      </w:r>
      <w:r w:rsidRPr="00961AF6">
        <w:rPr>
          <w:rFonts w:cs="Arial"/>
          <w:b/>
          <w:bCs/>
          <w:lang w:val="pl-PL"/>
        </w:rPr>
        <w:t>p</w:t>
      </w:r>
      <w:r w:rsidRPr="00961AF6">
        <w:rPr>
          <w:rFonts w:cs="Arial"/>
          <w:b/>
          <w:bCs/>
          <w:spacing w:val="-1"/>
          <w:lang w:val="pl-PL"/>
        </w:rPr>
        <w:t>r</w:t>
      </w:r>
      <w:r w:rsidRPr="00961AF6">
        <w:rPr>
          <w:rFonts w:cs="Arial"/>
          <w:b/>
          <w:bCs/>
          <w:lang w:val="pl-PL"/>
        </w:rPr>
        <w:t>a</w:t>
      </w:r>
      <w:r w:rsidRPr="00961AF6">
        <w:rPr>
          <w:rFonts w:cs="Arial"/>
          <w:b/>
          <w:bCs/>
          <w:spacing w:val="2"/>
          <w:lang w:val="pl-PL"/>
        </w:rPr>
        <w:t>w</w:t>
      </w:r>
      <w:r w:rsidRPr="00961AF6">
        <w:rPr>
          <w:rFonts w:cs="Arial"/>
          <w:b/>
          <w:bCs/>
          <w:lang w:val="pl-PL"/>
        </w:rPr>
        <w:t>ne</w:t>
      </w:r>
      <w:r w:rsidRPr="00961AF6">
        <w:rPr>
          <w:rFonts w:cs="Arial"/>
          <w:b/>
          <w:bCs/>
          <w:spacing w:val="17"/>
          <w:lang w:val="pl-PL"/>
        </w:rPr>
        <w:t xml:space="preserve"> </w:t>
      </w:r>
      <w:r w:rsidRPr="00961AF6">
        <w:rPr>
          <w:rFonts w:cs="Arial"/>
          <w:b/>
          <w:bCs/>
          <w:lang w:val="pl-PL"/>
        </w:rPr>
        <w:t>–</w:t>
      </w:r>
      <w:r w:rsidRPr="00961AF6">
        <w:rPr>
          <w:rFonts w:cs="Arial"/>
          <w:b/>
          <w:bCs/>
          <w:spacing w:val="15"/>
          <w:lang w:val="pl-PL"/>
        </w:rPr>
        <w:t xml:space="preserve"> </w:t>
      </w:r>
      <w:r w:rsidRPr="00961AF6">
        <w:rPr>
          <w:rFonts w:cs="Arial"/>
          <w:lang w:val="pl-PL"/>
        </w:rPr>
        <w:t>ro</w:t>
      </w:r>
      <w:r w:rsidRPr="00961AF6">
        <w:rPr>
          <w:rFonts w:cs="Arial"/>
          <w:spacing w:val="-5"/>
          <w:lang w:val="pl-PL"/>
        </w:rPr>
        <w:t>z</w:t>
      </w:r>
      <w:r w:rsidRPr="00961AF6">
        <w:rPr>
          <w:rFonts w:cs="Arial"/>
          <w:lang w:val="pl-PL"/>
        </w:rPr>
        <w:t>u</w:t>
      </w:r>
      <w:r w:rsidRPr="00961AF6">
        <w:rPr>
          <w:rFonts w:cs="Arial"/>
          <w:spacing w:val="4"/>
          <w:lang w:val="pl-PL"/>
        </w:rPr>
        <w:t>m</w:t>
      </w:r>
      <w:r w:rsidRPr="00961AF6">
        <w:rPr>
          <w:rFonts w:cs="Arial"/>
          <w:spacing w:val="-1"/>
          <w:lang w:val="pl-PL"/>
        </w:rPr>
        <w:t>i</w:t>
      </w:r>
      <w:r w:rsidRPr="00961AF6">
        <w:rPr>
          <w:rFonts w:cs="Arial"/>
          <w:lang w:val="pl-PL"/>
        </w:rPr>
        <w:t>e</w:t>
      </w:r>
      <w:r w:rsidRPr="00961AF6">
        <w:rPr>
          <w:rFonts w:cs="Arial"/>
          <w:spacing w:val="14"/>
          <w:lang w:val="pl-PL"/>
        </w:rPr>
        <w:t xml:space="preserve"> </w:t>
      </w:r>
      <w:r w:rsidRPr="00961AF6">
        <w:rPr>
          <w:rFonts w:cs="Arial"/>
          <w:spacing w:val="1"/>
          <w:lang w:val="pl-PL"/>
        </w:rPr>
        <w:t>s</w:t>
      </w:r>
      <w:r w:rsidRPr="00961AF6">
        <w:rPr>
          <w:rFonts w:cs="Arial"/>
          <w:spacing w:val="-1"/>
          <w:lang w:val="pl-PL"/>
        </w:rPr>
        <w:t>i</w:t>
      </w:r>
      <w:r w:rsidRPr="00961AF6">
        <w:rPr>
          <w:rFonts w:cs="Arial"/>
          <w:lang w:val="pl-PL"/>
        </w:rPr>
        <w:t>ę</w:t>
      </w:r>
      <w:r w:rsidRPr="00961AF6">
        <w:rPr>
          <w:rFonts w:cs="Arial"/>
          <w:spacing w:val="15"/>
          <w:lang w:val="pl-PL"/>
        </w:rPr>
        <w:t xml:space="preserve"> </w:t>
      </w:r>
      <w:r w:rsidRPr="00961AF6">
        <w:rPr>
          <w:rFonts w:cs="Arial"/>
          <w:lang w:val="pl-PL"/>
        </w:rPr>
        <w:t>p</w:t>
      </w:r>
      <w:r w:rsidRPr="00961AF6">
        <w:rPr>
          <w:rFonts w:cs="Arial"/>
          <w:spacing w:val="2"/>
          <w:lang w:val="pl-PL"/>
        </w:rPr>
        <w:t>r</w:t>
      </w:r>
      <w:r w:rsidRPr="00961AF6">
        <w:rPr>
          <w:rFonts w:cs="Arial"/>
          <w:spacing w:val="-2"/>
          <w:lang w:val="pl-PL"/>
        </w:rPr>
        <w:t>z</w:t>
      </w:r>
      <w:r w:rsidRPr="00961AF6">
        <w:rPr>
          <w:rFonts w:cs="Arial"/>
          <w:spacing w:val="1"/>
          <w:lang w:val="pl-PL"/>
        </w:rPr>
        <w:t>e</w:t>
      </w:r>
      <w:r w:rsidRPr="00961AF6">
        <w:rPr>
          <w:rFonts w:cs="Arial"/>
          <w:lang w:val="pl-PL"/>
        </w:rPr>
        <w:t>z</w:t>
      </w:r>
      <w:r w:rsidRPr="00961AF6">
        <w:rPr>
          <w:rFonts w:cs="Arial"/>
          <w:spacing w:val="12"/>
          <w:lang w:val="pl-PL"/>
        </w:rPr>
        <w:t xml:space="preserve"> </w:t>
      </w:r>
      <w:r w:rsidRPr="00961AF6">
        <w:rPr>
          <w:rFonts w:cs="Arial"/>
          <w:lang w:val="pl-PL"/>
        </w:rPr>
        <w:t>to</w:t>
      </w:r>
      <w:r w:rsidRPr="00961AF6">
        <w:rPr>
          <w:rFonts w:cs="Arial"/>
          <w:spacing w:val="15"/>
          <w:lang w:val="pl-PL"/>
        </w:rPr>
        <w:t xml:space="preserve"> </w:t>
      </w:r>
      <w:r w:rsidRPr="00961AF6">
        <w:rPr>
          <w:rFonts w:cs="Arial"/>
          <w:lang w:val="pl-PL"/>
        </w:rPr>
        <w:t>n</w:t>
      </w:r>
      <w:r w:rsidRPr="00961AF6">
        <w:rPr>
          <w:rFonts w:cs="Arial"/>
          <w:spacing w:val="1"/>
          <w:lang w:val="pl-PL"/>
        </w:rPr>
        <w:t>ab</w:t>
      </w:r>
      <w:r w:rsidRPr="00961AF6">
        <w:rPr>
          <w:rFonts w:cs="Arial"/>
          <w:spacing w:val="-5"/>
          <w:lang w:val="pl-PL"/>
        </w:rPr>
        <w:t>y</w:t>
      </w:r>
      <w:r w:rsidRPr="00961AF6">
        <w:rPr>
          <w:rFonts w:cs="Arial"/>
          <w:spacing w:val="2"/>
          <w:lang w:val="pl-PL"/>
        </w:rPr>
        <w:t>t</w:t>
      </w:r>
      <w:r w:rsidRPr="00961AF6">
        <w:rPr>
          <w:rFonts w:cs="Arial"/>
          <w:lang w:val="pl-PL"/>
        </w:rPr>
        <w:t>e</w:t>
      </w:r>
      <w:r w:rsidRPr="00961AF6">
        <w:rPr>
          <w:rFonts w:cs="Arial"/>
          <w:spacing w:val="14"/>
          <w:lang w:val="pl-PL"/>
        </w:rPr>
        <w:t xml:space="preserve"> </w:t>
      </w:r>
      <w:r w:rsidRPr="00961AF6">
        <w:rPr>
          <w:rFonts w:cs="Arial"/>
          <w:lang w:val="pl-PL"/>
        </w:rPr>
        <w:t>p</w:t>
      </w:r>
      <w:r w:rsidRPr="00961AF6">
        <w:rPr>
          <w:rFonts w:cs="Arial"/>
          <w:spacing w:val="2"/>
          <w:lang w:val="pl-PL"/>
        </w:rPr>
        <w:t>r</w:t>
      </w:r>
      <w:r w:rsidRPr="00961AF6">
        <w:rPr>
          <w:rFonts w:cs="Arial"/>
          <w:spacing w:val="-2"/>
          <w:lang w:val="pl-PL"/>
        </w:rPr>
        <w:t>z</w:t>
      </w:r>
      <w:r w:rsidRPr="00961AF6">
        <w:rPr>
          <w:rFonts w:cs="Arial"/>
          <w:spacing w:val="1"/>
          <w:lang w:val="pl-PL"/>
        </w:rPr>
        <w:t>e</w:t>
      </w:r>
      <w:r w:rsidRPr="00961AF6">
        <w:rPr>
          <w:rFonts w:cs="Arial"/>
          <w:lang w:val="pl-PL"/>
        </w:rPr>
        <w:t>z</w:t>
      </w:r>
      <w:r w:rsidRPr="00961AF6">
        <w:rPr>
          <w:rFonts w:cs="Arial"/>
          <w:spacing w:val="12"/>
          <w:lang w:val="pl-PL"/>
        </w:rPr>
        <w:t xml:space="preserve"> </w:t>
      </w:r>
      <w:r w:rsidRPr="00961AF6">
        <w:rPr>
          <w:rFonts w:cs="Arial"/>
          <w:spacing w:val="1"/>
          <w:lang w:val="pl-PL"/>
        </w:rPr>
        <w:t>j</w:t>
      </w:r>
      <w:r w:rsidRPr="00961AF6">
        <w:rPr>
          <w:rFonts w:cs="Arial"/>
          <w:lang w:val="pl-PL"/>
        </w:rPr>
        <w:t>e</w:t>
      </w:r>
      <w:r w:rsidRPr="00961AF6">
        <w:rPr>
          <w:rFonts w:cs="Arial"/>
          <w:spacing w:val="-1"/>
          <w:lang w:val="pl-PL"/>
        </w:rPr>
        <w:t>d</w:t>
      </w:r>
      <w:r w:rsidRPr="00961AF6">
        <w:rPr>
          <w:rFonts w:cs="Arial"/>
          <w:spacing w:val="1"/>
          <w:lang w:val="pl-PL"/>
        </w:rPr>
        <w:t>n</w:t>
      </w:r>
      <w:r w:rsidRPr="00961AF6">
        <w:rPr>
          <w:rFonts w:cs="Arial"/>
          <w:lang w:val="pl-PL"/>
        </w:rPr>
        <w:t>os</w:t>
      </w:r>
      <w:r w:rsidRPr="00961AF6">
        <w:rPr>
          <w:rFonts w:cs="Arial"/>
          <w:spacing w:val="2"/>
          <w:lang w:val="pl-PL"/>
        </w:rPr>
        <w:t>t</w:t>
      </w:r>
      <w:r w:rsidRPr="00961AF6">
        <w:rPr>
          <w:rFonts w:cs="Arial"/>
          <w:spacing w:val="3"/>
          <w:lang w:val="pl-PL"/>
        </w:rPr>
        <w:t>k</w:t>
      </w:r>
      <w:r w:rsidRPr="00961AF6">
        <w:rPr>
          <w:rFonts w:cs="Arial"/>
          <w:lang w:val="pl-PL"/>
        </w:rPr>
        <w:t>ę</w:t>
      </w:r>
      <w:r w:rsidRPr="00961AF6">
        <w:rPr>
          <w:rFonts w:cs="Arial"/>
          <w:spacing w:val="15"/>
          <w:lang w:val="pl-PL"/>
        </w:rPr>
        <w:t xml:space="preserve"> </w:t>
      </w:r>
      <w:r w:rsidRPr="00961AF6">
        <w:rPr>
          <w:rFonts w:cs="Arial"/>
          <w:lang w:val="pl-PL"/>
        </w:rPr>
        <w:t>pra</w:t>
      </w:r>
      <w:r w:rsidRPr="00961AF6">
        <w:rPr>
          <w:rFonts w:cs="Arial"/>
          <w:spacing w:val="-2"/>
          <w:lang w:val="pl-PL"/>
        </w:rPr>
        <w:t>w</w:t>
      </w:r>
      <w:r w:rsidRPr="00961AF6">
        <w:rPr>
          <w:rFonts w:cs="Arial"/>
          <w:lang w:val="pl-PL"/>
        </w:rPr>
        <w:t>a</w:t>
      </w:r>
      <w:r w:rsidRPr="00961AF6">
        <w:rPr>
          <w:rFonts w:cs="Arial"/>
          <w:w w:val="99"/>
          <w:lang w:val="pl-PL"/>
        </w:rPr>
        <w:t xml:space="preserve"> </w:t>
      </w:r>
      <w:r w:rsidRPr="00961AF6">
        <w:rPr>
          <w:rFonts w:cs="Arial"/>
          <w:spacing w:val="4"/>
          <w:lang w:val="pl-PL"/>
        </w:rPr>
        <w:t>m</w:t>
      </w:r>
      <w:r w:rsidRPr="00961AF6">
        <w:rPr>
          <w:rFonts w:cs="Arial"/>
          <w:spacing w:val="-3"/>
          <w:lang w:val="pl-PL"/>
        </w:rPr>
        <w:t>a</w:t>
      </w:r>
      <w:r w:rsidRPr="00961AF6">
        <w:rPr>
          <w:rFonts w:cs="Arial"/>
          <w:spacing w:val="1"/>
          <w:lang w:val="pl-PL"/>
        </w:rPr>
        <w:t>j</w:t>
      </w:r>
      <w:r w:rsidRPr="00961AF6">
        <w:rPr>
          <w:rFonts w:cs="Arial"/>
          <w:lang w:val="pl-PL"/>
        </w:rPr>
        <w:t>ą</w:t>
      </w:r>
      <w:r w:rsidRPr="00961AF6">
        <w:rPr>
          <w:rFonts w:cs="Arial"/>
          <w:spacing w:val="-3"/>
          <w:lang w:val="pl-PL"/>
        </w:rPr>
        <w:t>t</w:t>
      </w:r>
      <w:r w:rsidRPr="00961AF6">
        <w:rPr>
          <w:rFonts w:cs="Arial"/>
          <w:spacing w:val="3"/>
          <w:lang w:val="pl-PL"/>
        </w:rPr>
        <w:t>k</w:t>
      </w:r>
      <w:r w:rsidRPr="00961AF6">
        <w:rPr>
          <w:rFonts w:cs="Arial"/>
          <w:lang w:val="pl-PL"/>
        </w:rPr>
        <w:t>o</w:t>
      </w:r>
      <w:r w:rsidRPr="00961AF6">
        <w:rPr>
          <w:rFonts w:cs="Arial"/>
          <w:spacing w:val="-3"/>
          <w:lang w:val="pl-PL"/>
        </w:rPr>
        <w:t>w</w:t>
      </w:r>
      <w:r w:rsidRPr="00961AF6">
        <w:rPr>
          <w:rFonts w:cs="Arial"/>
          <w:lang w:val="pl-PL"/>
        </w:rPr>
        <w:t>e</w:t>
      </w:r>
      <w:r w:rsidRPr="00961AF6">
        <w:rPr>
          <w:rFonts w:cs="Arial"/>
          <w:spacing w:val="36"/>
          <w:lang w:val="pl-PL"/>
        </w:rPr>
        <w:t xml:space="preserve"> </w:t>
      </w:r>
      <w:r w:rsidRPr="00961AF6">
        <w:rPr>
          <w:rFonts w:cs="Arial"/>
          <w:lang w:val="pl-PL"/>
        </w:rPr>
        <w:t>n</w:t>
      </w:r>
      <w:r w:rsidRPr="00961AF6">
        <w:rPr>
          <w:rFonts w:cs="Arial"/>
          <w:spacing w:val="1"/>
          <w:lang w:val="pl-PL"/>
        </w:rPr>
        <w:t>a</w:t>
      </w:r>
      <w:r w:rsidRPr="00961AF6">
        <w:rPr>
          <w:rFonts w:cs="Arial"/>
          <w:lang w:val="pl-PL"/>
        </w:rPr>
        <w:t>d</w:t>
      </w:r>
      <w:r w:rsidRPr="00961AF6">
        <w:rPr>
          <w:rFonts w:cs="Arial"/>
          <w:spacing w:val="-1"/>
          <w:lang w:val="pl-PL"/>
        </w:rPr>
        <w:t>a</w:t>
      </w:r>
      <w:r w:rsidRPr="00961AF6">
        <w:rPr>
          <w:rFonts w:cs="Arial"/>
          <w:spacing w:val="1"/>
          <w:lang w:val="pl-PL"/>
        </w:rPr>
        <w:t>j</w:t>
      </w:r>
      <w:r w:rsidRPr="00961AF6">
        <w:rPr>
          <w:rFonts w:cs="Arial"/>
          <w:lang w:val="pl-PL"/>
        </w:rPr>
        <w:t>ące</w:t>
      </w:r>
      <w:r w:rsidRPr="00961AF6">
        <w:rPr>
          <w:rFonts w:cs="Arial"/>
          <w:spacing w:val="35"/>
          <w:lang w:val="pl-PL"/>
        </w:rPr>
        <w:t xml:space="preserve"> </w:t>
      </w:r>
      <w:r w:rsidRPr="00961AF6">
        <w:rPr>
          <w:rFonts w:cs="Arial"/>
          <w:spacing w:val="1"/>
          <w:lang w:val="pl-PL"/>
        </w:rPr>
        <w:t>si</w:t>
      </w:r>
      <w:r w:rsidRPr="00961AF6">
        <w:rPr>
          <w:rFonts w:cs="Arial"/>
          <w:lang w:val="pl-PL"/>
        </w:rPr>
        <w:t>ę</w:t>
      </w:r>
      <w:r w:rsidRPr="00961AF6">
        <w:rPr>
          <w:rFonts w:cs="Arial"/>
          <w:spacing w:val="35"/>
          <w:lang w:val="pl-PL"/>
        </w:rPr>
        <w:t xml:space="preserve"> </w:t>
      </w:r>
      <w:r w:rsidRPr="00961AF6">
        <w:rPr>
          <w:rFonts w:cs="Arial"/>
          <w:spacing w:val="1"/>
          <w:lang w:val="pl-PL"/>
        </w:rPr>
        <w:t>d</w:t>
      </w:r>
      <w:r w:rsidRPr="00961AF6">
        <w:rPr>
          <w:rFonts w:cs="Arial"/>
          <w:lang w:val="pl-PL"/>
        </w:rPr>
        <w:t>o</w:t>
      </w:r>
      <w:r w:rsidRPr="00961AF6">
        <w:rPr>
          <w:rFonts w:cs="Arial"/>
          <w:spacing w:val="35"/>
          <w:lang w:val="pl-PL"/>
        </w:rPr>
        <w:t xml:space="preserve"> </w:t>
      </w:r>
      <w:r w:rsidRPr="00961AF6">
        <w:rPr>
          <w:rFonts w:cs="Arial"/>
          <w:lang w:val="pl-PL"/>
        </w:rPr>
        <w:t>g</w:t>
      </w:r>
      <w:r w:rsidRPr="00961AF6">
        <w:rPr>
          <w:rFonts w:cs="Arial"/>
          <w:spacing w:val="-1"/>
          <w:lang w:val="pl-PL"/>
        </w:rPr>
        <w:t>o</w:t>
      </w:r>
      <w:r w:rsidRPr="00961AF6">
        <w:rPr>
          <w:rFonts w:cs="Arial"/>
          <w:spacing w:val="5"/>
          <w:lang w:val="pl-PL"/>
        </w:rPr>
        <w:t>s</w:t>
      </w:r>
      <w:r w:rsidRPr="00961AF6">
        <w:rPr>
          <w:rFonts w:cs="Arial"/>
          <w:spacing w:val="1"/>
          <w:lang w:val="pl-PL"/>
        </w:rPr>
        <w:t>p</w:t>
      </w:r>
      <w:r w:rsidRPr="00961AF6">
        <w:rPr>
          <w:rFonts w:cs="Arial"/>
          <w:lang w:val="pl-PL"/>
        </w:rPr>
        <w:t>o</w:t>
      </w:r>
      <w:r w:rsidRPr="00961AF6">
        <w:rPr>
          <w:rFonts w:cs="Arial"/>
          <w:spacing w:val="-1"/>
          <w:lang w:val="pl-PL"/>
        </w:rPr>
        <w:t>d</w:t>
      </w:r>
      <w:r w:rsidRPr="00961AF6">
        <w:rPr>
          <w:rFonts w:cs="Arial"/>
          <w:lang w:val="pl-PL"/>
        </w:rPr>
        <w:t>ar</w:t>
      </w:r>
      <w:r w:rsidRPr="00961AF6">
        <w:rPr>
          <w:rFonts w:cs="Arial"/>
          <w:spacing w:val="4"/>
          <w:lang w:val="pl-PL"/>
        </w:rPr>
        <w:t>c</w:t>
      </w:r>
      <w:r w:rsidRPr="00961AF6">
        <w:rPr>
          <w:rFonts w:cs="Arial"/>
          <w:spacing w:val="-2"/>
          <w:lang w:val="pl-PL"/>
        </w:rPr>
        <w:t>z</w:t>
      </w:r>
      <w:r w:rsidRPr="00961AF6">
        <w:rPr>
          <w:rFonts w:cs="Arial"/>
          <w:lang w:val="pl-PL"/>
        </w:rPr>
        <w:t>e</w:t>
      </w:r>
      <w:r w:rsidRPr="00961AF6">
        <w:rPr>
          <w:rFonts w:cs="Arial"/>
          <w:spacing w:val="-1"/>
          <w:lang w:val="pl-PL"/>
        </w:rPr>
        <w:t>g</w:t>
      </w:r>
      <w:r w:rsidRPr="00961AF6">
        <w:rPr>
          <w:rFonts w:cs="Arial"/>
          <w:lang w:val="pl-PL"/>
        </w:rPr>
        <w:t>o</w:t>
      </w:r>
      <w:r w:rsidRPr="00961AF6">
        <w:rPr>
          <w:rFonts w:cs="Arial"/>
          <w:spacing w:val="39"/>
          <w:lang w:val="pl-PL"/>
        </w:rPr>
        <w:t xml:space="preserve"> </w:t>
      </w:r>
      <w:r w:rsidRPr="00961AF6">
        <w:rPr>
          <w:rFonts w:cs="Arial"/>
          <w:lang w:val="pl-PL"/>
        </w:rPr>
        <w:t>w</w:t>
      </w:r>
      <w:r w:rsidRPr="00961AF6">
        <w:rPr>
          <w:rFonts w:cs="Arial"/>
          <w:spacing w:val="-7"/>
          <w:lang w:val="pl-PL"/>
        </w:rPr>
        <w:t>y</w:t>
      </w:r>
      <w:r w:rsidRPr="00961AF6">
        <w:rPr>
          <w:rFonts w:cs="Arial"/>
          <w:spacing w:val="3"/>
          <w:lang w:val="pl-PL"/>
        </w:rPr>
        <w:t>k</w:t>
      </w:r>
      <w:r w:rsidRPr="00961AF6">
        <w:rPr>
          <w:rFonts w:cs="Arial"/>
          <w:lang w:val="pl-PL"/>
        </w:rPr>
        <w:t>o</w:t>
      </w:r>
      <w:r w:rsidRPr="00961AF6">
        <w:rPr>
          <w:rFonts w:cs="Arial"/>
          <w:spacing w:val="2"/>
          <w:lang w:val="pl-PL"/>
        </w:rPr>
        <w:t>r</w:t>
      </w:r>
      <w:r w:rsidRPr="00961AF6">
        <w:rPr>
          <w:rFonts w:cs="Arial"/>
          <w:spacing w:val="1"/>
          <w:lang w:val="pl-PL"/>
        </w:rPr>
        <w:t>zys</w:t>
      </w:r>
      <w:r w:rsidRPr="00961AF6">
        <w:rPr>
          <w:rFonts w:cs="Arial"/>
          <w:lang w:val="pl-PL"/>
        </w:rPr>
        <w:t>ta</w:t>
      </w:r>
      <w:r w:rsidRPr="00961AF6">
        <w:rPr>
          <w:rFonts w:cs="Arial"/>
          <w:spacing w:val="-1"/>
          <w:lang w:val="pl-PL"/>
        </w:rPr>
        <w:t>ni</w:t>
      </w:r>
      <w:r w:rsidRPr="00961AF6">
        <w:rPr>
          <w:rFonts w:cs="Arial"/>
          <w:spacing w:val="1"/>
          <w:lang w:val="pl-PL"/>
        </w:rPr>
        <w:t>a</w:t>
      </w:r>
      <w:r w:rsidRPr="00961AF6">
        <w:rPr>
          <w:rFonts w:cs="Arial"/>
          <w:lang w:val="pl-PL"/>
        </w:rPr>
        <w:t>,</w:t>
      </w:r>
      <w:r w:rsidRPr="00961AF6">
        <w:rPr>
          <w:rFonts w:cs="Arial"/>
          <w:spacing w:val="35"/>
          <w:lang w:val="pl-PL"/>
        </w:rPr>
        <w:t xml:space="preserve"> </w:t>
      </w:r>
      <w:r w:rsidRPr="00961AF6">
        <w:rPr>
          <w:rFonts w:cs="Arial"/>
          <w:lang w:val="pl-PL"/>
        </w:rPr>
        <w:t>o</w:t>
      </w:r>
      <w:r w:rsidRPr="00961AF6">
        <w:rPr>
          <w:rFonts w:cs="Arial"/>
          <w:spacing w:val="37"/>
          <w:lang w:val="pl-PL"/>
        </w:rPr>
        <w:t xml:space="preserve"> </w:t>
      </w:r>
      <w:r w:rsidRPr="00961AF6">
        <w:rPr>
          <w:rFonts w:cs="Arial"/>
          <w:lang w:val="pl-PL"/>
        </w:rPr>
        <w:t>p</w:t>
      </w:r>
      <w:r w:rsidRPr="00961AF6">
        <w:rPr>
          <w:rFonts w:cs="Arial"/>
          <w:spacing w:val="2"/>
          <w:lang w:val="pl-PL"/>
        </w:rPr>
        <w:t>r</w:t>
      </w:r>
      <w:r w:rsidRPr="00961AF6">
        <w:rPr>
          <w:rFonts w:cs="Arial"/>
          <w:spacing w:val="-5"/>
          <w:lang w:val="pl-PL"/>
        </w:rPr>
        <w:t>z</w:t>
      </w:r>
      <w:r w:rsidRPr="00961AF6">
        <w:rPr>
          <w:rFonts w:cs="Arial"/>
          <w:spacing w:val="1"/>
          <w:lang w:val="pl-PL"/>
        </w:rPr>
        <w:t>e</w:t>
      </w:r>
      <w:r w:rsidRPr="00961AF6">
        <w:rPr>
          <w:rFonts w:cs="Arial"/>
          <w:lang w:val="pl-PL"/>
        </w:rPr>
        <w:t>w</w:t>
      </w:r>
      <w:r w:rsidRPr="00961AF6">
        <w:rPr>
          <w:rFonts w:cs="Arial"/>
          <w:spacing w:val="-1"/>
          <w:lang w:val="pl-PL"/>
        </w:rPr>
        <w:t>i</w:t>
      </w:r>
      <w:r w:rsidRPr="00961AF6">
        <w:rPr>
          <w:rFonts w:cs="Arial"/>
          <w:spacing w:val="4"/>
          <w:lang w:val="pl-PL"/>
        </w:rPr>
        <w:t>d</w:t>
      </w:r>
      <w:r w:rsidRPr="00961AF6">
        <w:rPr>
          <w:rFonts w:cs="Arial"/>
          <w:spacing w:val="-5"/>
          <w:lang w:val="pl-PL"/>
        </w:rPr>
        <w:t>y</w:t>
      </w:r>
      <w:r w:rsidRPr="00961AF6">
        <w:rPr>
          <w:rFonts w:cs="Arial"/>
          <w:lang w:val="pl-PL"/>
        </w:rPr>
        <w:t>w</w:t>
      </w:r>
      <w:r w:rsidRPr="00961AF6">
        <w:rPr>
          <w:rFonts w:cs="Arial"/>
          <w:spacing w:val="2"/>
          <w:lang w:val="pl-PL"/>
        </w:rPr>
        <w:t>a</w:t>
      </w:r>
      <w:r w:rsidRPr="00961AF6">
        <w:rPr>
          <w:rFonts w:cs="Arial"/>
          <w:spacing w:val="4"/>
          <w:lang w:val="pl-PL"/>
        </w:rPr>
        <w:t>n</w:t>
      </w:r>
      <w:r w:rsidRPr="00961AF6">
        <w:rPr>
          <w:rFonts w:cs="Arial"/>
          <w:spacing w:val="-7"/>
          <w:lang w:val="pl-PL"/>
        </w:rPr>
        <w:t>y</w:t>
      </w:r>
      <w:r w:rsidRPr="00961AF6">
        <w:rPr>
          <w:rFonts w:cs="Arial"/>
          <w:lang w:val="pl-PL"/>
        </w:rPr>
        <w:t>m</w:t>
      </w:r>
      <w:r w:rsidRPr="00961AF6">
        <w:rPr>
          <w:rFonts w:cs="Arial"/>
          <w:spacing w:val="20"/>
          <w:lang w:val="pl-PL"/>
        </w:rPr>
        <w:t xml:space="preserve"> </w:t>
      </w:r>
      <w:r w:rsidRPr="00961AF6">
        <w:rPr>
          <w:rFonts w:cs="Arial"/>
          <w:lang w:val="pl-PL"/>
        </w:rPr>
        <w:t>o</w:t>
      </w:r>
      <w:r w:rsidRPr="00961AF6">
        <w:rPr>
          <w:rFonts w:cs="Arial"/>
          <w:spacing w:val="3"/>
          <w:lang w:val="pl-PL"/>
        </w:rPr>
        <w:t>k</w:t>
      </w:r>
      <w:r w:rsidRPr="00961AF6">
        <w:rPr>
          <w:rFonts w:cs="Arial"/>
          <w:lang w:val="pl-PL"/>
        </w:rPr>
        <w:t>res</w:t>
      </w:r>
      <w:r w:rsidRPr="00961AF6">
        <w:rPr>
          <w:rFonts w:cs="Arial"/>
          <w:spacing w:val="-1"/>
          <w:lang w:val="pl-PL"/>
        </w:rPr>
        <w:t>i</w:t>
      </w:r>
      <w:r w:rsidRPr="00961AF6">
        <w:rPr>
          <w:rFonts w:cs="Arial"/>
          <w:lang w:val="pl-PL"/>
        </w:rPr>
        <w:t>e</w:t>
      </w:r>
      <w:r w:rsidRPr="00961AF6">
        <w:rPr>
          <w:rFonts w:cs="Arial"/>
          <w:w w:val="99"/>
          <w:lang w:val="pl-PL"/>
        </w:rPr>
        <w:t xml:space="preserve"> </w:t>
      </w:r>
      <w:r w:rsidRPr="00961AF6">
        <w:rPr>
          <w:rFonts w:cs="Arial"/>
          <w:lang w:val="pl-PL"/>
        </w:rPr>
        <w:t>e</w:t>
      </w:r>
      <w:r w:rsidRPr="00961AF6">
        <w:rPr>
          <w:rFonts w:cs="Arial"/>
          <w:spacing w:val="3"/>
          <w:lang w:val="pl-PL"/>
        </w:rPr>
        <w:t>k</w:t>
      </w:r>
      <w:r w:rsidRPr="00961AF6">
        <w:rPr>
          <w:rFonts w:cs="Arial"/>
          <w:lang w:val="pl-PL"/>
        </w:rPr>
        <w:t>o</w:t>
      </w:r>
      <w:r w:rsidRPr="00961AF6">
        <w:rPr>
          <w:rFonts w:cs="Arial"/>
          <w:spacing w:val="-1"/>
          <w:lang w:val="pl-PL"/>
        </w:rPr>
        <w:t>n</w:t>
      </w:r>
      <w:r w:rsidRPr="00961AF6">
        <w:rPr>
          <w:rFonts w:cs="Arial"/>
          <w:spacing w:val="-3"/>
          <w:lang w:val="pl-PL"/>
        </w:rPr>
        <w:t>o</w:t>
      </w:r>
      <w:r w:rsidRPr="00961AF6">
        <w:rPr>
          <w:rFonts w:cs="Arial"/>
          <w:spacing w:val="4"/>
          <w:lang w:val="pl-PL"/>
        </w:rPr>
        <w:t>m</w:t>
      </w:r>
      <w:r w:rsidRPr="00961AF6">
        <w:rPr>
          <w:rFonts w:cs="Arial"/>
          <w:spacing w:val="-1"/>
          <w:lang w:val="pl-PL"/>
        </w:rPr>
        <w:t>i</w:t>
      </w:r>
      <w:r w:rsidRPr="00961AF6">
        <w:rPr>
          <w:rFonts w:cs="Arial"/>
          <w:spacing w:val="1"/>
          <w:lang w:val="pl-PL"/>
        </w:rPr>
        <w:t>c</w:t>
      </w:r>
      <w:r w:rsidRPr="00961AF6">
        <w:rPr>
          <w:rFonts w:cs="Arial"/>
          <w:spacing w:val="-2"/>
          <w:lang w:val="pl-PL"/>
        </w:rPr>
        <w:t>z</w:t>
      </w:r>
      <w:r w:rsidRPr="00961AF6">
        <w:rPr>
          <w:rFonts w:cs="Arial"/>
          <w:lang w:val="pl-PL"/>
        </w:rPr>
        <w:t>n</w:t>
      </w:r>
      <w:r w:rsidRPr="00961AF6">
        <w:rPr>
          <w:rFonts w:cs="Arial"/>
          <w:spacing w:val="-1"/>
          <w:lang w:val="pl-PL"/>
        </w:rPr>
        <w:t>e</w:t>
      </w:r>
      <w:r w:rsidRPr="00961AF6">
        <w:rPr>
          <w:rFonts w:cs="Arial"/>
          <w:lang w:val="pl-PL"/>
        </w:rPr>
        <w:t>j</w:t>
      </w:r>
      <w:r w:rsidRPr="00961AF6">
        <w:rPr>
          <w:rFonts w:cs="Arial"/>
          <w:spacing w:val="38"/>
          <w:lang w:val="pl-PL"/>
        </w:rPr>
        <w:t xml:space="preserve"> </w:t>
      </w:r>
      <w:r w:rsidRPr="00961AF6">
        <w:rPr>
          <w:rFonts w:cs="Arial"/>
          <w:spacing w:val="1"/>
          <w:lang w:val="pl-PL"/>
        </w:rPr>
        <w:t>uż</w:t>
      </w:r>
      <w:r w:rsidRPr="00961AF6">
        <w:rPr>
          <w:rFonts w:cs="Arial"/>
          <w:spacing w:val="-5"/>
          <w:lang w:val="pl-PL"/>
        </w:rPr>
        <w:t>y</w:t>
      </w:r>
      <w:r w:rsidRPr="00961AF6">
        <w:rPr>
          <w:rFonts w:cs="Arial"/>
          <w:spacing w:val="2"/>
          <w:lang w:val="pl-PL"/>
        </w:rPr>
        <w:t>t</w:t>
      </w:r>
      <w:r w:rsidRPr="00961AF6">
        <w:rPr>
          <w:rFonts w:cs="Arial"/>
          <w:lang w:val="pl-PL"/>
        </w:rPr>
        <w:t>e</w:t>
      </w:r>
      <w:r w:rsidRPr="00961AF6">
        <w:rPr>
          <w:rFonts w:cs="Arial"/>
          <w:spacing w:val="3"/>
          <w:lang w:val="pl-PL"/>
        </w:rPr>
        <w:t>c</w:t>
      </w:r>
      <w:r w:rsidRPr="00961AF6">
        <w:rPr>
          <w:rFonts w:cs="Arial"/>
          <w:spacing w:val="-2"/>
          <w:lang w:val="pl-PL"/>
        </w:rPr>
        <w:t>z</w:t>
      </w:r>
      <w:r w:rsidRPr="00961AF6">
        <w:rPr>
          <w:rFonts w:cs="Arial"/>
          <w:lang w:val="pl-PL"/>
        </w:rPr>
        <w:t>n</w:t>
      </w:r>
      <w:r w:rsidRPr="00961AF6">
        <w:rPr>
          <w:rFonts w:cs="Arial"/>
          <w:spacing w:val="-1"/>
          <w:lang w:val="pl-PL"/>
        </w:rPr>
        <w:t>o</w:t>
      </w:r>
      <w:r w:rsidRPr="00961AF6">
        <w:rPr>
          <w:rFonts w:cs="Arial"/>
          <w:spacing w:val="1"/>
          <w:lang w:val="pl-PL"/>
        </w:rPr>
        <w:t>śc</w:t>
      </w:r>
      <w:r w:rsidRPr="00961AF6">
        <w:rPr>
          <w:rFonts w:cs="Arial"/>
          <w:lang w:val="pl-PL"/>
        </w:rPr>
        <w:t>i</w:t>
      </w:r>
      <w:r w:rsidRPr="00961AF6">
        <w:rPr>
          <w:rFonts w:cs="Arial"/>
          <w:spacing w:val="38"/>
          <w:lang w:val="pl-PL"/>
        </w:rPr>
        <w:t xml:space="preserve"> </w:t>
      </w:r>
      <w:r w:rsidRPr="00961AF6">
        <w:rPr>
          <w:rFonts w:cs="Arial"/>
          <w:spacing w:val="1"/>
          <w:lang w:val="pl-PL"/>
        </w:rPr>
        <w:t>d</w:t>
      </w:r>
      <w:r w:rsidRPr="00961AF6">
        <w:rPr>
          <w:rFonts w:cs="Arial"/>
          <w:spacing w:val="-1"/>
          <w:lang w:val="pl-PL"/>
        </w:rPr>
        <w:t>ł</w:t>
      </w:r>
      <w:r w:rsidRPr="00961AF6">
        <w:rPr>
          <w:rFonts w:cs="Arial"/>
          <w:spacing w:val="1"/>
          <w:lang w:val="pl-PL"/>
        </w:rPr>
        <w:t>u</w:t>
      </w:r>
      <w:r w:rsidRPr="00961AF6">
        <w:rPr>
          <w:rFonts w:cs="Arial"/>
          <w:spacing w:val="-5"/>
          <w:lang w:val="pl-PL"/>
        </w:rPr>
        <w:t>ż</w:t>
      </w:r>
      <w:r w:rsidRPr="00961AF6">
        <w:rPr>
          <w:rFonts w:cs="Arial"/>
          <w:spacing w:val="3"/>
          <w:lang w:val="pl-PL"/>
        </w:rPr>
        <w:t>s</w:t>
      </w:r>
      <w:r w:rsidRPr="00961AF6">
        <w:rPr>
          <w:rFonts w:cs="Arial"/>
          <w:spacing w:val="1"/>
          <w:lang w:val="pl-PL"/>
        </w:rPr>
        <w:t>z</w:t>
      </w:r>
      <w:r w:rsidRPr="00961AF6">
        <w:rPr>
          <w:rFonts w:cs="Arial"/>
          <w:spacing w:val="-7"/>
          <w:lang w:val="pl-PL"/>
        </w:rPr>
        <w:t>y</w:t>
      </w:r>
      <w:r w:rsidRPr="00961AF6">
        <w:rPr>
          <w:rFonts w:cs="Arial"/>
          <w:lang w:val="pl-PL"/>
        </w:rPr>
        <w:t>m</w:t>
      </w:r>
      <w:r w:rsidRPr="00961AF6">
        <w:rPr>
          <w:rFonts w:cs="Arial"/>
          <w:spacing w:val="43"/>
          <w:lang w:val="pl-PL"/>
        </w:rPr>
        <w:t xml:space="preserve"> </w:t>
      </w:r>
      <w:r w:rsidRPr="00961AF6">
        <w:rPr>
          <w:rFonts w:cs="Arial"/>
          <w:lang w:val="pl-PL"/>
        </w:rPr>
        <w:t>niż</w:t>
      </w:r>
      <w:r w:rsidRPr="00961AF6">
        <w:rPr>
          <w:rFonts w:cs="Arial"/>
          <w:spacing w:val="37"/>
          <w:lang w:val="pl-PL"/>
        </w:rPr>
        <w:t xml:space="preserve"> </w:t>
      </w:r>
      <w:r w:rsidRPr="00961AF6">
        <w:rPr>
          <w:rFonts w:cs="Arial"/>
          <w:lang w:val="pl-PL"/>
        </w:rPr>
        <w:t>ro</w:t>
      </w:r>
      <w:r w:rsidRPr="00961AF6">
        <w:rPr>
          <w:rFonts w:cs="Arial"/>
          <w:spacing w:val="3"/>
          <w:lang w:val="pl-PL"/>
        </w:rPr>
        <w:t>k</w:t>
      </w:r>
      <w:r w:rsidRPr="00961AF6">
        <w:rPr>
          <w:rFonts w:cs="Arial"/>
          <w:lang w:val="pl-PL"/>
        </w:rPr>
        <w:t>,</w:t>
      </w:r>
      <w:r w:rsidRPr="00961AF6">
        <w:rPr>
          <w:rFonts w:cs="Arial"/>
          <w:spacing w:val="38"/>
          <w:lang w:val="pl-PL"/>
        </w:rPr>
        <w:t xml:space="preserve"> </w:t>
      </w:r>
      <w:r w:rsidRPr="00961AF6">
        <w:rPr>
          <w:rFonts w:cs="Arial"/>
          <w:lang w:val="pl-PL"/>
        </w:rPr>
        <w:t>p</w:t>
      </w:r>
      <w:r w:rsidRPr="00961AF6">
        <w:rPr>
          <w:rFonts w:cs="Arial"/>
          <w:spacing w:val="2"/>
          <w:lang w:val="pl-PL"/>
        </w:rPr>
        <w:t>r</w:t>
      </w:r>
      <w:r w:rsidRPr="00961AF6">
        <w:rPr>
          <w:rFonts w:cs="Arial"/>
          <w:spacing w:val="-5"/>
          <w:lang w:val="pl-PL"/>
        </w:rPr>
        <w:t>z</w:t>
      </w:r>
      <w:r w:rsidRPr="00961AF6">
        <w:rPr>
          <w:rFonts w:cs="Arial"/>
          <w:spacing w:val="1"/>
          <w:lang w:val="pl-PL"/>
        </w:rPr>
        <w:t>ez</w:t>
      </w:r>
      <w:r w:rsidRPr="00961AF6">
        <w:rPr>
          <w:rFonts w:cs="Arial"/>
          <w:lang w:val="pl-PL"/>
        </w:rPr>
        <w:t>n</w:t>
      </w:r>
      <w:r w:rsidRPr="00961AF6">
        <w:rPr>
          <w:rFonts w:cs="Arial"/>
          <w:spacing w:val="-1"/>
          <w:lang w:val="pl-PL"/>
        </w:rPr>
        <w:t>a</w:t>
      </w:r>
      <w:r w:rsidRPr="00961AF6">
        <w:rPr>
          <w:rFonts w:cs="Arial"/>
          <w:spacing w:val="3"/>
          <w:lang w:val="pl-PL"/>
        </w:rPr>
        <w:t>c</w:t>
      </w:r>
      <w:r w:rsidRPr="00961AF6">
        <w:rPr>
          <w:rFonts w:cs="Arial"/>
          <w:spacing w:val="-5"/>
          <w:lang w:val="pl-PL"/>
        </w:rPr>
        <w:t>z</w:t>
      </w:r>
      <w:r w:rsidRPr="00961AF6">
        <w:rPr>
          <w:rFonts w:cs="Arial"/>
          <w:spacing w:val="1"/>
          <w:lang w:val="pl-PL"/>
        </w:rPr>
        <w:t>o</w:t>
      </w:r>
      <w:r w:rsidRPr="00961AF6">
        <w:rPr>
          <w:rFonts w:cs="Arial"/>
          <w:lang w:val="pl-PL"/>
        </w:rPr>
        <w:t>ne</w:t>
      </w:r>
      <w:r w:rsidRPr="00961AF6">
        <w:rPr>
          <w:rFonts w:cs="Arial"/>
          <w:spacing w:val="40"/>
          <w:lang w:val="pl-PL"/>
        </w:rPr>
        <w:t xml:space="preserve"> </w:t>
      </w:r>
      <w:r w:rsidRPr="00961AF6">
        <w:rPr>
          <w:rFonts w:cs="Arial"/>
          <w:lang w:val="pl-PL"/>
        </w:rPr>
        <w:t>do</w:t>
      </w:r>
      <w:r w:rsidRPr="00961AF6">
        <w:rPr>
          <w:rFonts w:cs="Arial"/>
          <w:spacing w:val="40"/>
          <w:lang w:val="pl-PL"/>
        </w:rPr>
        <w:t xml:space="preserve"> </w:t>
      </w:r>
      <w:r w:rsidRPr="00961AF6">
        <w:rPr>
          <w:rFonts w:cs="Arial"/>
          <w:spacing w:val="1"/>
          <w:lang w:val="pl-PL"/>
        </w:rPr>
        <w:t>uż</w:t>
      </w:r>
      <w:r w:rsidRPr="00961AF6">
        <w:rPr>
          <w:rFonts w:cs="Arial"/>
          <w:spacing w:val="-5"/>
          <w:lang w:val="pl-PL"/>
        </w:rPr>
        <w:t>y</w:t>
      </w:r>
      <w:r w:rsidRPr="00961AF6">
        <w:rPr>
          <w:rFonts w:cs="Arial"/>
          <w:lang w:val="pl-PL"/>
        </w:rPr>
        <w:t>w</w:t>
      </w:r>
      <w:r w:rsidRPr="00961AF6">
        <w:rPr>
          <w:rFonts w:cs="Arial"/>
          <w:spacing w:val="2"/>
          <w:lang w:val="pl-PL"/>
        </w:rPr>
        <w:t>a</w:t>
      </w:r>
      <w:r w:rsidRPr="00961AF6">
        <w:rPr>
          <w:rFonts w:cs="Arial"/>
          <w:lang w:val="pl-PL"/>
        </w:rPr>
        <w:t>nia</w:t>
      </w:r>
      <w:r w:rsidRPr="00961AF6">
        <w:rPr>
          <w:rFonts w:cs="Arial"/>
          <w:spacing w:val="46"/>
          <w:lang w:val="pl-PL"/>
        </w:rPr>
        <w:t xml:space="preserve"> </w:t>
      </w:r>
      <w:r w:rsidRPr="00961AF6">
        <w:rPr>
          <w:rFonts w:cs="Arial"/>
          <w:spacing w:val="1"/>
          <w:lang w:val="pl-PL"/>
        </w:rPr>
        <w:t>n</w:t>
      </w:r>
      <w:r w:rsidRPr="00961AF6">
        <w:rPr>
          <w:rFonts w:cs="Arial"/>
          <w:lang w:val="pl-PL"/>
        </w:rPr>
        <w:t>a</w:t>
      </w:r>
      <w:r w:rsidRPr="00961AF6">
        <w:rPr>
          <w:rFonts w:cs="Arial"/>
          <w:spacing w:val="40"/>
          <w:lang w:val="pl-PL"/>
        </w:rPr>
        <w:t xml:space="preserve"> </w:t>
      </w:r>
      <w:r w:rsidRPr="00961AF6">
        <w:rPr>
          <w:rFonts w:cs="Arial"/>
          <w:lang w:val="pl-PL"/>
        </w:rPr>
        <w:t>p</w:t>
      </w:r>
      <w:r w:rsidRPr="00961AF6">
        <w:rPr>
          <w:rFonts w:cs="Arial"/>
          <w:spacing w:val="-1"/>
          <w:lang w:val="pl-PL"/>
        </w:rPr>
        <w:t>o</w:t>
      </w:r>
      <w:r w:rsidRPr="00961AF6">
        <w:rPr>
          <w:rFonts w:cs="Arial"/>
          <w:lang w:val="pl-PL"/>
        </w:rPr>
        <w:t>t</w:t>
      </w:r>
      <w:r w:rsidRPr="00961AF6">
        <w:rPr>
          <w:rFonts w:cs="Arial"/>
          <w:spacing w:val="3"/>
          <w:lang w:val="pl-PL"/>
        </w:rPr>
        <w:t>r</w:t>
      </w:r>
      <w:r w:rsidRPr="00961AF6">
        <w:rPr>
          <w:rFonts w:cs="Arial"/>
          <w:spacing w:val="-2"/>
          <w:lang w:val="pl-PL"/>
        </w:rPr>
        <w:t>z</w:t>
      </w:r>
      <w:r w:rsidRPr="00961AF6">
        <w:rPr>
          <w:rFonts w:cs="Arial"/>
          <w:lang w:val="pl-PL"/>
        </w:rPr>
        <w:t>e</w:t>
      </w:r>
      <w:r w:rsidRPr="00961AF6">
        <w:rPr>
          <w:rFonts w:cs="Arial"/>
          <w:spacing w:val="4"/>
          <w:lang w:val="pl-PL"/>
        </w:rPr>
        <w:t>b</w:t>
      </w:r>
      <w:r w:rsidRPr="00961AF6">
        <w:rPr>
          <w:rFonts w:cs="Arial"/>
          <w:lang w:val="pl-PL"/>
        </w:rPr>
        <w:t>y</w:t>
      </w:r>
      <w:r w:rsidRPr="00961AF6">
        <w:rPr>
          <w:rFonts w:cs="Arial"/>
          <w:w w:val="99"/>
          <w:lang w:val="pl-PL"/>
        </w:rPr>
        <w:t xml:space="preserve"> </w:t>
      </w:r>
      <w:r w:rsidRPr="00961AF6">
        <w:rPr>
          <w:rFonts w:cs="Arial"/>
          <w:spacing w:val="1"/>
          <w:lang w:val="pl-PL"/>
        </w:rPr>
        <w:t>j</w:t>
      </w:r>
      <w:r w:rsidRPr="00961AF6">
        <w:rPr>
          <w:rFonts w:cs="Arial"/>
          <w:lang w:val="pl-PL"/>
        </w:rPr>
        <w:t>e</w:t>
      </w:r>
      <w:r w:rsidRPr="00961AF6">
        <w:rPr>
          <w:rFonts w:cs="Arial"/>
          <w:spacing w:val="-1"/>
          <w:lang w:val="pl-PL"/>
        </w:rPr>
        <w:t>d</w:t>
      </w:r>
      <w:r w:rsidRPr="00961AF6">
        <w:rPr>
          <w:rFonts w:cs="Arial"/>
          <w:lang w:val="pl-PL"/>
        </w:rPr>
        <w:t>n</w:t>
      </w:r>
      <w:r w:rsidRPr="00961AF6">
        <w:rPr>
          <w:rFonts w:cs="Arial"/>
          <w:spacing w:val="-1"/>
          <w:lang w:val="pl-PL"/>
        </w:rPr>
        <w:t>o</w:t>
      </w:r>
      <w:r w:rsidRPr="00961AF6">
        <w:rPr>
          <w:rFonts w:cs="Arial"/>
          <w:spacing w:val="1"/>
          <w:lang w:val="pl-PL"/>
        </w:rPr>
        <w:t>s</w:t>
      </w:r>
      <w:r w:rsidRPr="00961AF6">
        <w:rPr>
          <w:rFonts w:cs="Arial"/>
          <w:lang w:val="pl-PL"/>
        </w:rPr>
        <w:t>t</w:t>
      </w:r>
      <w:r w:rsidRPr="00961AF6">
        <w:rPr>
          <w:rFonts w:cs="Arial"/>
          <w:spacing w:val="3"/>
          <w:lang w:val="pl-PL"/>
        </w:rPr>
        <w:t>k</w:t>
      </w:r>
      <w:r w:rsidRPr="00961AF6">
        <w:rPr>
          <w:rFonts w:cs="Arial"/>
          <w:spacing w:val="-1"/>
          <w:lang w:val="pl-PL"/>
        </w:rPr>
        <w:t>i</w:t>
      </w:r>
      <w:r w:rsidRPr="00961AF6">
        <w:rPr>
          <w:rFonts w:cs="Arial"/>
          <w:lang w:val="pl-PL"/>
        </w:rPr>
        <w:t>;</w:t>
      </w:r>
    </w:p>
    <w:p w:rsidR="002F67B6" w:rsidRPr="00961AF6" w:rsidRDefault="002F67B6" w:rsidP="002F67B6">
      <w:pPr>
        <w:spacing w:before="1"/>
        <w:rPr>
          <w:rFonts w:ascii="Arial" w:hAnsi="Arial" w:cs="Arial"/>
          <w:sz w:val="20"/>
          <w:szCs w:val="20"/>
          <w:lang w:val="pl-PL"/>
        </w:rPr>
      </w:pPr>
    </w:p>
    <w:p w:rsidR="002F67B6" w:rsidRPr="00961AF6" w:rsidRDefault="002F67B6" w:rsidP="002F67B6">
      <w:pPr>
        <w:numPr>
          <w:ilvl w:val="0"/>
          <w:numId w:val="1"/>
        </w:numPr>
        <w:tabs>
          <w:tab w:val="left" w:pos="1196"/>
        </w:tabs>
        <w:ind w:left="1196" w:right="125" w:hanging="358"/>
        <w:jc w:val="both"/>
        <w:rPr>
          <w:rFonts w:ascii="Arial" w:eastAsia="Arial" w:hAnsi="Arial" w:cs="Arial"/>
          <w:sz w:val="20"/>
          <w:szCs w:val="20"/>
          <w:lang w:val="pl-PL"/>
        </w:rPr>
      </w:pPr>
      <w:r w:rsidRPr="00961AF6">
        <w:rPr>
          <w:rFonts w:ascii="Arial" w:eastAsia="Arial" w:hAnsi="Arial" w:cs="Arial"/>
          <w:b/>
          <w:bCs/>
          <w:sz w:val="20"/>
          <w:szCs w:val="20"/>
          <w:lang w:val="pl-PL"/>
        </w:rPr>
        <w:t>nal</w:t>
      </w:r>
      <w:r w:rsidRPr="00961AF6">
        <w:rPr>
          <w:rFonts w:ascii="Arial" w:eastAsia="Arial" w:hAnsi="Arial" w:cs="Arial"/>
          <w:b/>
          <w:bCs/>
          <w:spacing w:val="-1"/>
          <w:sz w:val="20"/>
          <w:szCs w:val="20"/>
          <w:lang w:val="pl-PL"/>
        </w:rPr>
        <w:t>e</w:t>
      </w:r>
      <w:r w:rsidRPr="00961AF6">
        <w:rPr>
          <w:rFonts w:ascii="Arial" w:eastAsia="Arial" w:hAnsi="Arial" w:cs="Arial"/>
          <w:b/>
          <w:bCs/>
          <w:spacing w:val="1"/>
          <w:sz w:val="20"/>
          <w:szCs w:val="20"/>
          <w:lang w:val="pl-PL"/>
        </w:rPr>
        <w:t>ż</w:t>
      </w:r>
      <w:r w:rsidRPr="00961AF6">
        <w:rPr>
          <w:rFonts w:ascii="Arial" w:eastAsia="Arial" w:hAnsi="Arial" w:cs="Arial"/>
          <w:b/>
          <w:bCs/>
          <w:sz w:val="20"/>
          <w:szCs w:val="20"/>
          <w:lang w:val="pl-PL"/>
        </w:rPr>
        <w:t>noś</w:t>
      </w:r>
      <w:r w:rsidRPr="00961AF6">
        <w:rPr>
          <w:rFonts w:ascii="Arial" w:eastAsia="Arial" w:hAnsi="Arial" w:cs="Arial"/>
          <w:b/>
          <w:bCs/>
          <w:spacing w:val="-1"/>
          <w:sz w:val="20"/>
          <w:szCs w:val="20"/>
          <w:lang w:val="pl-PL"/>
        </w:rPr>
        <w:t>c</w:t>
      </w:r>
      <w:r w:rsidRPr="00961AF6">
        <w:rPr>
          <w:rFonts w:ascii="Arial" w:eastAsia="Arial" w:hAnsi="Arial" w:cs="Arial"/>
          <w:b/>
          <w:bCs/>
          <w:sz w:val="20"/>
          <w:szCs w:val="20"/>
          <w:lang w:val="pl-PL"/>
        </w:rPr>
        <w:t>i</w:t>
      </w:r>
      <w:r w:rsidRPr="00961AF6">
        <w:rPr>
          <w:rFonts w:ascii="Arial" w:eastAsia="Arial" w:hAnsi="Arial" w:cs="Arial"/>
          <w:b/>
          <w:bCs/>
          <w:spacing w:val="-6"/>
          <w:sz w:val="20"/>
          <w:szCs w:val="20"/>
          <w:lang w:val="pl-PL"/>
        </w:rPr>
        <w:t xml:space="preserve"> </w:t>
      </w:r>
      <w:r w:rsidRPr="00961AF6">
        <w:rPr>
          <w:rFonts w:ascii="Arial" w:eastAsia="Arial" w:hAnsi="Arial" w:cs="Arial"/>
          <w:b/>
          <w:bCs/>
          <w:sz w:val="20"/>
          <w:szCs w:val="20"/>
          <w:lang w:val="pl-PL"/>
        </w:rPr>
        <w:t>dłu</w:t>
      </w:r>
      <w:r w:rsidRPr="00961AF6">
        <w:rPr>
          <w:rFonts w:ascii="Arial" w:eastAsia="Arial" w:hAnsi="Arial" w:cs="Arial"/>
          <w:b/>
          <w:bCs/>
          <w:spacing w:val="1"/>
          <w:sz w:val="20"/>
          <w:szCs w:val="20"/>
          <w:lang w:val="pl-PL"/>
        </w:rPr>
        <w:t>g</w:t>
      </w:r>
      <w:r w:rsidRPr="00961AF6">
        <w:rPr>
          <w:rFonts w:ascii="Arial" w:eastAsia="Arial" w:hAnsi="Arial" w:cs="Arial"/>
          <w:b/>
          <w:bCs/>
          <w:sz w:val="20"/>
          <w:szCs w:val="20"/>
          <w:lang w:val="pl-PL"/>
        </w:rPr>
        <w:t>ote</w:t>
      </w:r>
      <w:r w:rsidRPr="00961AF6">
        <w:rPr>
          <w:rFonts w:ascii="Arial" w:eastAsia="Arial" w:hAnsi="Arial" w:cs="Arial"/>
          <w:b/>
          <w:bCs/>
          <w:spacing w:val="-1"/>
          <w:sz w:val="20"/>
          <w:szCs w:val="20"/>
          <w:lang w:val="pl-PL"/>
        </w:rPr>
        <w:t>r</w:t>
      </w:r>
      <w:r w:rsidRPr="00961AF6">
        <w:rPr>
          <w:rFonts w:ascii="Arial" w:eastAsia="Arial" w:hAnsi="Arial" w:cs="Arial"/>
          <w:b/>
          <w:bCs/>
          <w:sz w:val="20"/>
          <w:szCs w:val="20"/>
          <w:lang w:val="pl-PL"/>
        </w:rPr>
        <w:t>min</w:t>
      </w:r>
      <w:r w:rsidRPr="00961AF6">
        <w:rPr>
          <w:rFonts w:ascii="Arial" w:eastAsia="Arial" w:hAnsi="Arial" w:cs="Arial"/>
          <w:b/>
          <w:bCs/>
          <w:spacing w:val="3"/>
          <w:sz w:val="20"/>
          <w:szCs w:val="20"/>
          <w:lang w:val="pl-PL"/>
        </w:rPr>
        <w:t>ow</w:t>
      </w:r>
      <w:r w:rsidRPr="00961AF6">
        <w:rPr>
          <w:rFonts w:ascii="Arial" w:eastAsia="Arial" w:hAnsi="Arial" w:cs="Arial"/>
          <w:b/>
          <w:bCs/>
          <w:sz w:val="20"/>
          <w:szCs w:val="20"/>
          <w:lang w:val="pl-PL"/>
        </w:rPr>
        <w:t>e</w:t>
      </w:r>
      <w:r w:rsidRPr="00961AF6">
        <w:rPr>
          <w:rFonts w:ascii="Arial" w:eastAsia="Arial" w:hAnsi="Arial" w:cs="Arial"/>
          <w:b/>
          <w:bCs/>
          <w:spacing w:val="-2"/>
          <w:sz w:val="20"/>
          <w:szCs w:val="20"/>
          <w:lang w:val="pl-PL"/>
        </w:rPr>
        <w:t xml:space="preserve"> </w:t>
      </w:r>
      <w:r w:rsidRPr="00961AF6">
        <w:rPr>
          <w:rFonts w:ascii="Arial" w:eastAsia="Arial" w:hAnsi="Arial" w:cs="Arial"/>
          <w:b/>
          <w:bCs/>
          <w:sz w:val="20"/>
          <w:szCs w:val="20"/>
          <w:lang w:val="pl-PL"/>
        </w:rPr>
        <w:t>–</w:t>
      </w:r>
      <w:r w:rsidRPr="00961AF6">
        <w:rPr>
          <w:rFonts w:ascii="Arial" w:eastAsia="Arial" w:hAnsi="Arial" w:cs="Arial"/>
          <w:b/>
          <w:bCs/>
          <w:spacing w:val="-5"/>
          <w:sz w:val="20"/>
          <w:szCs w:val="20"/>
          <w:lang w:val="pl-PL"/>
        </w:rPr>
        <w:t xml:space="preserve"> </w:t>
      </w:r>
      <w:r w:rsidRPr="00961AF6">
        <w:rPr>
          <w:rFonts w:ascii="Arial" w:eastAsia="Arial" w:hAnsi="Arial" w:cs="Arial"/>
          <w:sz w:val="20"/>
          <w:szCs w:val="20"/>
          <w:lang w:val="pl-PL"/>
        </w:rPr>
        <w:t>w</w:t>
      </w:r>
      <w:r w:rsidRPr="00961AF6">
        <w:rPr>
          <w:rFonts w:ascii="Arial" w:eastAsia="Arial" w:hAnsi="Arial" w:cs="Arial"/>
          <w:spacing w:val="-7"/>
          <w:sz w:val="20"/>
          <w:szCs w:val="20"/>
          <w:lang w:val="pl-PL"/>
        </w:rPr>
        <w:t xml:space="preserve"> </w:t>
      </w:r>
      <w:r w:rsidRPr="00961AF6">
        <w:rPr>
          <w:rFonts w:ascii="Arial" w:eastAsia="Arial" w:hAnsi="Arial" w:cs="Arial"/>
          <w:spacing w:val="2"/>
          <w:sz w:val="20"/>
          <w:szCs w:val="20"/>
          <w:lang w:val="pl-PL"/>
        </w:rPr>
        <w:t>t</w:t>
      </w:r>
      <w:r w:rsidRPr="00961AF6">
        <w:rPr>
          <w:rFonts w:ascii="Arial" w:eastAsia="Arial" w:hAnsi="Arial" w:cs="Arial"/>
          <w:spacing w:val="-7"/>
          <w:sz w:val="20"/>
          <w:szCs w:val="20"/>
          <w:lang w:val="pl-PL"/>
        </w:rPr>
        <w:t>y</w:t>
      </w:r>
      <w:r w:rsidRPr="00961AF6">
        <w:rPr>
          <w:rFonts w:ascii="Arial" w:eastAsia="Arial" w:hAnsi="Arial" w:cs="Arial"/>
          <w:sz w:val="20"/>
          <w:szCs w:val="20"/>
          <w:lang w:val="pl-PL"/>
        </w:rPr>
        <w:t>m</w:t>
      </w:r>
      <w:r w:rsidRPr="00961AF6">
        <w:rPr>
          <w:rFonts w:ascii="Arial" w:eastAsia="Arial" w:hAnsi="Arial" w:cs="Arial"/>
          <w:spacing w:val="-2"/>
          <w:sz w:val="20"/>
          <w:szCs w:val="20"/>
          <w:lang w:val="pl-PL"/>
        </w:rPr>
        <w:t xml:space="preserve"> </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al</w:t>
      </w:r>
      <w:r w:rsidRPr="00961AF6">
        <w:rPr>
          <w:rFonts w:ascii="Arial" w:eastAsia="Arial" w:hAnsi="Arial" w:cs="Arial"/>
          <w:spacing w:val="1"/>
          <w:sz w:val="20"/>
          <w:szCs w:val="20"/>
          <w:lang w:val="pl-PL"/>
        </w:rPr>
        <w:t>e</w:t>
      </w:r>
      <w:r w:rsidRPr="00961AF6">
        <w:rPr>
          <w:rFonts w:ascii="Arial" w:eastAsia="Arial" w:hAnsi="Arial" w:cs="Arial"/>
          <w:spacing w:val="-2"/>
          <w:sz w:val="20"/>
          <w:szCs w:val="20"/>
          <w:lang w:val="pl-PL"/>
        </w:rPr>
        <w:t>ż</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oś</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i</w:t>
      </w:r>
      <w:r w:rsidRPr="00961AF6">
        <w:rPr>
          <w:rFonts w:ascii="Arial" w:eastAsia="Arial" w:hAnsi="Arial" w:cs="Arial"/>
          <w:spacing w:val="-6"/>
          <w:sz w:val="20"/>
          <w:szCs w:val="20"/>
          <w:lang w:val="pl-PL"/>
        </w:rPr>
        <w:t xml:space="preserve"> </w:t>
      </w:r>
      <w:r w:rsidRPr="00961AF6">
        <w:rPr>
          <w:rFonts w:ascii="Arial" w:eastAsia="Arial" w:hAnsi="Arial" w:cs="Arial"/>
          <w:sz w:val="20"/>
          <w:szCs w:val="20"/>
          <w:lang w:val="pl-PL"/>
        </w:rPr>
        <w:t>od</w:t>
      </w:r>
      <w:r w:rsidRPr="00961AF6">
        <w:rPr>
          <w:rFonts w:ascii="Arial" w:eastAsia="Arial" w:hAnsi="Arial" w:cs="Arial"/>
          <w:spacing w:val="-6"/>
          <w:sz w:val="20"/>
          <w:szCs w:val="20"/>
          <w:lang w:val="pl-PL"/>
        </w:rPr>
        <w:t xml:space="preserve"> </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s</w:t>
      </w:r>
      <w:r w:rsidRPr="00961AF6">
        <w:rPr>
          <w:rFonts w:ascii="Arial" w:eastAsia="Arial" w:hAnsi="Arial" w:cs="Arial"/>
          <w:spacing w:val="2"/>
          <w:sz w:val="20"/>
          <w:szCs w:val="20"/>
          <w:lang w:val="pl-PL"/>
        </w:rPr>
        <w:t>t</w:t>
      </w:r>
      <w:r w:rsidRPr="00961AF6">
        <w:rPr>
          <w:rFonts w:ascii="Arial" w:eastAsia="Arial" w:hAnsi="Arial" w:cs="Arial"/>
          <w:sz w:val="20"/>
          <w:szCs w:val="20"/>
          <w:lang w:val="pl-PL"/>
        </w:rPr>
        <w:t>ek</w:t>
      </w:r>
      <w:r w:rsidRPr="00961AF6">
        <w:rPr>
          <w:rFonts w:ascii="Arial" w:eastAsia="Arial" w:hAnsi="Arial" w:cs="Arial"/>
          <w:spacing w:val="-3"/>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o</w:t>
      </w:r>
      <w:r w:rsidRPr="00961AF6">
        <w:rPr>
          <w:rFonts w:ascii="Arial" w:eastAsia="Arial" w:hAnsi="Arial" w:cs="Arial"/>
          <w:spacing w:val="-3"/>
          <w:sz w:val="20"/>
          <w:szCs w:val="20"/>
          <w:lang w:val="pl-PL"/>
        </w:rPr>
        <w:t>w</w:t>
      </w:r>
      <w:r w:rsidRPr="00961AF6">
        <w:rPr>
          <w:rFonts w:ascii="Arial" w:eastAsia="Arial" w:hAnsi="Arial" w:cs="Arial"/>
          <w:spacing w:val="1"/>
          <w:sz w:val="20"/>
          <w:szCs w:val="20"/>
          <w:lang w:val="pl-PL"/>
        </w:rPr>
        <w:t>ią</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a</w:t>
      </w:r>
      <w:r w:rsidRPr="00961AF6">
        <w:rPr>
          <w:rFonts w:ascii="Arial" w:eastAsia="Arial" w:hAnsi="Arial" w:cs="Arial"/>
          <w:spacing w:val="4"/>
          <w:sz w:val="20"/>
          <w:szCs w:val="20"/>
          <w:lang w:val="pl-PL"/>
        </w:rPr>
        <w:t>n</w:t>
      </w:r>
      <w:r w:rsidRPr="00961AF6">
        <w:rPr>
          <w:rFonts w:ascii="Arial" w:eastAsia="Arial" w:hAnsi="Arial" w:cs="Arial"/>
          <w:spacing w:val="-7"/>
          <w:sz w:val="20"/>
          <w:szCs w:val="20"/>
          <w:lang w:val="pl-PL"/>
        </w:rPr>
        <w:t>y</w:t>
      </w:r>
      <w:r w:rsidRPr="00961AF6">
        <w:rPr>
          <w:rFonts w:ascii="Arial" w:eastAsia="Arial" w:hAnsi="Arial" w:cs="Arial"/>
          <w:spacing w:val="3"/>
          <w:sz w:val="20"/>
          <w:szCs w:val="20"/>
          <w:lang w:val="pl-PL"/>
        </w:rPr>
        <w:t>c</w:t>
      </w:r>
      <w:r w:rsidRPr="00961AF6">
        <w:rPr>
          <w:rFonts w:ascii="Arial" w:eastAsia="Arial" w:hAnsi="Arial" w:cs="Arial"/>
          <w:sz w:val="20"/>
          <w:szCs w:val="20"/>
          <w:lang w:val="pl-PL"/>
        </w:rPr>
        <w:t>h</w:t>
      </w:r>
      <w:r w:rsidRPr="00961AF6">
        <w:rPr>
          <w:rFonts w:ascii="Arial" w:eastAsia="Arial" w:hAnsi="Arial" w:cs="Arial"/>
          <w:spacing w:val="-5"/>
          <w:sz w:val="20"/>
          <w:szCs w:val="20"/>
          <w:lang w:val="pl-PL"/>
        </w:rPr>
        <w:t xml:space="preserve"> </w:t>
      </w:r>
      <w:r w:rsidRPr="00961AF6">
        <w:rPr>
          <w:rFonts w:ascii="Arial" w:eastAsia="Arial" w:hAnsi="Arial" w:cs="Arial"/>
          <w:sz w:val="20"/>
          <w:szCs w:val="20"/>
          <w:lang w:val="pl-PL"/>
        </w:rPr>
        <w:t>i</w:t>
      </w:r>
      <w:r w:rsidRPr="00961AF6">
        <w:rPr>
          <w:rFonts w:ascii="Arial" w:eastAsia="Arial" w:hAnsi="Arial" w:cs="Arial"/>
          <w:spacing w:val="-6"/>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o</w:t>
      </w:r>
      <w:r w:rsidRPr="00961AF6">
        <w:rPr>
          <w:rFonts w:ascii="Arial" w:eastAsia="Arial" w:hAnsi="Arial" w:cs="Arial"/>
          <w:spacing w:val="-2"/>
          <w:sz w:val="20"/>
          <w:szCs w:val="20"/>
          <w:lang w:val="pl-PL"/>
        </w:rPr>
        <w:t>z</w:t>
      </w:r>
      <w:r w:rsidRPr="00961AF6">
        <w:rPr>
          <w:rFonts w:ascii="Arial" w:eastAsia="Arial" w:hAnsi="Arial" w:cs="Arial"/>
          <w:sz w:val="20"/>
          <w:szCs w:val="20"/>
          <w:lang w:val="pl-PL"/>
        </w:rPr>
        <w:t>ost</w:t>
      </w:r>
      <w:r w:rsidRPr="00961AF6">
        <w:rPr>
          <w:rFonts w:ascii="Arial" w:eastAsia="Arial" w:hAnsi="Arial" w:cs="Arial"/>
          <w:spacing w:val="1"/>
          <w:sz w:val="20"/>
          <w:szCs w:val="20"/>
          <w:lang w:val="pl-PL"/>
        </w:rPr>
        <w:t>ał</w:t>
      </w:r>
      <w:r w:rsidRPr="00961AF6">
        <w:rPr>
          <w:rFonts w:ascii="Arial" w:eastAsia="Arial" w:hAnsi="Arial" w:cs="Arial"/>
          <w:spacing w:val="-5"/>
          <w:sz w:val="20"/>
          <w:szCs w:val="20"/>
          <w:lang w:val="pl-PL"/>
        </w:rPr>
        <w:t>y</w:t>
      </w:r>
      <w:r w:rsidRPr="00961AF6">
        <w:rPr>
          <w:rFonts w:ascii="Arial" w:eastAsia="Arial" w:hAnsi="Arial" w:cs="Arial"/>
          <w:spacing w:val="1"/>
          <w:sz w:val="20"/>
          <w:szCs w:val="20"/>
          <w:lang w:val="pl-PL"/>
        </w:rPr>
        <w:t>c</w:t>
      </w:r>
      <w:r w:rsidRPr="00961AF6">
        <w:rPr>
          <w:rFonts w:ascii="Arial" w:eastAsia="Arial" w:hAnsi="Arial" w:cs="Arial"/>
          <w:sz w:val="20"/>
          <w:szCs w:val="20"/>
          <w:lang w:val="pl-PL"/>
        </w:rPr>
        <w:t>h</w:t>
      </w:r>
      <w:r w:rsidRPr="00961AF6">
        <w:rPr>
          <w:rFonts w:ascii="Arial" w:eastAsia="Arial" w:hAnsi="Arial" w:cs="Arial"/>
          <w:w w:val="99"/>
          <w:sz w:val="20"/>
          <w:szCs w:val="20"/>
          <w:lang w:val="pl-PL"/>
        </w:rPr>
        <w:t xml:space="preserve"> </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e</w:t>
      </w:r>
      <w:r w:rsidRPr="00961AF6">
        <w:rPr>
          <w:rFonts w:ascii="Arial" w:eastAsia="Arial" w:hAnsi="Arial" w:cs="Arial"/>
          <w:spacing w:val="-1"/>
          <w:sz w:val="20"/>
          <w:szCs w:val="20"/>
          <w:lang w:val="pl-PL"/>
        </w:rPr>
        <w:t>d</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s</w:t>
      </w:r>
      <w:r w:rsidRPr="00961AF6">
        <w:rPr>
          <w:rFonts w:ascii="Arial" w:eastAsia="Arial" w:hAnsi="Arial" w:cs="Arial"/>
          <w:sz w:val="20"/>
          <w:szCs w:val="20"/>
          <w:lang w:val="pl-PL"/>
        </w:rPr>
        <w:t>te</w:t>
      </w:r>
      <w:r w:rsidRPr="00961AF6">
        <w:rPr>
          <w:rFonts w:ascii="Arial" w:eastAsia="Arial" w:hAnsi="Arial" w:cs="Arial"/>
          <w:spacing w:val="2"/>
          <w:sz w:val="20"/>
          <w:szCs w:val="20"/>
          <w:lang w:val="pl-PL"/>
        </w:rPr>
        <w:t>k</w:t>
      </w:r>
      <w:r w:rsidRPr="00961AF6">
        <w:rPr>
          <w:rFonts w:ascii="Arial" w:eastAsia="Arial" w:hAnsi="Arial" w:cs="Arial"/>
          <w:sz w:val="20"/>
          <w:szCs w:val="20"/>
          <w:lang w:val="pl-PL"/>
        </w:rPr>
        <w:t>;</w:t>
      </w:r>
    </w:p>
    <w:p w:rsidR="002F67B6" w:rsidRPr="00961AF6" w:rsidRDefault="002F67B6" w:rsidP="002F67B6">
      <w:pPr>
        <w:spacing w:before="16"/>
        <w:rPr>
          <w:rFonts w:ascii="Arial" w:hAnsi="Arial" w:cs="Arial"/>
          <w:sz w:val="20"/>
          <w:szCs w:val="20"/>
          <w:lang w:val="pl-PL"/>
        </w:rPr>
      </w:pPr>
    </w:p>
    <w:p w:rsidR="002F67B6" w:rsidRPr="00961AF6" w:rsidRDefault="002F67B6" w:rsidP="002F67B6">
      <w:pPr>
        <w:numPr>
          <w:ilvl w:val="0"/>
          <w:numId w:val="1"/>
        </w:numPr>
        <w:tabs>
          <w:tab w:val="left" w:pos="1196"/>
        </w:tabs>
        <w:ind w:left="1196" w:right="120" w:hanging="358"/>
        <w:jc w:val="both"/>
        <w:rPr>
          <w:rFonts w:ascii="Arial" w:eastAsia="Arial" w:hAnsi="Arial" w:cs="Arial"/>
          <w:sz w:val="20"/>
          <w:szCs w:val="20"/>
          <w:lang w:val="pl-PL"/>
        </w:rPr>
      </w:pPr>
      <w:r w:rsidRPr="00961AF6">
        <w:rPr>
          <w:rFonts w:ascii="Arial" w:eastAsia="Arial" w:hAnsi="Arial" w:cs="Arial"/>
          <w:b/>
          <w:bCs/>
          <w:sz w:val="20"/>
          <w:szCs w:val="20"/>
          <w:lang w:val="pl-PL"/>
        </w:rPr>
        <w:t>dłu</w:t>
      </w:r>
      <w:r w:rsidRPr="00961AF6">
        <w:rPr>
          <w:rFonts w:ascii="Arial" w:eastAsia="Arial" w:hAnsi="Arial" w:cs="Arial"/>
          <w:b/>
          <w:bCs/>
          <w:spacing w:val="1"/>
          <w:sz w:val="20"/>
          <w:szCs w:val="20"/>
          <w:lang w:val="pl-PL"/>
        </w:rPr>
        <w:t>g</w:t>
      </w:r>
      <w:r w:rsidRPr="00961AF6">
        <w:rPr>
          <w:rFonts w:ascii="Arial" w:eastAsia="Arial" w:hAnsi="Arial" w:cs="Arial"/>
          <w:b/>
          <w:bCs/>
          <w:sz w:val="20"/>
          <w:szCs w:val="20"/>
          <w:lang w:val="pl-PL"/>
        </w:rPr>
        <w:t>ote</w:t>
      </w:r>
      <w:r w:rsidRPr="00961AF6">
        <w:rPr>
          <w:rFonts w:ascii="Arial" w:eastAsia="Arial" w:hAnsi="Arial" w:cs="Arial"/>
          <w:b/>
          <w:bCs/>
          <w:spacing w:val="-1"/>
          <w:sz w:val="20"/>
          <w:szCs w:val="20"/>
          <w:lang w:val="pl-PL"/>
        </w:rPr>
        <w:t>r</w:t>
      </w:r>
      <w:r w:rsidRPr="00961AF6">
        <w:rPr>
          <w:rFonts w:ascii="Arial" w:eastAsia="Arial" w:hAnsi="Arial" w:cs="Arial"/>
          <w:b/>
          <w:bCs/>
          <w:sz w:val="20"/>
          <w:szCs w:val="20"/>
          <w:lang w:val="pl-PL"/>
        </w:rPr>
        <w:t>mino</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e</w:t>
      </w:r>
      <w:r w:rsidRPr="00961AF6">
        <w:rPr>
          <w:rFonts w:ascii="Arial" w:eastAsia="Arial" w:hAnsi="Arial" w:cs="Arial"/>
          <w:b/>
          <w:bCs/>
          <w:spacing w:val="47"/>
          <w:sz w:val="20"/>
          <w:szCs w:val="20"/>
          <w:lang w:val="pl-PL"/>
        </w:rPr>
        <w:t xml:space="preserve"> </w:t>
      </w:r>
      <w:r w:rsidRPr="00961AF6">
        <w:rPr>
          <w:rFonts w:ascii="Arial" w:eastAsia="Arial" w:hAnsi="Arial" w:cs="Arial"/>
          <w:b/>
          <w:bCs/>
          <w:sz w:val="20"/>
          <w:szCs w:val="20"/>
          <w:lang w:val="pl-PL"/>
        </w:rPr>
        <w:t>a</w:t>
      </w:r>
      <w:r w:rsidRPr="00961AF6">
        <w:rPr>
          <w:rFonts w:ascii="Arial" w:eastAsia="Arial" w:hAnsi="Arial" w:cs="Arial"/>
          <w:b/>
          <w:bCs/>
          <w:spacing w:val="-1"/>
          <w:sz w:val="20"/>
          <w:szCs w:val="20"/>
          <w:lang w:val="pl-PL"/>
        </w:rPr>
        <w:t>k</w:t>
      </w:r>
      <w:r w:rsidRPr="00961AF6">
        <w:rPr>
          <w:rFonts w:ascii="Arial" w:eastAsia="Arial" w:hAnsi="Arial" w:cs="Arial"/>
          <w:b/>
          <w:bCs/>
          <w:spacing w:val="5"/>
          <w:sz w:val="20"/>
          <w:szCs w:val="20"/>
          <w:lang w:val="pl-PL"/>
        </w:rPr>
        <w:t>t</w:t>
      </w:r>
      <w:r w:rsidRPr="00961AF6">
        <w:rPr>
          <w:rFonts w:ascii="Arial" w:eastAsia="Arial" w:hAnsi="Arial" w:cs="Arial"/>
          <w:b/>
          <w:bCs/>
          <w:spacing w:val="-3"/>
          <w:sz w:val="20"/>
          <w:szCs w:val="20"/>
          <w:lang w:val="pl-PL"/>
        </w:rPr>
        <w:t>y</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a</w:t>
      </w:r>
      <w:r w:rsidRPr="00961AF6">
        <w:rPr>
          <w:rFonts w:ascii="Arial" w:eastAsia="Arial" w:hAnsi="Arial" w:cs="Arial"/>
          <w:b/>
          <w:bCs/>
          <w:spacing w:val="47"/>
          <w:sz w:val="20"/>
          <w:szCs w:val="20"/>
          <w:lang w:val="pl-PL"/>
        </w:rPr>
        <w:t xml:space="preserve"> </w:t>
      </w:r>
      <w:r w:rsidRPr="00961AF6">
        <w:rPr>
          <w:rFonts w:ascii="Arial" w:eastAsia="Arial" w:hAnsi="Arial" w:cs="Arial"/>
          <w:b/>
          <w:bCs/>
          <w:sz w:val="20"/>
          <w:szCs w:val="20"/>
          <w:lang w:val="pl-PL"/>
        </w:rPr>
        <w:t>finanso</w:t>
      </w:r>
      <w:r w:rsidRPr="00961AF6">
        <w:rPr>
          <w:rFonts w:ascii="Arial" w:eastAsia="Arial" w:hAnsi="Arial" w:cs="Arial"/>
          <w:b/>
          <w:bCs/>
          <w:spacing w:val="3"/>
          <w:sz w:val="20"/>
          <w:szCs w:val="20"/>
          <w:lang w:val="pl-PL"/>
        </w:rPr>
        <w:t>w</w:t>
      </w:r>
      <w:r w:rsidRPr="00961AF6">
        <w:rPr>
          <w:rFonts w:ascii="Arial" w:eastAsia="Arial" w:hAnsi="Arial" w:cs="Arial"/>
          <w:b/>
          <w:bCs/>
          <w:sz w:val="20"/>
          <w:szCs w:val="20"/>
          <w:lang w:val="pl-PL"/>
        </w:rPr>
        <w:t>e</w:t>
      </w:r>
      <w:r w:rsidRPr="00961AF6">
        <w:rPr>
          <w:rFonts w:ascii="Arial" w:eastAsia="Arial" w:hAnsi="Arial" w:cs="Arial"/>
          <w:b/>
          <w:bCs/>
          <w:spacing w:val="49"/>
          <w:sz w:val="20"/>
          <w:szCs w:val="20"/>
          <w:lang w:val="pl-PL"/>
        </w:rPr>
        <w:t xml:space="preserve"> </w:t>
      </w:r>
      <w:r w:rsidRPr="00961AF6">
        <w:rPr>
          <w:rFonts w:ascii="Arial" w:eastAsia="Arial" w:hAnsi="Arial" w:cs="Arial"/>
          <w:sz w:val="20"/>
          <w:szCs w:val="20"/>
          <w:lang w:val="pl-PL"/>
        </w:rPr>
        <w:t>t</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w:t>
      </w:r>
      <w:r w:rsidRPr="00961AF6">
        <w:rPr>
          <w:rFonts w:ascii="Arial" w:eastAsia="Arial" w:hAnsi="Arial" w:cs="Arial"/>
          <w:spacing w:val="47"/>
          <w:sz w:val="20"/>
          <w:szCs w:val="20"/>
          <w:lang w:val="pl-PL"/>
        </w:rPr>
        <w:t xml:space="preserve"> </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o</w:t>
      </w:r>
      <w:r w:rsidRPr="00961AF6">
        <w:rPr>
          <w:rFonts w:ascii="Arial" w:eastAsia="Arial" w:hAnsi="Arial" w:cs="Arial"/>
          <w:spacing w:val="1"/>
          <w:sz w:val="20"/>
          <w:szCs w:val="20"/>
          <w:lang w:val="pl-PL"/>
        </w:rPr>
        <w:t>s</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a</w:t>
      </w:r>
      <w:r w:rsidRPr="00961AF6">
        <w:rPr>
          <w:rFonts w:ascii="Arial" w:eastAsia="Arial" w:hAnsi="Arial" w:cs="Arial"/>
          <w:sz w:val="20"/>
          <w:szCs w:val="20"/>
          <w:lang w:val="pl-PL"/>
        </w:rPr>
        <w:t>d</w:t>
      </w:r>
      <w:r w:rsidRPr="00961AF6">
        <w:rPr>
          <w:rFonts w:ascii="Arial" w:eastAsia="Arial" w:hAnsi="Arial" w:cs="Arial"/>
          <w:spacing w:val="-1"/>
          <w:sz w:val="20"/>
          <w:szCs w:val="20"/>
          <w:lang w:val="pl-PL"/>
        </w:rPr>
        <w:t>a</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e</w:t>
      </w:r>
      <w:r w:rsidRPr="00961AF6">
        <w:rPr>
          <w:rFonts w:ascii="Arial" w:eastAsia="Arial" w:hAnsi="Arial" w:cs="Arial"/>
          <w:spacing w:val="51"/>
          <w:sz w:val="20"/>
          <w:szCs w:val="20"/>
          <w:lang w:val="pl-PL"/>
        </w:rPr>
        <w:t xml:space="preserve"> </w:t>
      </w:r>
      <w:r w:rsidRPr="00961AF6">
        <w:rPr>
          <w:rFonts w:ascii="Arial" w:eastAsia="Arial" w:hAnsi="Arial" w:cs="Arial"/>
          <w:sz w:val="20"/>
          <w:szCs w:val="20"/>
          <w:lang w:val="pl-PL"/>
        </w:rPr>
        <w:t>a</w:t>
      </w:r>
      <w:r w:rsidRPr="00961AF6">
        <w:rPr>
          <w:rFonts w:ascii="Arial" w:eastAsia="Arial" w:hAnsi="Arial" w:cs="Arial"/>
          <w:spacing w:val="3"/>
          <w:sz w:val="20"/>
          <w:szCs w:val="20"/>
          <w:lang w:val="pl-PL"/>
        </w:rPr>
        <w:t>k</w:t>
      </w:r>
      <w:r w:rsidRPr="00961AF6">
        <w:rPr>
          <w:rFonts w:ascii="Arial" w:eastAsia="Arial" w:hAnsi="Arial" w:cs="Arial"/>
          <w:spacing w:val="-2"/>
          <w:sz w:val="20"/>
          <w:szCs w:val="20"/>
          <w:lang w:val="pl-PL"/>
        </w:rPr>
        <w:t>c</w:t>
      </w:r>
      <w:r w:rsidRPr="00961AF6">
        <w:rPr>
          <w:rFonts w:ascii="Arial" w:eastAsia="Arial" w:hAnsi="Arial" w:cs="Arial"/>
          <w:spacing w:val="1"/>
          <w:sz w:val="20"/>
          <w:szCs w:val="20"/>
          <w:lang w:val="pl-PL"/>
        </w:rPr>
        <w:t>j</w:t>
      </w:r>
      <w:r w:rsidRPr="00961AF6">
        <w:rPr>
          <w:rFonts w:ascii="Arial" w:eastAsia="Arial" w:hAnsi="Arial" w:cs="Arial"/>
          <w:sz w:val="20"/>
          <w:szCs w:val="20"/>
          <w:lang w:val="pl-PL"/>
        </w:rPr>
        <w:t>e</w:t>
      </w:r>
      <w:r w:rsidRPr="00961AF6">
        <w:rPr>
          <w:rFonts w:ascii="Arial" w:eastAsia="Arial" w:hAnsi="Arial" w:cs="Arial"/>
          <w:spacing w:val="47"/>
          <w:sz w:val="20"/>
          <w:szCs w:val="20"/>
          <w:lang w:val="pl-PL"/>
        </w:rPr>
        <w:t xml:space="preserve"> </w:t>
      </w:r>
      <w:r w:rsidRPr="00961AF6">
        <w:rPr>
          <w:rFonts w:ascii="Arial" w:eastAsia="Arial" w:hAnsi="Arial" w:cs="Arial"/>
          <w:sz w:val="20"/>
          <w:szCs w:val="20"/>
          <w:lang w:val="pl-PL"/>
        </w:rPr>
        <w:t>i</w:t>
      </w:r>
      <w:r w:rsidRPr="00961AF6">
        <w:rPr>
          <w:rFonts w:ascii="Arial" w:eastAsia="Arial" w:hAnsi="Arial" w:cs="Arial"/>
          <w:spacing w:val="46"/>
          <w:sz w:val="20"/>
          <w:szCs w:val="20"/>
          <w:lang w:val="pl-PL"/>
        </w:rPr>
        <w:t xml:space="preserve"> </w:t>
      </w:r>
      <w:r w:rsidRPr="00961AF6">
        <w:rPr>
          <w:rFonts w:ascii="Arial" w:eastAsia="Arial" w:hAnsi="Arial" w:cs="Arial"/>
          <w:sz w:val="20"/>
          <w:szCs w:val="20"/>
          <w:lang w:val="pl-PL"/>
        </w:rPr>
        <w:t>u</w:t>
      </w:r>
      <w:r w:rsidRPr="00961AF6">
        <w:rPr>
          <w:rFonts w:ascii="Arial" w:eastAsia="Arial" w:hAnsi="Arial" w:cs="Arial"/>
          <w:spacing w:val="1"/>
          <w:sz w:val="20"/>
          <w:szCs w:val="20"/>
          <w:lang w:val="pl-PL"/>
        </w:rPr>
        <w:t>d</w:t>
      </w:r>
      <w:r w:rsidRPr="00961AF6">
        <w:rPr>
          <w:rFonts w:ascii="Arial" w:eastAsia="Arial" w:hAnsi="Arial" w:cs="Arial"/>
          <w:spacing w:val="-2"/>
          <w:sz w:val="20"/>
          <w:szCs w:val="20"/>
          <w:lang w:val="pl-PL"/>
        </w:rPr>
        <w:t>z</w:t>
      </w:r>
      <w:r w:rsidRPr="00961AF6">
        <w:rPr>
          <w:rFonts w:ascii="Arial" w:eastAsia="Arial" w:hAnsi="Arial" w:cs="Arial"/>
          <w:spacing w:val="1"/>
          <w:sz w:val="20"/>
          <w:szCs w:val="20"/>
          <w:lang w:val="pl-PL"/>
        </w:rPr>
        <w:t>iał</w:t>
      </w:r>
      <w:r w:rsidRPr="00961AF6">
        <w:rPr>
          <w:rFonts w:ascii="Arial" w:eastAsia="Arial" w:hAnsi="Arial" w:cs="Arial"/>
          <w:sz w:val="20"/>
          <w:szCs w:val="20"/>
          <w:lang w:val="pl-PL"/>
        </w:rPr>
        <w:t>y</w:t>
      </w:r>
      <w:r w:rsidRPr="00961AF6">
        <w:rPr>
          <w:rFonts w:ascii="Arial" w:eastAsia="Arial" w:hAnsi="Arial" w:cs="Arial"/>
          <w:spacing w:val="46"/>
          <w:sz w:val="20"/>
          <w:szCs w:val="20"/>
          <w:lang w:val="pl-PL"/>
        </w:rPr>
        <w:t xml:space="preserve"> </w:t>
      </w:r>
      <w:r w:rsidRPr="00961AF6">
        <w:rPr>
          <w:rFonts w:ascii="Arial" w:eastAsia="Arial" w:hAnsi="Arial" w:cs="Arial"/>
          <w:sz w:val="20"/>
          <w:szCs w:val="20"/>
          <w:lang w:val="pl-PL"/>
        </w:rPr>
        <w:t>w</w:t>
      </w:r>
      <w:r w:rsidRPr="00961AF6">
        <w:rPr>
          <w:rFonts w:ascii="Arial" w:eastAsia="Arial" w:hAnsi="Arial" w:cs="Arial"/>
          <w:spacing w:val="48"/>
          <w:sz w:val="20"/>
          <w:szCs w:val="20"/>
          <w:lang w:val="pl-PL"/>
        </w:rPr>
        <w:t xml:space="preserve"> </w:t>
      </w:r>
      <w:r w:rsidRPr="00961AF6">
        <w:rPr>
          <w:rFonts w:ascii="Arial" w:eastAsia="Arial" w:hAnsi="Arial" w:cs="Arial"/>
          <w:spacing w:val="1"/>
          <w:sz w:val="20"/>
          <w:szCs w:val="20"/>
          <w:lang w:val="pl-PL"/>
        </w:rPr>
        <w:t>s</w:t>
      </w:r>
      <w:r w:rsidRPr="00961AF6">
        <w:rPr>
          <w:rFonts w:ascii="Arial" w:eastAsia="Arial" w:hAnsi="Arial" w:cs="Arial"/>
          <w:sz w:val="20"/>
          <w:szCs w:val="20"/>
          <w:lang w:val="pl-PL"/>
        </w:rPr>
        <w:t>p</w:t>
      </w:r>
      <w:r w:rsidRPr="00961AF6">
        <w:rPr>
          <w:rFonts w:ascii="Arial" w:eastAsia="Arial" w:hAnsi="Arial" w:cs="Arial"/>
          <w:spacing w:val="1"/>
          <w:sz w:val="20"/>
          <w:szCs w:val="20"/>
          <w:lang w:val="pl-PL"/>
        </w:rPr>
        <w:t>ó</w:t>
      </w:r>
      <w:r w:rsidRPr="00961AF6">
        <w:rPr>
          <w:rFonts w:ascii="Arial" w:eastAsia="Arial" w:hAnsi="Arial" w:cs="Arial"/>
          <w:spacing w:val="-1"/>
          <w:sz w:val="20"/>
          <w:szCs w:val="20"/>
          <w:lang w:val="pl-PL"/>
        </w:rPr>
        <w:t>ł</w:t>
      </w:r>
      <w:r w:rsidRPr="00961AF6">
        <w:rPr>
          <w:rFonts w:ascii="Arial" w:eastAsia="Arial" w:hAnsi="Arial" w:cs="Arial"/>
          <w:spacing w:val="3"/>
          <w:sz w:val="20"/>
          <w:szCs w:val="20"/>
          <w:lang w:val="pl-PL"/>
        </w:rPr>
        <w:t>k</w:t>
      </w:r>
      <w:r w:rsidRPr="00961AF6">
        <w:rPr>
          <w:rFonts w:ascii="Arial" w:eastAsia="Arial" w:hAnsi="Arial" w:cs="Arial"/>
          <w:sz w:val="20"/>
          <w:szCs w:val="20"/>
          <w:lang w:val="pl-PL"/>
        </w:rPr>
        <w:t>ach</w:t>
      </w:r>
      <w:r w:rsidRPr="00961AF6">
        <w:rPr>
          <w:rFonts w:ascii="Arial" w:eastAsia="Arial" w:hAnsi="Arial" w:cs="Arial"/>
          <w:spacing w:val="47"/>
          <w:sz w:val="20"/>
          <w:szCs w:val="20"/>
          <w:lang w:val="pl-PL"/>
        </w:rPr>
        <w:t xml:space="preserve"> </w:t>
      </w:r>
      <w:r w:rsidRPr="00961AF6">
        <w:rPr>
          <w:rFonts w:ascii="Arial" w:eastAsia="Arial" w:hAnsi="Arial" w:cs="Arial"/>
          <w:sz w:val="20"/>
          <w:szCs w:val="20"/>
          <w:lang w:val="pl-PL"/>
        </w:rPr>
        <w:t>pr</w:t>
      </w:r>
      <w:r w:rsidRPr="00961AF6">
        <w:rPr>
          <w:rFonts w:ascii="Arial" w:eastAsia="Arial" w:hAnsi="Arial" w:cs="Arial"/>
          <w:spacing w:val="2"/>
          <w:sz w:val="20"/>
          <w:szCs w:val="20"/>
          <w:lang w:val="pl-PL"/>
        </w:rPr>
        <w:t>a</w:t>
      </w:r>
      <w:r w:rsidRPr="00961AF6">
        <w:rPr>
          <w:rFonts w:ascii="Arial" w:eastAsia="Arial" w:hAnsi="Arial" w:cs="Arial"/>
          <w:sz w:val="20"/>
          <w:szCs w:val="20"/>
          <w:lang w:val="pl-PL"/>
        </w:rPr>
        <w:t>wa</w:t>
      </w:r>
      <w:r w:rsidRPr="00961AF6">
        <w:rPr>
          <w:rFonts w:ascii="Arial" w:eastAsia="Arial" w:hAnsi="Arial" w:cs="Arial"/>
          <w:w w:val="99"/>
          <w:sz w:val="20"/>
          <w:szCs w:val="20"/>
          <w:lang w:val="pl-PL"/>
        </w:rPr>
        <w:t xml:space="preserve"> </w:t>
      </w:r>
      <w:r w:rsidRPr="00961AF6">
        <w:rPr>
          <w:rFonts w:ascii="Arial" w:eastAsia="Arial" w:hAnsi="Arial" w:cs="Arial"/>
          <w:sz w:val="20"/>
          <w:szCs w:val="20"/>
          <w:lang w:val="pl-PL"/>
        </w:rPr>
        <w:t>h</w:t>
      </w:r>
      <w:r w:rsidRPr="00961AF6">
        <w:rPr>
          <w:rFonts w:ascii="Arial" w:eastAsia="Arial" w:hAnsi="Arial" w:cs="Arial"/>
          <w:spacing w:val="-1"/>
          <w:sz w:val="20"/>
          <w:szCs w:val="20"/>
          <w:lang w:val="pl-PL"/>
        </w:rPr>
        <w:t>a</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d</w:t>
      </w:r>
      <w:r w:rsidRPr="00961AF6">
        <w:rPr>
          <w:rFonts w:ascii="Arial" w:eastAsia="Arial" w:hAnsi="Arial" w:cs="Arial"/>
          <w:spacing w:val="-1"/>
          <w:sz w:val="20"/>
          <w:szCs w:val="20"/>
          <w:lang w:val="pl-PL"/>
        </w:rPr>
        <w:t>l</w:t>
      </w:r>
      <w:r w:rsidRPr="00961AF6">
        <w:rPr>
          <w:rFonts w:ascii="Arial" w:eastAsia="Arial" w:hAnsi="Arial" w:cs="Arial"/>
          <w:spacing w:val="1"/>
          <w:sz w:val="20"/>
          <w:szCs w:val="20"/>
          <w:lang w:val="pl-PL"/>
        </w:rPr>
        <w:t>o</w:t>
      </w:r>
      <w:r w:rsidRPr="00961AF6">
        <w:rPr>
          <w:rFonts w:ascii="Arial" w:eastAsia="Arial" w:hAnsi="Arial" w:cs="Arial"/>
          <w:sz w:val="20"/>
          <w:szCs w:val="20"/>
          <w:lang w:val="pl-PL"/>
        </w:rPr>
        <w:t>wego</w:t>
      </w:r>
      <w:r w:rsidRPr="00961AF6">
        <w:rPr>
          <w:rFonts w:ascii="Arial" w:eastAsia="Arial" w:hAnsi="Arial" w:cs="Arial"/>
          <w:spacing w:val="-8"/>
          <w:sz w:val="20"/>
          <w:szCs w:val="20"/>
          <w:lang w:val="pl-PL"/>
        </w:rPr>
        <w:t xml:space="preserve"> </w:t>
      </w:r>
      <w:r w:rsidRPr="00961AF6">
        <w:rPr>
          <w:rFonts w:ascii="Arial" w:eastAsia="Arial" w:hAnsi="Arial" w:cs="Arial"/>
          <w:sz w:val="20"/>
          <w:szCs w:val="20"/>
          <w:lang w:val="pl-PL"/>
        </w:rPr>
        <w:t>or</w:t>
      </w:r>
      <w:r w:rsidRPr="00961AF6">
        <w:rPr>
          <w:rFonts w:ascii="Arial" w:eastAsia="Arial" w:hAnsi="Arial" w:cs="Arial"/>
          <w:spacing w:val="2"/>
          <w:sz w:val="20"/>
          <w:szCs w:val="20"/>
          <w:lang w:val="pl-PL"/>
        </w:rPr>
        <w:t>a</w:t>
      </w:r>
      <w:r w:rsidRPr="00961AF6">
        <w:rPr>
          <w:rFonts w:ascii="Arial" w:eastAsia="Arial" w:hAnsi="Arial" w:cs="Arial"/>
          <w:sz w:val="20"/>
          <w:szCs w:val="20"/>
          <w:lang w:val="pl-PL"/>
        </w:rPr>
        <w:t>z</w:t>
      </w:r>
      <w:r w:rsidRPr="00961AF6">
        <w:rPr>
          <w:rFonts w:ascii="Arial" w:eastAsia="Arial" w:hAnsi="Arial" w:cs="Arial"/>
          <w:spacing w:val="-10"/>
          <w:sz w:val="20"/>
          <w:szCs w:val="20"/>
          <w:lang w:val="pl-PL"/>
        </w:rPr>
        <w:t xml:space="preserve"> </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e</w:t>
      </w:r>
      <w:r w:rsidRPr="00961AF6">
        <w:rPr>
          <w:rFonts w:ascii="Arial" w:eastAsia="Arial" w:hAnsi="Arial" w:cs="Arial"/>
          <w:spacing w:val="-7"/>
          <w:sz w:val="20"/>
          <w:szCs w:val="20"/>
          <w:lang w:val="pl-PL"/>
        </w:rPr>
        <w:t xml:space="preserve"> </w:t>
      </w:r>
      <w:r w:rsidRPr="00961AF6">
        <w:rPr>
          <w:rFonts w:ascii="Arial" w:eastAsia="Arial" w:hAnsi="Arial" w:cs="Arial"/>
          <w:spacing w:val="1"/>
          <w:sz w:val="20"/>
          <w:szCs w:val="20"/>
          <w:lang w:val="pl-PL"/>
        </w:rPr>
        <w:t>d</w:t>
      </w:r>
      <w:r w:rsidRPr="00961AF6">
        <w:rPr>
          <w:rFonts w:ascii="Arial" w:eastAsia="Arial" w:hAnsi="Arial" w:cs="Arial"/>
          <w:spacing w:val="-1"/>
          <w:sz w:val="20"/>
          <w:szCs w:val="20"/>
          <w:lang w:val="pl-PL"/>
        </w:rPr>
        <w:t>ł</w:t>
      </w:r>
      <w:r w:rsidRPr="00961AF6">
        <w:rPr>
          <w:rFonts w:ascii="Arial" w:eastAsia="Arial" w:hAnsi="Arial" w:cs="Arial"/>
          <w:sz w:val="20"/>
          <w:szCs w:val="20"/>
          <w:lang w:val="pl-PL"/>
        </w:rPr>
        <w:t>u</w:t>
      </w:r>
      <w:r w:rsidRPr="00961AF6">
        <w:rPr>
          <w:rFonts w:ascii="Arial" w:eastAsia="Arial" w:hAnsi="Arial" w:cs="Arial"/>
          <w:spacing w:val="1"/>
          <w:sz w:val="20"/>
          <w:szCs w:val="20"/>
          <w:lang w:val="pl-PL"/>
        </w:rPr>
        <w:t>g</w:t>
      </w:r>
      <w:r w:rsidRPr="00961AF6">
        <w:rPr>
          <w:rFonts w:ascii="Arial" w:eastAsia="Arial" w:hAnsi="Arial" w:cs="Arial"/>
          <w:sz w:val="20"/>
          <w:szCs w:val="20"/>
          <w:lang w:val="pl-PL"/>
        </w:rPr>
        <w:t>ot</w:t>
      </w:r>
      <w:r w:rsidRPr="00961AF6">
        <w:rPr>
          <w:rFonts w:ascii="Arial" w:eastAsia="Arial" w:hAnsi="Arial" w:cs="Arial"/>
          <w:spacing w:val="-1"/>
          <w:sz w:val="20"/>
          <w:szCs w:val="20"/>
          <w:lang w:val="pl-PL"/>
        </w:rPr>
        <w:t>e</w:t>
      </w:r>
      <w:r w:rsidRPr="00961AF6">
        <w:rPr>
          <w:rFonts w:ascii="Arial" w:eastAsia="Arial" w:hAnsi="Arial" w:cs="Arial"/>
          <w:sz w:val="20"/>
          <w:szCs w:val="20"/>
          <w:lang w:val="pl-PL"/>
        </w:rPr>
        <w:t>r</w:t>
      </w:r>
      <w:r w:rsidRPr="00961AF6">
        <w:rPr>
          <w:rFonts w:ascii="Arial" w:eastAsia="Arial" w:hAnsi="Arial" w:cs="Arial"/>
          <w:spacing w:val="4"/>
          <w:sz w:val="20"/>
          <w:szCs w:val="20"/>
          <w:lang w:val="pl-PL"/>
        </w:rPr>
        <w:t>m</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n</w:t>
      </w:r>
      <w:r w:rsidRPr="00961AF6">
        <w:rPr>
          <w:rFonts w:ascii="Arial" w:eastAsia="Arial" w:hAnsi="Arial" w:cs="Arial"/>
          <w:spacing w:val="-1"/>
          <w:sz w:val="20"/>
          <w:szCs w:val="20"/>
          <w:lang w:val="pl-PL"/>
        </w:rPr>
        <w:t>o</w:t>
      </w:r>
      <w:r w:rsidRPr="00961AF6">
        <w:rPr>
          <w:rFonts w:ascii="Arial" w:eastAsia="Arial" w:hAnsi="Arial" w:cs="Arial"/>
          <w:sz w:val="20"/>
          <w:szCs w:val="20"/>
          <w:lang w:val="pl-PL"/>
        </w:rPr>
        <w:t>we</w:t>
      </w:r>
      <w:r w:rsidRPr="00961AF6">
        <w:rPr>
          <w:rFonts w:ascii="Arial" w:eastAsia="Arial" w:hAnsi="Arial" w:cs="Arial"/>
          <w:spacing w:val="-9"/>
          <w:sz w:val="20"/>
          <w:szCs w:val="20"/>
          <w:lang w:val="pl-PL"/>
        </w:rPr>
        <w:t xml:space="preserve"> </w:t>
      </w:r>
      <w:r w:rsidRPr="00961AF6">
        <w:rPr>
          <w:rFonts w:ascii="Arial" w:eastAsia="Arial" w:hAnsi="Arial" w:cs="Arial"/>
          <w:spacing w:val="1"/>
          <w:sz w:val="20"/>
          <w:szCs w:val="20"/>
          <w:lang w:val="pl-PL"/>
        </w:rPr>
        <w:t>p</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p</w:t>
      </w:r>
      <w:r w:rsidRPr="00961AF6">
        <w:rPr>
          <w:rFonts w:ascii="Arial" w:eastAsia="Arial" w:hAnsi="Arial" w:cs="Arial"/>
          <w:spacing w:val="1"/>
          <w:sz w:val="20"/>
          <w:szCs w:val="20"/>
          <w:lang w:val="pl-PL"/>
        </w:rPr>
        <w:t>i</w:t>
      </w:r>
      <w:r w:rsidRPr="00961AF6">
        <w:rPr>
          <w:rFonts w:ascii="Arial" w:eastAsia="Arial" w:hAnsi="Arial" w:cs="Arial"/>
          <w:sz w:val="20"/>
          <w:szCs w:val="20"/>
          <w:lang w:val="pl-PL"/>
        </w:rPr>
        <w:t>e</w:t>
      </w:r>
      <w:r w:rsidRPr="00961AF6">
        <w:rPr>
          <w:rFonts w:ascii="Arial" w:eastAsia="Arial" w:hAnsi="Arial" w:cs="Arial"/>
          <w:spacing w:val="2"/>
          <w:sz w:val="20"/>
          <w:szCs w:val="20"/>
          <w:lang w:val="pl-PL"/>
        </w:rPr>
        <w:t>r</w:t>
      </w:r>
      <w:r w:rsidRPr="00961AF6">
        <w:rPr>
          <w:rFonts w:ascii="Arial" w:eastAsia="Arial" w:hAnsi="Arial" w:cs="Arial"/>
          <w:sz w:val="20"/>
          <w:szCs w:val="20"/>
          <w:lang w:val="pl-PL"/>
        </w:rPr>
        <w:t>y</w:t>
      </w:r>
      <w:r w:rsidRPr="00961AF6">
        <w:rPr>
          <w:rFonts w:ascii="Arial" w:eastAsia="Arial" w:hAnsi="Arial" w:cs="Arial"/>
          <w:spacing w:val="-7"/>
          <w:sz w:val="20"/>
          <w:szCs w:val="20"/>
          <w:lang w:val="pl-PL"/>
        </w:rPr>
        <w:t xml:space="preserve"> </w:t>
      </w:r>
      <w:r w:rsidRPr="00961AF6">
        <w:rPr>
          <w:rFonts w:ascii="Arial" w:eastAsia="Arial" w:hAnsi="Arial" w:cs="Arial"/>
          <w:sz w:val="20"/>
          <w:szCs w:val="20"/>
          <w:lang w:val="pl-PL"/>
        </w:rPr>
        <w:t>warto</w:t>
      </w:r>
      <w:r w:rsidRPr="00961AF6">
        <w:rPr>
          <w:rFonts w:ascii="Arial" w:eastAsia="Arial" w:hAnsi="Arial" w:cs="Arial"/>
          <w:spacing w:val="2"/>
          <w:sz w:val="20"/>
          <w:szCs w:val="20"/>
          <w:lang w:val="pl-PL"/>
        </w:rPr>
        <w:t>ś</w:t>
      </w:r>
      <w:r w:rsidRPr="00961AF6">
        <w:rPr>
          <w:rFonts w:ascii="Arial" w:eastAsia="Arial" w:hAnsi="Arial" w:cs="Arial"/>
          <w:spacing w:val="1"/>
          <w:sz w:val="20"/>
          <w:szCs w:val="20"/>
          <w:lang w:val="pl-PL"/>
        </w:rPr>
        <w:t>c</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o</w:t>
      </w:r>
      <w:r w:rsidRPr="00961AF6">
        <w:rPr>
          <w:rFonts w:ascii="Arial" w:eastAsia="Arial" w:hAnsi="Arial" w:cs="Arial"/>
          <w:spacing w:val="-3"/>
          <w:sz w:val="20"/>
          <w:szCs w:val="20"/>
          <w:lang w:val="pl-PL"/>
        </w:rPr>
        <w:t>w</w:t>
      </w:r>
      <w:r w:rsidRPr="00961AF6">
        <w:rPr>
          <w:rFonts w:ascii="Arial" w:eastAsia="Arial" w:hAnsi="Arial" w:cs="Arial"/>
          <w:sz w:val="20"/>
          <w:szCs w:val="20"/>
          <w:lang w:val="pl-PL"/>
        </w:rPr>
        <w:t>e</w:t>
      </w:r>
      <w:r w:rsidRPr="00961AF6">
        <w:rPr>
          <w:rFonts w:ascii="Arial" w:eastAsia="Arial" w:hAnsi="Arial" w:cs="Arial"/>
          <w:spacing w:val="-7"/>
          <w:sz w:val="20"/>
          <w:szCs w:val="20"/>
          <w:lang w:val="pl-PL"/>
        </w:rPr>
        <w:t xml:space="preserve"> </w:t>
      </w:r>
      <w:r w:rsidRPr="00961AF6">
        <w:rPr>
          <w:rFonts w:ascii="Arial" w:eastAsia="Arial" w:hAnsi="Arial" w:cs="Arial"/>
          <w:sz w:val="20"/>
          <w:szCs w:val="20"/>
          <w:lang w:val="pl-PL"/>
        </w:rPr>
        <w:t>i</w:t>
      </w:r>
      <w:r w:rsidRPr="00961AF6">
        <w:rPr>
          <w:rFonts w:ascii="Arial" w:eastAsia="Arial" w:hAnsi="Arial" w:cs="Arial"/>
          <w:spacing w:val="-10"/>
          <w:sz w:val="20"/>
          <w:szCs w:val="20"/>
          <w:lang w:val="pl-PL"/>
        </w:rPr>
        <w:t xml:space="preserve"> </w:t>
      </w:r>
      <w:r w:rsidRPr="00961AF6">
        <w:rPr>
          <w:rFonts w:ascii="Arial" w:eastAsia="Arial" w:hAnsi="Arial" w:cs="Arial"/>
          <w:sz w:val="20"/>
          <w:szCs w:val="20"/>
          <w:lang w:val="pl-PL"/>
        </w:rPr>
        <w:t>a</w:t>
      </w:r>
      <w:r w:rsidRPr="00961AF6">
        <w:rPr>
          <w:rFonts w:ascii="Arial" w:eastAsia="Arial" w:hAnsi="Arial" w:cs="Arial"/>
          <w:spacing w:val="2"/>
          <w:sz w:val="20"/>
          <w:szCs w:val="20"/>
          <w:lang w:val="pl-PL"/>
        </w:rPr>
        <w:t>kt</w:t>
      </w:r>
      <w:r w:rsidRPr="00961AF6">
        <w:rPr>
          <w:rFonts w:ascii="Arial" w:eastAsia="Arial" w:hAnsi="Arial" w:cs="Arial"/>
          <w:spacing w:val="-5"/>
          <w:sz w:val="20"/>
          <w:szCs w:val="20"/>
          <w:lang w:val="pl-PL"/>
        </w:rPr>
        <w:t>y</w:t>
      </w:r>
      <w:r w:rsidRPr="00961AF6">
        <w:rPr>
          <w:rFonts w:ascii="Arial" w:eastAsia="Arial" w:hAnsi="Arial" w:cs="Arial"/>
          <w:sz w:val="20"/>
          <w:szCs w:val="20"/>
          <w:lang w:val="pl-PL"/>
        </w:rPr>
        <w:t>wa</w:t>
      </w:r>
      <w:r w:rsidRPr="00961AF6">
        <w:rPr>
          <w:rFonts w:ascii="Arial" w:eastAsia="Arial" w:hAnsi="Arial" w:cs="Arial"/>
          <w:spacing w:val="-9"/>
          <w:sz w:val="20"/>
          <w:szCs w:val="20"/>
          <w:lang w:val="pl-PL"/>
        </w:rPr>
        <w:t xml:space="preserve"> </w:t>
      </w:r>
      <w:r w:rsidRPr="00961AF6">
        <w:rPr>
          <w:rFonts w:ascii="Arial" w:eastAsia="Arial" w:hAnsi="Arial" w:cs="Arial"/>
          <w:spacing w:val="1"/>
          <w:sz w:val="20"/>
          <w:szCs w:val="20"/>
          <w:lang w:val="pl-PL"/>
        </w:rPr>
        <w:t>f</w:t>
      </w:r>
      <w:r w:rsidRPr="00961AF6">
        <w:rPr>
          <w:rFonts w:ascii="Arial" w:eastAsia="Arial" w:hAnsi="Arial" w:cs="Arial"/>
          <w:spacing w:val="-1"/>
          <w:sz w:val="20"/>
          <w:szCs w:val="20"/>
          <w:lang w:val="pl-PL"/>
        </w:rPr>
        <w:t>i</w:t>
      </w:r>
      <w:r w:rsidRPr="00961AF6">
        <w:rPr>
          <w:rFonts w:ascii="Arial" w:eastAsia="Arial" w:hAnsi="Arial" w:cs="Arial"/>
          <w:spacing w:val="1"/>
          <w:sz w:val="20"/>
          <w:szCs w:val="20"/>
          <w:lang w:val="pl-PL"/>
        </w:rPr>
        <w:t>n</w:t>
      </w:r>
      <w:r w:rsidRPr="00961AF6">
        <w:rPr>
          <w:rFonts w:ascii="Arial" w:eastAsia="Arial" w:hAnsi="Arial" w:cs="Arial"/>
          <w:sz w:val="20"/>
          <w:szCs w:val="20"/>
          <w:lang w:val="pl-PL"/>
        </w:rPr>
        <w:t>a</w:t>
      </w:r>
      <w:r w:rsidRPr="00961AF6">
        <w:rPr>
          <w:rFonts w:ascii="Arial" w:eastAsia="Arial" w:hAnsi="Arial" w:cs="Arial"/>
          <w:spacing w:val="-1"/>
          <w:sz w:val="20"/>
          <w:szCs w:val="20"/>
          <w:lang w:val="pl-PL"/>
        </w:rPr>
        <w:t>n</w:t>
      </w:r>
      <w:r w:rsidRPr="00961AF6">
        <w:rPr>
          <w:rFonts w:ascii="Arial" w:eastAsia="Arial" w:hAnsi="Arial" w:cs="Arial"/>
          <w:spacing w:val="1"/>
          <w:sz w:val="20"/>
          <w:szCs w:val="20"/>
          <w:lang w:val="pl-PL"/>
        </w:rPr>
        <w:t>so</w:t>
      </w:r>
      <w:r w:rsidRPr="00961AF6">
        <w:rPr>
          <w:rFonts w:ascii="Arial" w:eastAsia="Arial" w:hAnsi="Arial" w:cs="Arial"/>
          <w:sz w:val="20"/>
          <w:szCs w:val="20"/>
          <w:lang w:val="pl-PL"/>
        </w:rPr>
        <w:t>we;</w:t>
      </w:r>
    </w:p>
    <w:p w:rsidR="002F67B6" w:rsidRPr="00961AF6" w:rsidRDefault="002F67B6" w:rsidP="002F67B6">
      <w:pPr>
        <w:spacing w:before="19"/>
        <w:rPr>
          <w:rFonts w:ascii="Arial" w:hAnsi="Arial" w:cs="Arial"/>
          <w:sz w:val="20"/>
          <w:szCs w:val="20"/>
          <w:lang w:val="pl-PL"/>
        </w:rPr>
      </w:pPr>
    </w:p>
    <w:p w:rsidR="002F67B6" w:rsidRPr="00961AF6" w:rsidRDefault="002F67B6" w:rsidP="002F67B6">
      <w:pPr>
        <w:pStyle w:val="Nagwek1"/>
        <w:numPr>
          <w:ilvl w:val="0"/>
          <w:numId w:val="1"/>
        </w:numPr>
        <w:tabs>
          <w:tab w:val="left" w:pos="1196"/>
        </w:tabs>
        <w:ind w:left="1196" w:hanging="358"/>
        <w:rPr>
          <w:rFonts w:cs="Arial"/>
          <w:b w:val="0"/>
          <w:bCs w:val="0"/>
        </w:rPr>
      </w:pPr>
      <w:bookmarkStart w:id="2" w:name="_Toc515271163"/>
      <w:proofErr w:type="spellStart"/>
      <w:r w:rsidRPr="00961AF6">
        <w:rPr>
          <w:rFonts w:cs="Arial"/>
        </w:rPr>
        <w:t>mienie</w:t>
      </w:r>
      <w:proofErr w:type="spellEnd"/>
      <w:r w:rsidRPr="00961AF6">
        <w:rPr>
          <w:rFonts w:cs="Arial"/>
          <w:spacing w:val="-17"/>
        </w:rPr>
        <w:t xml:space="preserve"> </w:t>
      </w:r>
      <w:proofErr w:type="spellStart"/>
      <w:r w:rsidRPr="00961AF6">
        <w:rPr>
          <w:rFonts w:cs="Arial"/>
          <w:spacing w:val="1"/>
        </w:rPr>
        <w:t>z</w:t>
      </w:r>
      <w:r w:rsidRPr="00961AF6">
        <w:rPr>
          <w:rFonts w:cs="Arial"/>
        </w:rPr>
        <w:t>l</w:t>
      </w:r>
      <w:r w:rsidRPr="00961AF6">
        <w:rPr>
          <w:rFonts w:cs="Arial"/>
          <w:spacing w:val="1"/>
        </w:rPr>
        <w:t>i</w:t>
      </w:r>
      <w:r w:rsidRPr="00961AF6">
        <w:rPr>
          <w:rFonts w:cs="Arial"/>
        </w:rPr>
        <w:t>k</w:t>
      </w:r>
      <w:r w:rsidRPr="00961AF6">
        <w:rPr>
          <w:rFonts w:cs="Arial"/>
          <w:spacing w:val="2"/>
        </w:rPr>
        <w:t>w</w:t>
      </w:r>
      <w:r w:rsidRPr="00961AF6">
        <w:rPr>
          <w:rFonts w:cs="Arial"/>
        </w:rPr>
        <w:t>id</w:t>
      </w:r>
      <w:r w:rsidRPr="00961AF6">
        <w:rPr>
          <w:rFonts w:cs="Arial"/>
          <w:spacing w:val="-2"/>
        </w:rPr>
        <w:t>o</w:t>
      </w:r>
      <w:r w:rsidRPr="00961AF6">
        <w:rPr>
          <w:rFonts w:cs="Arial"/>
          <w:spacing w:val="3"/>
        </w:rPr>
        <w:t>w</w:t>
      </w:r>
      <w:r w:rsidRPr="00961AF6">
        <w:rPr>
          <w:rFonts w:cs="Arial"/>
        </w:rPr>
        <w:t>an</w:t>
      </w:r>
      <w:r w:rsidRPr="00961AF6">
        <w:rPr>
          <w:rFonts w:cs="Arial"/>
          <w:spacing w:val="-3"/>
        </w:rPr>
        <w:t>y</w:t>
      </w:r>
      <w:r w:rsidRPr="00961AF6">
        <w:rPr>
          <w:rFonts w:cs="Arial"/>
        </w:rPr>
        <w:t>ch</w:t>
      </w:r>
      <w:proofErr w:type="spellEnd"/>
      <w:r w:rsidRPr="00961AF6">
        <w:rPr>
          <w:rFonts w:cs="Arial"/>
          <w:spacing w:val="-17"/>
        </w:rPr>
        <w:t xml:space="preserve"> </w:t>
      </w:r>
      <w:proofErr w:type="spellStart"/>
      <w:r w:rsidRPr="00961AF6">
        <w:rPr>
          <w:rFonts w:cs="Arial"/>
          <w:spacing w:val="2"/>
        </w:rPr>
        <w:t>j</w:t>
      </w:r>
      <w:r w:rsidRPr="00961AF6">
        <w:rPr>
          <w:rFonts w:cs="Arial"/>
          <w:spacing w:val="1"/>
        </w:rPr>
        <w:t>e</w:t>
      </w:r>
      <w:r w:rsidRPr="00961AF6">
        <w:rPr>
          <w:rFonts w:cs="Arial"/>
        </w:rPr>
        <w:t>dnostek</w:t>
      </w:r>
      <w:proofErr w:type="spellEnd"/>
      <w:r w:rsidRPr="00961AF6">
        <w:rPr>
          <w:rFonts w:cs="Arial"/>
        </w:rPr>
        <w:t>.</w:t>
      </w:r>
      <w:bookmarkEnd w:id="2"/>
    </w:p>
    <w:p w:rsidR="002F67B6" w:rsidRDefault="002F67B6" w:rsidP="002F67B6">
      <w:pPr>
        <w:rPr>
          <w:rFonts w:ascii="Arial" w:eastAsia="Arial" w:hAnsi="Arial" w:cs="Arial"/>
          <w:color w:val="FF0000"/>
          <w:sz w:val="20"/>
          <w:szCs w:val="20"/>
        </w:rPr>
      </w:pPr>
    </w:p>
    <w:p w:rsidR="002F67B6" w:rsidRPr="00961AF6" w:rsidRDefault="002F67B6" w:rsidP="002F67B6">
      <w:pPr>
        <w:pStyle w:val="Tekstpodstawowy"/>
        <w:ind w:left="476" w:right="118"/>
        <w:jc w:val="both"/>
        <w:rPr>
          <w:rFonts w:cs="Arial"/>
          <w:lang w:val="pl-PL"/>
        </w:rPr>
      </w:pPr>
      <w:r w:rsidRPr="00961AF6">
        <w:rPr>
          <w:rFonts w:cs="Arial"/>
          <w:lang w:val="pl-PL"/>
        </w:rPr>
        <w:t>Informację o stanie mienia Sopotu za 2017 r. sporządzono w oparciu o aktualne dane opracowane przez Referat Księgowości w zakresie majątku będącego na ewidencji Urzędu Miasta Sopotu oraz na bazie danych ewidencyjnych przekazanych p</w:t>
      </w:r>
      <w:r>
        <w:rPr>
          <w:rFonts w:cs="Arial"/>
          <w:lang w:val="pl-PL"/>
        </w:rPr>
        <w:t>rzez jednostki organizacyjne</w:t>
      </w:r>
      <w:r w:rsidRPr="00961AF6">
        <w:rPr>
          <w:rFonts w:cs="Arial"/>
          <w:lang w:val="pl-PL"/>
        </w:rPr>
        <w:t xml:space="preserve"> Miasta Sopotu.</w:t>
      </w:r>
    </w:p>
    <w:p w:rsidR="002F67B6" w:rsidRPr="00961AF6" w:rsidRDefault="002F67B6" w:rsidP="002F67B6">
      <w:pPr>
        <w:pStyle w:val="Tekstpodstawowy"/>
        <w:ind w:left="476" w:right="118"/>
        <w:jc w:val="both"/>
        <w:rPr>
          <w:rFonts w:cs="Arial"/>
          <w:lang w:val="pl-PL"/>
        </w:rPr>
      </w:pPr>
    </w:p>
    <w:p w:rsidR="002F67B6" w:rsidRPr="00961AF6" w:rsidRDefault="002F67B6" w:rsidP="002F67B6">
      <w:pPr>
        <w:ind w:left="426"/>
        <w:jc w:val="both"/>
        <w:rPr>
          <w:rFonts w:ascii="Arial" w:hAnsi="Arial" w:cs="Arial"/>
          <w:sz w:val="20"/>
          <w:szCs w:val="20"/>
          <w:lang w:val="pl-PL"/>
        </w:rPr>
      </w:pPr>
      <w:r w:rsidRPr="00961AF6">
        <w:rPr>
          <w:rFonts w:ascii="Arial" w:hAnsi="Arial" w:cs="Arial"/>
          <w:sz w:val="20"/>
          <w:szCs w:val="20"/>
          <w:lang w:val="pl-PL"/>
        </w:rPr>
        <w:t xml:space="preserve">Dane zamieszczone w niniejszym opracowaniu przedstawione zostały w układzie tabelarycznym, w oparciu o zapisy w księgach rachunkowych. Zestawienia zawierają informację o stanie ilościowym (grunty i budynki) oraz wartościowym po dokonanych umorzeniach i amortyzacji. Z tego też wynika rachunkowy charakter przedłożonego opracowania, przedstawionego zarówno w układzie przedmiotowym jak i podmiotowym. </w:t>
      </w:r>
    </w:p>
    <w:p w:rsidR="002F67B6" w:rsidRPr="00961AF6" w:rsidRDefault="002F67B6" w:rsidP="002F67B6">
      <w:pPr>
        <w:ind w:left="426"/>
        <w:jc w:val="both"/>
        <w:rPr>
          <w:rFonts w:ascii="Arial" w:hAnsi="Arial" w:cs="Arial"/>
          <w:sz w:val="20"/>
          <w:szCs w:val="20"/>
          <w:lang w:val="pl-PL"/>
        </w:rPr>
      </w:pPr>
      <w:r w:rsidRPr="00961AF6">
        <w:rPr>
          <w:rFonts w:ascii="Arial" w:hAnsi="Arial" w:cs="Arial"/>
          <w:sz w:val="20"/>
          <w:szCs w:val="20"/>
          <w:lang w:val="pl-PL"/>
        </w:rPr>
        <w:t>Pokazana została również str</w:t>
      </w:r>
      <w:r>
        <w:rPr>
          <w:rFonts w:ascii="Arial" w:hAnsi="Arial" w:cs="Arial"/>
          <w:sz w:val="20"/>
          <w:szCs w:val="20"/>
          <w:lang w:val="pl-PL"/>
        </w:rPr>
        <w:t>uktura i dynamika zmian zachodzących w mieniu od daty złożenia poprzedniej Info</w:t>
      </w:r>
      <w:r w:rsidR="00E55A41">
        <w:rPr>
          <w:rFonts w:ascii="Arial" w:hAnsi="Arial" w:cs="Arial"/>
          <w:sz w:val="20"/>
          <w:szCs w:val="20"/>
          <w:lang w:val="pl-PL"/>
        </w:rPr>
        <w:t>r</w:t>
      </w:r>
      <w:r>
        <w:rPr>
          <w:rFonts w:ascii="Arial" w:hAnsi="Arial" w:cs="Arial"/>
          <w:sz w:val="20"/>
          <w:szCs w:val="20"/>
          <w:lang w:val="pl-PL"/>
        </w:rPr>
        <w:t>macji.</w:t>
      </w:r>
    </w:p>
    <w:p w:rsidR="002F67B6" w:rsidRPr="00961AF6" w:rsidRDefault="002F67B6" w:rsidP="002F67B6">
      <w:pPr>
        <w:ind w:left="426"/>
        <w:jc w:val="both"/>
        <w:rPr>
          <w:rFonts w:ascii="Arial" w:hAnsi="Arial" w:cs="Arial"/>
          <w:sz w:val="20"/>
          <w:szCs w:val="20"/>
          <w:lang w:val="pl-PL"/>
        </w:rPr>
      </w:pPr>
    </w:p>
    <w:p w:rsidR="002F67B6" w:rsidRPr="00961AF6" w:rsidRDefault="002F67B6" w:rsidP="002F67B6">
      <w:pPr>
        <w:ind w:left="426"/>
        <w:jc w:val="both"/>
        <w:rPr>
          <w:rFonts w:ascii="Arial" w:hAnsi="Arial" w:cs="Arial"/>
          <w:sz w:val="20"/>
          <w:szCs w:val="20"/>
          <w:lang w:val="pl-PL"/>
        </w:rPr>
      </w:pPr>
      <w:r w:rsidRPr="00961AF6">
        <w:rPr>
          <w:rFonts w:ascii="Arial" w:hAnsi="Arial" w:cs="Arial"/>
          <w:sz w:val="20"/>
          <w:szCs w:val="20"/>
          <w:lang w:val="pl-PL"/>
        </w:rPr>
        <w:t>Oprócz danych z</w:t>
      </w:r>
      <w:r>
        <w:rPr>
          <w:rFonts w:ascii="Arial" w:hAnsi="Arial" w:cs="Arial"/>
          <w:sz w:val="20"/>
          <w:szCs w:val="20"/>
          <w:lang w:val="pl-PL"/>
        </w:rPr>
        <w:t xml:space="preserve"> jednostek organizacyjnych</w:t>
      </w:r>
      <w:r w:rsidRPr="00961AF6">
        <w:rPr>
          <w:rFonts w:ascii="Arial" w:hAnsi="Arial" w:cs="Arial"/>
          <w:sz w:val="20"/>
          <w:szCs w:val="20"/>
          <w:lang w:val="pl-PL"/>
        </w:rPr>
        <w:t xml:space="preserve"> Miasta Sopotu, informacją objęto również spółki prawa handlowego ze wskazaniem wartości nominalnej udziałów i akcji posiadanych przez Gminę Miasta Sopotu w tych spółkach. </w:t>
      </w:r>
    </w:p>
    <w:p w:rsidR="002F67B6" w:rsidRPr="00961AF6" w:rsidRDefault="002F67B6" w:rsidP="002F67B6">
      <w:pPr>
        <w:ind w:left="426"/>
        <w:jc w:val="both"/>
        <w:rPr>
          <w:rFonts w:ascii="Arial" w:hAnsi="Arial" w:cs="Arial"/>
          <w:sz w:val="20"/>
          <w:szCs w:val="20"/>
          <w:lang w:val="pl-PL"/>
        </w:rPr>
      </w:pPr>
    </w:p>
    <w:p w:rsidR="002F67B6" w:rsidRPr="00961AF6" w:rsidRDefault="002F67B6" w:rsidP="002F67B6">
      <w:pPr>
        <w:ind w:left="426"/>
        <w:jc w:val="both"/>
        <w:rPr>
          <w:rFonts w:ascii="Arial" w:hAnsi="Arial" w:cs="Arial"/>
          <w:sz w:val="20"/>
          <w:szCs w:val="20"/>
          <w:lang w:val="pl-PL"/>
        </w:rPr>
      </w:pPr>
      <w:r w:rsidRPr="00961AF6">
        <w:rPr>
          <w:rFonts w:ascii="Arial" w:hAnsi="Arial" w:cs="Arial"/>
          <w:sz w:val="20"/>
          <w:szCs w:val="20"/>
          <w:lang w:val="pl-PL"/>
        </w:rPr>
        <w:t xml:space="preserve">W ramach wskazania zmian w zakresie mienia Sopotu, uzyskane dane na </w:t>
      </w:r>
      <w:r>
        <w:rPr>
          <w:rFonts w:ascii="Arial" w:hAnsi="Arial" w:cs="Arial"/>
          <w:sz w:val="20"/>
          <w:szCs w:val="20"/>
          <w:lang w:val="pl-PL"/>
        </w:rPr>
        <w:t>dzień przygotowania niniejszej I</w:t>
      </w:r>
      <w:r w:rsidRPr="00961AF6">
        <w:rPr>
          <w:rFonts w:ascii="Arial" w:hAnsi="Arial" w:cs="Arial"/>
          <w:sz w:val="20"/>
          <w:szCs w:val="20"/>
          <w:lang w:val="pl-PL"/>
        </w:rPr>
        <w:t>nformacji zostały porównane w stosunku do danych na dzień 31.12.2016</w:t>
      </w:r>
      <w:r>
        <w:rPr>
          <w:rFonts w:ascii="Arial" w:hAnsi="Arial" w:cs="Arial"/>
          <w:sz w:val="20"/>
          <w:szCs w:val="20"/>
          <w:lang w:val="pl-PL"/>
        </w:rPr>
        <w:t xml:space="preserve"> roku, natomiast majątek ogółem</w:t>
      </w:r>
      <w:r w:rsidRPr="00961AF6">
        <w:rPr>
          <w:rFonts w:ascii="Arial" w:hAnsi="Arial" w:cs="Arial"/>
          <w:sz w:val="20"/>
          <w:szCs w:val="20"/>
          <w:lang w:val="pl-PL"/>
        </w:rPr>
        <w:t xml:space="preserve"> porównano na przestrzeni kilku lat. </w:t>
      </w:r>
    </w:p>
    <w:p w:rsidR="002F67B6" w:rsidRPr="00961AF6" w:rsidRDefault="002F67B6" w:rsidP="002F67B6">
      <w:pPr>
        <w:ind w:left="426"/>
        <w:jc w:val="both"/>
        <w:rPr>
          <w:rFonts w:ascii="Arial" w:hAnsi="Arial" w:cs="Arial"/>
          <w:sz w:val="20"/>
          <w:szCs w:val="20"/>
          <w:lang w:val="pl-PL"/>
        </w:rPr>
      </w:pPr>
    </w:p>
    <w:p w:rsidR="002F67B6" w:rsidRPr="00961AF6" w:rsidRDefault="002F67B6" w:rsidP="002F67B6">
      <w:pPr>
        <w:ind w:left="426"/>
        <w:jc w:val="both"/>
        <w:rPr>
          <w:rFonts w:ascii="Arial" w:hAnsi="Arial" w:cs="Arial"/>
          <w:sz w:val="20"/>
          <w:szCs w:val="20"/>
          <w:lang w:val="pl-PL"/>
        </w:rPr>
      </w:pPr>
      <w:r>
        <w:rPr>
          <w:rFonts w:ascii="Arial" w:hAnsi="Arial" w:cs="Arial"/>
          <w:sz w:val="20"/>
          <w:szCs w:val="20"/>
          <w:lang w:val="pl-PL"/>
        </w:rPr>
        <w:t>Przygotowana I</w:t>
      </w:r>
      <w:r w:rsidRPr="00961AF6">
        <w:rPr>
          <w:rFonts w:ascii="Arial" w:hAnsi="Arial" w:cs="Arial"/>
          <w:sz w:val="20"/>
          <w:szCs w:val="20"/>
          <w:lang w:val="pl-PL"/>
        </w:rPr>
        <w:t>nformacja o stanie mienia obejmuje podstawowe informacje o wszystkich składnikach majątkowych Miasta Sopotu, dane o składnikach majątku administrowanych przez Miasto Sopot w sposób pośredni, dane o dochodach Miasta z tytułu wykonywania praw własności,</w:t>
      </w:r>
      <w:r w:rsidRPr="00961AF6">
        <w:rPr>
          <w:rFonts w:ascii="Arial" w:hAnsi="Arial" w:cs="Arial"/>
          <w:color w:val="FF0000"/>
          <w:sz w:val="20"/>
          <w:szCs w:val="20"/>
          <w:lang w:val="pl-PL"/>
        </w:rPr>
        <w:t xml:space="preserve"> </w:t>
      </w:r>
      <w:r w:rsidRPr="00961AF6">
        <w:rPr>
          <w:rFonts w:ascii="Arial" w:hAnsi="Arial" w:cs="Arial"/>
          <w:sz w:val="20"/>
          <w:szCs w:val="20"/>
          <w:lang w:val="pl-PL"/>
        </w:rPr>
        <w:t xml:space="preserve">informację o innych zdarzeniach, które miały wpływ na stan mienia. </w:t>
      </w:r>
    </w:p>
    <w:p w:rsidR="002F67B6" w:rsidRPr="001615FC" w:rsidRDefault="002F67B6" w:rsidP="002F67B6">
      <w:pPr>
        <w:rPr>
          <w:rFonts w:ascii="Arial" w:eastAsia="Arial" w:hAnsi="Arial" w:cs="Arial"/>
          <w:color w:val="FF0000"/>
          <w:sz w:val="20"/>
          <w:szCs w:val="20"/>
          <w:lang w:val="pl-PL"/>
        </w:rPr>
        <w:sectPr w:rsidR="002F67B6" w:rsidRPr="001615FC" w:rsidSect="00847ADC">
          <w:pgSz w:w="11907" w:h="16840"/>
          <w:pgMar w:top="284" w:right="1300" w:bottom="1280" w:left="1300" w:header="0" w:footer="1063" w:gutter="0"/>
          <w:cols w:space="708"/>
        </w:sectPr>
      </w:pPr>
    </w:p>
    <w:p w:rsidR="002F67B6" w:rsidRPr="00961AF6" w:rsidRDefault="002F67B6" w:rsidP="002F67B6">
      <w:pPr>
        <w:pStyle w:val="Tekstpodstawowy"/>
        <w:ind w:left="0" w:right="118"/>
        <w:jc w:val="both"/>
        <w:rPr>
          <w:rFonts w:cs="Arial"/>
          <w:color w:val="FF0000"/>
          <w:lang w:val="pl-PL"/>
        </w:rPr>
      </w:pPr>
    </w:p>
    <w:p w:rsidR="002F67B6" w:rsidRPr="00961AF6" w:rsidRDefault="002F67B6" w:rsidP="002F67B6">
      <w:pPr>
        <w:pStyle w:val="Akapitzlist"/>
        <w:widowControl/>
        <w:ind w:left="1146"/>
        <w:jc w:val="both"/>
        <w:rPr>
          <w:rFonts w:ascii="Arial" w:hAnsi="Arial" w:cs="Arial"/>
          <w:b/>
          <w:sz w:val="20"/>
          <w:szCs w:val="20"/>
          <w:lang w:val="pl-PL"/>
        </w:rPr>
      </w:pPr>
    </w:p>
    <w:p w:rsidR="002F67B6" w:rsidRDefault="002F67B6" w:rsidP="002F67B6">
      <w:pPr>
        <w:pStyle w:val="Akapitzlist"/>
        <w:widowControl/>
        <w:numPr>
          <w:ilvl w:val="0"/>
          <w:numId w:val="4"/>
        </w:numPr>
        <w:jc w:val="both"/>
        <w:rPr>
          <w:rFonts w:ascii="Arial" w:hAnsi="Arial" w:cs="Arial"/>
          <w:b/>
          <w:sz w:val="24"/>
          <w:szCs w:val="24"/>
          <w:lang w:val="pl-PL"/>
        </w:rPr>
      </w:pPr>
      <w:r w:rsidRPr="0087175F">
        <w:rPr>
          <w:rFonts w:ascii="Arial" w:hAnsi="Arial" w:cs="Arial"/>
          <w:b/>
          <w:sz w:val="24"/>
          <w:szCs w:val="24"/>
          <w:lang w:val="pl-PL"/>
        </w:rPr>
        <w:t>WARTOŚĆ MAJĄTKU SOPOTU  NA DZIEŃ 31.12.2017 r.</w:t>
      </w:r>
    </w:p>
    <w:p w:rsidR="002F67B6" w:rsidRPr="0087175F" w:rsidRDefault="002F67B6" w:rsidP="002F67B6">
      <w:pPr>
        <w:pStyle w:val="Akapitzlist"/>
        <w:widowControl/>
        <w:ind w:left="1146"/>
        <w:jc w:val="both"/>
        <w:rPr>
          <w:rFonts w:ascii="Arial" w:hAnsi="Arial" w:cs="Arial"/>
          <w:b/>
          <w:sz w:val="24"/>
          <w:szCs w:val="24"/>
          <w:lang w:val="pl-PL"/>
        </w:rPr>
      </w:pPr>
    </w:p>
    <w:p w:rsidR="002F67B6" w:rsidRPr="0087175F" w:rsidRDefault="002F67B6" w:rsidP="002F67B6">
      <w:pPr>
        <w:ind w:left="567" w:firstLine="567"/>
        <w:jc w:val="both"/>
        <w:rPr>
          <w:rFonts w:ascii="Arial" w:hAnsi="Arial" w:cs="Arial"/>
          <w:b/>
          <w:sz w:val="24"/>
          <w:szCs w:val="24"/>
          <w:lang w:val="pl-PL"/>
        </w:rPr>
      </w:pPr>
      <w:r w:rsidRPr="0087175F">
        <w:rPr>
          <w:rFonts w:ascii="Arial" w:hAnsi="Arial" w:cs="Arial"/>
          <w:b/>
          <w:sz w:val="24"/>
          <w:szCs w:val="24"/>
          <w:lang w:val="pl-PL"/>
        </w:rPr>
        <w:t xml:space="preserve">OGÓŁEM: </w:t>
      </w:r>
      <w:r w:rsidRPr="0087175F">
        <w:rPr>
          <w:rFonts w:ascii="Arial" w:hAnsi="Arial" w:cs="Arial"/>
          <w:b/>
          <w:sz w:val="24"/>
          <w:szCs w:val="24"/>
          <w:lang w:val="pl-PL"/>
        </w:rPr>
        <w:tab/>
      </w:r>
      <w:r w:rsidRPr="0087175F">
        <w:rPr>
          <w:rFonts w:ascii="Arial" w:hAnsi="Arial" w:cs="Arial"/>
          <w:b/>
          <w:sz w:val="24"/>
          <w:szCs w:val="24"/>
          <w:u w:val="single"/>
          <w:lang w:val="pl-PL"/>
        </w:rPr>
        <w:t>1.116.406.304,93 zł</w:t>
      </w:r>
      <w:r w:rsidRPr="0087175F">
        <w:rPr>
          <w:rFonts w:ascii="Arial" w:hAnsi="Arial" w:cs="Arial"/>
          <w:b/>
          <w:sz w:val="24"/>
          <w:szCs w:val="24"/>
          <w:lang w:val="pl-PL"/>
        </w:rPr>
        <w:t xml:space="preserve">, </w:t>
      </w:r>
      <w:r w:rsidRPr="0087175F">
        <w:rPr>
          <w:rFonts w:ascii="Arial" w:hAnsi="Arial" w:cs="Arial"/>
          <w:b/>
          <w:sz w:val="24"/>
          <w:szCs w:val="24"/>
          <w:lang w:val="pl-PL"/>
        </w:rPr>
        <w:tab/>
      </w:r>
    </w:p>
    <w:p w:rsidR="002F67B6" w:rsidRPr="00961AF6" w:rsidRDefault="002F67B6" w:rsidP="002F67B6">
      <w:pPr>
        <w:ind w:left="675" w:firstLine="708"/>
        <w:jc w:val="both"/>
        <w:rPr>
          <w:rFonts w:ascii="Arial" w:hAnsi="Arial" w:cs="Arial"/>
          <w:b/>
          <w:sz w:val="20"/>
          <w:szCs w:val="20"/>
          <w:lang w:val="pl-PL"/>
        </w:rPr>
      </w:pPr>
    </w:p>
    <w:p w:rsidR="002F67B6" w:rsidRDefault="002F67B6" w:rsidP="002F67B6">
      <w:pPr>
        <w:ind w:left="851" w:firstLine="532"/>
        <w:jc w:val="both"/>
        <w:rPr>
          <w:rFonts w:ascii="Arial" w:hAnsi="Arial" w:cs="Arial"/>
          <w:b/>
          <w:sz w:val="20"/>
          <w:szCs w:val="20"/>
          <w:lang w:val="pl-PL"/>
        </w:rPr>
      </w:pPr>
      <w:r w:rsidRPr="00961AF6">
        <w:rPr>
          <w:rFonts w:ascii="Arial" w:hAnsi="Arial" w:cs="Arial"/>
          <w:b/>
          <w:sz w:val="20"/>
          <w:szCs w:val="20"/>
          <w:lang w:val="pl-PL"/>
        </w:rPr>
        <w:t>w tym:</w:t>
      </w:r>
    </w:p>
    <w:p w:rsidR="002F67B6" w:rsidRPr="00961AF6" w:rsidRDefault="002F67B6" w:rsidP="002F67B6">
      <w:pPr>
        <w:ind w:left="851" w:firstLine="532"/>
        <w:jc w:val="both"/>
        <w:rPr>
          <w:rFonts w:ascii="Arial" w:hAnsi="Arial" w:cs="Arial"/>
          <w:b/>
          <w:sz w:val="20"/>
          <w:szCs w:val="20"/>
          <w:lang w:val="pl-PL"/>
        </w:rPr>
      </w:pPr>
    </w:p>
    <w:p w:rsidR="002F67B6" w:rsidRPr="00961AF6" w:rsidRDefault="002F67B6" w:rsidP="002F67B6">
      <w:pPr>
        <w:ind w:left="1560" w:hanging="144"/>
        <w:jc w:val="both"/>
        <w:rPr>
          <w:rFonts w:ascii="Arial" w:hAnsi="Arial" w:cs="Arial"/>
          <w:b/>
          <w:sz w:val="20"/>
          <w:szCs w:val="20"/>
          <w:lang w:val="pl-PL"/>
        </w:rPr>
      </w:pPr>
      <w:r w:rsidRPr="00961AF6">
        <w:rPr>
          <w:rFonts w:ascii="Arial" w:hAnsi="Arial" w:cs="Arial"/>
          <w:b/>
          <w:sz w:val="20"/>
          <w:szCs w:val="20"/>
          <w:lang w:val="pl-PL"/>
        </w:rPr>
        <w:t xml:space="preserve">- wartość majątku Sopotu - miasta na prawach powiatu :               </w:t>
      </w:r>
    </w:p>
    <w:p w:rsidR="002F67B6" w:rsidRDefault="002F67B6" w:rsidP="002F67B6">
      <w:pPr>
        <w:ind w:left="1560"/>
        <w:jc w:val="both"/>
        <w:rPr>
          <w:rFonts w:ascii="Arial" w:hAnsi="Arial" w:cs="Arial"/>
          <w:b/>
          <w:sz w:val="20"/>
          <w:szCs w:val="20"/>
          <w:lang w:val="pl-PL"/>
        </w:rPr>
      </w:pPr>
      <w:r w:rsidRPr="00961AF6">
        <w:rPr>
          <w:rFonts w:ascii="Arial" w:hAnsi="Arial" w:cs="Arial"/>
          <w:b/>
          <w:sz w:val="20"/>
          <w:szCs w:val="20"/>
          <w:lang w:val="pl-PL"/>
        </w:rPr>
        <w:t>229.023.250,82 zł,</w:t>
      </w:r>
    </w:p>
    <w:p w:rsidR="002F67B6" w:rsidRPr="00961AF6" w:rsidRDefault="002F67B6" w:rsidP="002F67B6">
      <w:pPr>
        <w:ind w:left="1560"/>
        <w:jc w:val="both"/>
        <w:rPr>
          <w:rFonts w:ascii="Arial" w:hAnsi="Arial" w:cs="Arial"/>
          <w:b/>
          <w:sz w:val="20"/>
          <w:szCs w:val="20"/>
          <w:lang w:val="pl-PL"/>
        </w:rPr>
      </w:pPr>
    </w:p>
    <w:p w:rsidR="002F67B6" w:rsidRPr="00961AF6" w:rsidRDefault="002F67B6" w:rsidP="002F67B6">
      <w:pPr>
        <w:ind w:left="851" w:firstLine="565"/>
        <w:jc w:val="both"/>
        <w:rPr>
          <w:rFonts w:ascii="Arial" w:hAnsi="Arial" w:cs="Arial"/>
          <w:b/>
          <w:sz w:val="20"/>
          <w:szCs w:val="20"/>
          <w:lang w:val="pl-PL"/>
        </w:rPr>
      </w:pPr>
      <w:r w:rsidRPr="00961AF6">
        <w:rPr>
          <w:rFonts w:ascii="Arial" w:hAnsi="Arial" w:cs="Arial"/>
          <w:b/>
          <w:sz w:val="20"/>
          <w:szCs w:val="20"/>
          <w:lang w:val="pl-PL"/>
        </w:rPr>
        <w:t xml:space="preserve">- wartość majątku Gminy Miasta Sopotu : </w:t>
      </w:r>
    </w:p>
    <w:p w:rsidR="002F67B6" w:rsidRPr="00961AF6" w:rsidRDefault="002F67B6" w:rsidP="002F67B6">
      <w:pPr>
        <w:ind w:firstLine="1560"/>
        <w:jc w:val="both"/>
        <w:rPr>
          <w:rFonts w:ascii="Arial" w:hAnsi="Arial" w:cs="Arial"/>
          <w:b/>
          <w:sz w:val="20"/>
          <w:szCs w:val="20"/>
          <w:lang w:val="pl-PL"/>
        </w:rPr>
      </w:pPr>
      <w:r w:rsidRPr="00961AF6">
        <w:rPr>
          <w:rFonts w:ascii="Arial" w:hAnsi="Arial" w:cs="Arial"/>
          <w:b/>
          <w:sz w:val="20"/>
          <w:szCs w:val="20"/>
          <w:lang w:val="pl-PL"/>
        </w:rPr>
        <w:t>887.383.054,11 zł.</w:t>
      </w:r>
    </w:p>
    <w:p w:rsidR="002F67B6" w:rsidRDefault="002F67B6" w:rsidP="002F67B6">
      <w:pPr>
        <w:jc w:val="both"/>
        <w:rPr>
          <w:rFonts w:ascii="Arial" w:hAnsi="Arial" w:cs="Arial"/>
          <w:b/>
          <w:sz w:val="20"/>
          <w:szCs w:val="20"/>
          <w:lang w:val="pl-PL"/>
        </w:rPr>
      </w:pPr>
    </w:p>
    <w:p w:rsidR="002F67B6" w:rsidRDefault="002F67B6" w:rsidP="002F67B6">
      <w:pPr>
        <w:jc w:val="both"/>
        <w:rPr>
          <w:rFonts w:ascii="Arial" w:hAnsi="Arial" w:cs="Arial"/>
          <w:b/>
          <w:sz w:val="20"/>
          <w:szCs w:val="20"/>
          <w:lang w:val="pl-PL"/>
        </w:rPr>
      </w:pPr>
    </w:p>
    <w:p w:rsidR="002F67B6" w:rsidRDefault="002F67B6" w:rsidP="002F67B6">
      <w:pPr>
        <w:jc w:val="both"/>
        <w:rPr>
          <w:rFonts w:ascii="Arial" w:hAnsi="Arial" w:cs="Arial"/>
          <w:b/>
          <w:sz w:val="20"/>
          <w:szCs w:val="20"/>
          <w:lang w:val="pl-PL"/>
        </w:rPr>
      </w:pPr>
    </w:p>
    <w:p w:rsidR="002F67B6" w:rsidRDefault="002F67B6" w:rsidP="002F67B6">
      <w:pPr>
        <w:ind w:firstLine="720"/>
        <w:jc w:val="both"/>
        <w:rPr>
          <w:rFonts w:ascii="Arial" w:hAnsi="Arial" w:cs="Arial"/>
          <w:sz w:val="20"/>
          <w:szCs w:val="20"/>
          <w:lang w:val="pl-PL"/>
        </w:rPr>
      </w:pPr>
      <w:r w:rsidRPr="00790163">
        <w:rPr>
          <w:rFonts w:ascii="Arial" w:hAnsi="Arial" w:cs="Arial"/>
          <w:sz w:val="20"/>
          <w:szCs w:val="20"/>
          <w:lang w:val="pl-PL"/>
        </w:rPr>
        <w:t>Dla porównania:</w:t>
      </w:r>
    </w:p>
    <w:p w:rsidR="002F67B6" w:rsidRPr="00790163" w:rsidRDefault="002F67B6" w:rsidP="002F67B6">
      <w:pPr>
        <w:jc w:val="both"/>
        <w:rPr>
          <w:rFonts w:ascii="Arial" w:hAnsi="Arial" w:cs="Arial"/>
          <w:sz w:val="20"/>
          <w:szCs w:val="20"/>
          <w:lang w:val="pl-PL"/>
        </w:rPr>
      </w:pPr>
    </w:p>
    <w:p w:rsidR="002F67B6" w:rsidRDefault="002F67B6" w:rsidP="002F67B6">
      <w:pPr>
        <w:widowControl/>
        <w:ind w:firstLine="720"/>
        <w:jc w:val="both"/>
        <w:rPr>
          <w:rFonts w:ascii="Arial" w:hAnsi="Arial" w:cs="Arial"/>
          <w:sz w:val="20"/>
          <w:szCs w:val="20"/>
          <w:lang w:val="pl-PL"/>
        </w:rPr>
      </w:pPr>
      <w:r w:rsidRPr="00AA4A7B">
        <w:rPr>
          <w:rFonts w:ascii="Arial" w:hAnsi="Arial" w:cs="Arial"/>
          <w:sz w:val="20"/>
          <w:szCs w:val="20"/>
          <w:lang w:val="pl-PL"/>
        </w:rPr>
        <w:t>WARTOŚĆ MAJĄTKU SOPOTU  NA DZIEŃ 31.12.201</w:t>
      </w:r>
      <w:r>
        <w:rPr>
          <w:rFonts w:ascii="Arial" w:hAnsi="Arial" w:cs="Arial"/>
          <w:sz w:val="20"/>
          <w:szCs w:val="20"/>
          <w:lang w:val="pl-PL"/>
        </w:rPr>
        <w:t>6</w:t>
      </w:r>
      <w:r w:rsidRPr="00AA4A7B">
        <w:rPr>
          <w:rFonts w:ascii="Arial" w:hAnsi="Arial" w:cs="Arial"/>
          <w:sz w:val="20"/>
          <w:szCs w:val="20"/>
          <w:lang w:val="pl-PL"/>
        </w:rPr>
        <w:t xml:space="preserve"> r.</w:t>
      </w:r>
      <w:r>
        <w:rPr>
          <w:rFonts w:ascii="Arial" w:hAnsi="Arial" w:cs="Arial"/>
          <w:sz w:val="20"/>
          <w:szCs w:val="20"/>
          <w:lang w:val="pl-PL"/>
        </w:rPr>
        <w:t xml:space="preserve"> </w:t>
      </w:r>
    </w:p>
    <w:p w:rsidR="002F67B6" w:rsidRDefault="002F67B6" w:rsidP="002F67B6">
      <w:pPr>
        <w:widowControl/>
        <w:ind w:firstLine="720"/>
        <w:jc w:val="both"/>
        <w:rPr>
          <w:rFonts w:ascii="Arial" w:hAnsi="Arial" w:cs="Arial"/>
          <w:sz w:val="20"/>
          <w:szCs w:val="20"/>
          <w:lang w:val="pl-PL"/>
        </w:rPr>
      </w:pPr>
    </w:p>
    <w:p w:rsidR="002F67B6" w:rsidRDefault="002F67B6" w:rsidP="002F67B6">
      <w:pPr>
        <w:widowControl/>
        <w:ind w:firstLine="720"/>
        <w:jc w:val="both"/>
        <w:rPr>
          <w:rFonts w:ascii="Arial" w:hAnsi="Arial" w:cs="Arial"/>
          <w:sz w:val="20"/>
          <w:szCs w:val="20"/>
          <w:lang w:val="pl-PL"/>
        </w:rPr>
      </w:pPr>
      <w:r>
        <w:rPr>
          <w:rFonts w:ascii="Arial" w:hAnsi="Arial" w:cs="Arial"/>
          <w:sz w:val="20"/>
          <w:szCs w:val="20"/>
          <w:lang w:val="pl-PL"/>
        </w:rPr>
        <w:t xml:space="preserve">OGÓŁEM: </w:t>
      </w:r>
      <w:r>
        <w:rPr>
          <w:rFonts w:ascii="Arial" w:hAnsi="Arial" w:cs="Arial"/>
          <w:sz w:val="20"/>
          <w:szCs w:val="20"/>
          <w:u w:val="single"/>
          <w:lang w:val="pl-PL"/>
        </w:rPr>
        <w:t>1 110 119 821,80</w:t>
      </w:r>
      <w:r w:rsidRPr="00AA4A7B">
        <w:rPr>
          <w:rFonts w:ascii="Arial" w:hAnsi="Arial" w:cs="Arial"/>
          <w:sz w:val="20"/>
          <w:szCs w:val="20"/>
          <w:u w:val="single"/>
          <w:lang w:val="pl-PL"/>
        </w:rPr>
        <w:t xml:space="preserve"> zł</w:t>
      </w:r>
      <w:r w:rsidRPr="00AA4A7B">
        <w:rPr>
          <w:rFonts w:ascii="Arial" w:hAnsi="Arial" w:cs="Arial"/>
          <w:sz w:val="20"/>
          <w:szCs w:val="20"/>
          <w:lang w:val="pl-PL"/>
        </w:rPr>
        <w:t xml:space="preserve">, </w:t>
      </w:r>
      <w:r w:rsidRPr="00AA4A7B">
        <w:rPr>
          <w:rFonts w:ascii="Arial" w:hAnsi="Arial" w:cs="Arial"/>
          <w:sz w:val="20"/>
          <w:szCs w:val="20"/>
          <w:lang w:val="pl-PL"/>
        </w:rPr>
        <w:tab/>
      </w:r>
    </w:p>
    <w:p w:rsidR="002F67B6" w:rsidRPr="00AA4A7B" w:rsidRDefault="002F67B6" w:rsidP="002F67B6">
      <w:pPr>
        <w:widowControl/>
        <w:ind w:firstLine="720"/>
        <w:jc w:val="both"/>
        <w:rPr>
          <w:rFonts w:ascii="Arial" w:hAnsi="Arial" w:cs="Arial"/>
          <w:sz w:val="20"/>
          <w:szCs w:val="20"/>
          <w:lang w:val="pl-PL"/>
        </w:rPr>
      </w:pPr>
    </w:p>
    <w:p w:rsidR="002F67B6" w:rsidRDefault="002F67B6" w:rsidP="002F67B6">
      <w:pPr>
        <w:ind w:left="851" w:firstLine="532"/>
        <w:jc w:val="both"/>
        <w:rPr>
          <w:rFonts w:ascii="Arial" w:hAnsi="Arial" w:cs="Arial"/>
          <w:sz w:val="20"/>
          <w:szCs w:val="20"/>
          <w:lang w:val="pl-PL"/>
        </w:rPr>
      </w:pPr>
      <w:r w:rsidRPr="00AA4A7B">
        <w:rPr>
          <w:rFonts w:ascii="Arial" w:hAnsi="Arial" w:cs="Arial"/>
          <w:sz w:val="20"/>
          <w:szCs w:val="20"/>
          <w:lang w:val="pl-PL"/>
        </w:rPr>
        <w:t>w tym:</w:t>
      </w:r>
    </w:p>
    <w:p w:rsidR="002F67B6" w:rsidRPr="00AA4A7B" w:rsidRDefault="002F67B6" w:rsidP="002F67B6">
      <w:pPr>
        <w:ind w:left="851" w:firstLine="532"/>
        <w:jc w:val="both"/>
        <w:rPr>
          <w:rFonts w:ascii="Arial" w:hAnsi="Arial" w:cs="Arial"/>
          <w:sz w:val="20"/>
          <w:szCs w:val="20"/>
          <w:lang w:val="pl-PL"/>
        </w:rPr>
      </w:pPr>
    </w:p>
    <w:p w:rsidR="002F67B6" w:rsidRPr="00AA4A7B" w:rsidRDefault="002F67B6" w:rsidP="002F67B6">
      <w:pPr>
        <w:ind w:left="1560" w:hanging="144"/>
        <w:jc w:val="both"/>
        <w:rPr>
          <w:rFonts w:ascii="Arial" w:hAnsi="Arial" w:cs="Arial"/>
          <w:sz w:val="20"/>
          <w:szCs w:val="20"/>
          <w:lang w:val="pl-PL"/>
        </w:rPr>
      </w:pPr>
      <w:r w:rsidRPr="00AA4A7B">
        <w:rPr>
          <w:rFonts w:ascii="Arial" w:hAnsi="Arial" w:cs="Arial"/>
          <w:sz w:val="20"/>
          <w:szCs w:val="20"/>
          <w:lang w:val="pl-PL"/>
        </w:rPr>
        <w:t xml:space="preserve">- wartość majątku Sopotu - miasta na prawach powiatu :               </w:t>
      </w:r>
    </w:p>
    <w:p w:rsidR="002F67B6" w:rsidRDefault="002F67B6" w:rsidP="002F67B6">
      <w:pPr>
        <w:ind w:left="1560"/>
        <w:jc w:val="both"/>
        <w:rPr>
          <w:rFonts w:ascii="Arial" w:hAnsi="Arial" w:cs="Arial"/>
          <w:sz w:val="20"/>
          <w:szCs w:val="20"/>
          <w:lang w:val="pl-PL"/>
        </w:rPr>
      </w:pPr>
      <w:r>
        <w:rPr>
          <w:rFonts w:ascii="Arial" w:hAnsi="Arial" w:cs="Arial"/>
          <w:sz w:val="20"/>
          <w:szCs w:val="20"/>
          <w:lang w:val="pl-PL"/>
        </w:rPr>
        <w:t>228 355 762,47</w:t>
      </w:r>
      <w:r w:rsidRPr="00AA4A7B">
        <w:rPr>
          <w:rFonts w:ascii="Arial" w:hAnsi="Arial" w:cs="Arial"/>
          <w:sz w:val="20"/>
          <w:szCs w:val="20"/>
          <w:lang w:val="pl-PL"/>
        </w:rPr>
        <w:t xml:space="preserve"> zł,</w:t>
      </w:r>
    </w:p>
    <w:p w:rsidR="002F67B6" w:rsidRPr="00AA4A7B" w:rsidRDefault="002F67B6" w:rsidP="002F67B6">
      <w:pPr>
        <w:ind w:left="1560"/>
        <w:jc w:val="both"/>
        <w:rPr>
          <w:rFonts w:ascii="Arial" w:hAnsi="Arial" w:cs="Arial"/>
          <w:sz w:val="20"/>
          <w:szCs w:val="20"/>
          <w:lang w:val="pl-PL"/>
        </w:rPr>
      </w:pPr>
    </w:p>
    <w:p w:rsidR="002F67B6" w:rsidRPr="00AA4A7B" w:rsidRDefault="002F67B6" w:rsidP="002F67B6">
      <w:pPr>
        <w:ind w:left="851" w:firstLine="565"/>
        <w:jc w:val="both"/>
        <w:rPr>
          <w:rFonts w:ascii="Arial" w:hAnsi="Arial" w:cs="Arial"/>
          <w:sz w:val="20"/>
          <w:szCs w:val="20"/>
          <w:lang w:val="pl-PL"/>
        </w:rPr>
      </w:pPr>
      <w:r w:rsidRPr="00AA4A7B">
        <w:rPr>
          <w:rFonts w:ascii="Arial" w:hAnsi="Arial" w:cs="Arial"/>
          <w:sz w:val="20"/>
          <w:szCs w:val="20"/>
          <w:lang w:val="pl-PL"/>
        </w:rPr>
        <w:t xml:space="preserve">- wartość majątku Gminy Miasta Sopotu : </w:t>
      </w:r>
    </w:p>
    <w:p w:rsidR="002F67B6" w:rsidRPr="00AA4A7B" w:rsidRDefault="002F67B6" w:rsidP="002F67B6">
      <w:pPr>
        <w:ind w:firstLine="1560"/>
        <w:jc w:val="both"/>
        <w:rPr>
          <w:rFonts w:ascii="Arial" w:hAnsi="Arial" w:cs="Arial"/>
          <w:sz w:val="20"/>
          <w:szCs w:val="20"/>
          <w:lang w:val="pl-PL"/>
        </w:rPr>
      </w:pPr>
      <w:r>
        <w:rPr>
          <w:rFonts w:ascii="Arial" w:hAnsi="Arial" w:cs="Arial"/>
          <w:sz w:val="20"/>
          <w:szCs w:val="20"/>
          <w:lang w:val="pl-PL"/>
        </w:rPr>
        <w:t>881 764 059,33</w:t>
      </w:r>
      <w:r w:rsidRPr="00AA4A7B">
        <w:rPr>
          <w:rFonts w:ascii="Arial" w:hAnsi="Arial" w:cs="Arial"/>
          <w:sz w:val="20"/>
          <w:szCs w:val="20"/>
          <w:lang w:val="pl-PL"/>
        </w:rPr>
        <w:t xml:space="preserve"> zł.</w:t>
      </w:r>
    </w:p>
    <w:p w:rsidR="002F67B6" w:rsidRDefault="002F67B6" w:rsidP="002F67B6">
      <w:pPr>
        <w:jc w:val="both"/>
        <w:rPr>
          <w:rFonts w:ascii="Arial" w:hAnsi="Arial" w:cs="Arial"/>
          <w:b/>
          <w:sz w:val="20"/>
          <w:szCs w:val="20"/>
          <w:lang w:val="pl-PL"/>
        </w:rPr>
      </w:pPr>
    </w:p>
    <w:p w:rsidR="002F67B6" w:rsidRPr="00961AF6" w:rsidRDefault="002F67B6" w:rsidP="002F67B6">
      <w:pPr>
        <w:jc w:val="both"/>
        <w:rPr>
          <w:rFonts w:ascii="Arial" w:hAnsi="Arial" w:cs="Arial"/>
          <w:b/>
          <w:sz w:val="20"/>
          <w:szCs w:val="20"/>
          <w:lang w:val="pl-PL"/>
        </w:rPr>
      </w:pPr>
    </w:p>
    <w:p w:rsidR="002F67B6" w:rsidRPr="004965C6" w:rsidRDefault="002F67B6" w:rsidP="002F67B6">
      <w:pPr>
        <w:ind w:left="663"/>
        <w:jc w:val="both"/>
        <w:rPr>
          <w:rFonts w:ascii="Arial" w:hAnsi="Arial" w:cs="Arial"/>
          <w:b/>
          <w:sz w:val="24"/>
          <w:szCs w:val="24"/>
          <w:u w:val="single"/>
          <w:lang w:val="pl-PL"/>
        </w:rPr>
      </w:pPr>
      <w:r w:rsidRPr="004965C6">
        <w:rPr>
          <w:rFonts w:ascii="Arial" w:hAnsi="Arial" w:cs="Arial"/>
          <w:b/>
          <w:sz w:val="24"/>
          <w:szCs w:val="24"/>
          <w:u w:val="single"/>
          <w:lang w:val="pl-PL"/>
        </w:rPr>
        <w:t>W 2017 roku w stosunku do roku 2016 nastąpił wzrost wartości netto majątku ogółem Miasta Sopotu o 6 286 483,13 zł.</w:t>
      </w:r>
    </w:p>
    <w:p w:rsidR="002F67B6" w:rsidRDefault="002F67B6" w:rsidP="002F67B6">
      <w:pPr>
        <w:ind w:left="663"/>
        <w:jc w:val="both"/>
        <w:rPr>
          <w:rFonts w:ascii="Arial" w:hAnsi="Arial" w:cs="Arial"/>
          <w:b/>
          <w:sz w:val="20"/>
          <w:szCs w:val="20"/>
          <w:lang w:val="pl-PL"/>
        </w:rPr>
      </w:pPr>
    </w:p>
    <w:p w:rsidR="002F67B6" w:rsidRPr="00961AF6" w:rsidRDefault="002F67B6" w:rsidP="002F67B6">
      <w:pPr>
        <w:ind w:left="663"/>
        <w:jc w:val="both"/>
        <w:rPr>
          <w:rFonts w:ascii="Arial" w:hAnsi="Arial" w:cs="Arial"/>
          <w:b/>
          <w:sz w:val="20"/>
          <w:szCs w:val="20"/>
          <w:lang w:val="pl-PL"/>
        </w:rPr>
      </w:pPr>
    </w:p>
    <w:p w:rsidR="002F67B6" w:rsidRPr="00961AF6" w:rsidRDefault="002F67B6" w:rsidP="002F67B6">
      <w:pPr>
        <w:ind w:left="663"/>
        <w:jc w:val="both"/>
        <w:rPr>
          <w:rFonts w:ascii="Arial" w:hAnsi="Arial" w:cs="Arial"/>
          <w:sz w:val="20"/>
          <w:szCs w:val="20"/>
          <w:lang w:val="pl-PL"/>
        </w:rPr>
      </w:pPr>
      <w:r w:rsidRPr="00961AF6">
        <w:rPr>
          <w:rFonts w:ascii="Arial" w:hAnsi="Arial" w:cs="Arial"/>
          <w:sz w:val="20"/>
          <w:szCs w:val="20"/>
          <w:lang w:val="pl-PL"/>
        </w:rPr>
        <w:t xml:space="preserve">Wartość majątku wykazywanego w niniejszej </w:t>
      </w:r>
      <w:r w:rsidRPr="0081106A">
        <w:rPr>
          <w:rFonts w:ascii="Arial" w:hAnsi="Arial" w:cs="Arial"/>
          <w:sz w:val="20"/>
          <w:szCs w:val="20"/>
          <w:lang w:val="pl-PL"/>
        </w:rPr>
        <w:t xml:space="preserve">Informacji </w:t>
      </w:r>
      <w:r w:rsidRPr="00961AF6">
        <w:rPr>
          <w:rFonts w:ascii="Arial" w:hAnsi="Arial" w:cs="Arial"/>
          <w:sz w:val="20"/>
          <w:szCs w:val="20"/>
          <w:lang w:val="pl-PL"/>
        </w:rPr>
        <w:t xml:space="preserve">przedstawiona została po uwzględnieniu jego zużycia w postaci umorzenia, </w:t>
      </w:r>
      <w:r w:rsidRPr="00961AF6">
        <w:rPr>
          <w:rFonts w:ascii="Arial" w:hAnsi="Arial" w:cs="Arial"/>
          <w:sz w:val="20"/>
          <w:szCs w:val="20"/>
          <w:u w:val="single"/>
          <w:lang w:val="pl-PL"/>
        </w:rPr>
        <w:t>tj. w wartości netto</w:t>
      </w:r>
      <w:r w:rsidRPr="00961AF6">
        <w:rPr>
          <w:rFonts w:ascii="Arial" w:hAnsi="Arial" w:cs="Arial"/>
          <w:sz w:val="20"/>
          <w:szCs w:val="20"/>
          <w:lang w:val="pl-PL"/>
        </w:rPr>
        <w:t xml:space="preserve">. </w:t>
      </w:r>
    </w:p>
    <w:p w:rsidR="002F67B6" w:rsidRPr="00961AF6" w:rsidRDefault="002F67B6" w:rsidP="002F67B6">
      <w:pPr>
        <w:ind w:left="663"/>
        <w:jc w:val="both"/>
        <w:rPr>
          <w:rFonts w:ascii="Arial" w:hAnsi="Arial" w:cs="Arial"/>
          <w:sz w:val="20"/>
          <w:szCs w:val="20"/>
          <w:lang w:val="pl-PL"/>
        </w:rPr>
      </w:pPr>
      <w:r w:rsidRPr="00961AF6">
        <w:rPr>
          <w:rFonts w:ascii="Arial" w:hAnsi="Arial" w:cs="Arial"/>
          <w:sz w:val="20"/>
          <w:szCs w:val="20"/>
          <w:lang w:val="pl-PL"/>
        </w:rPr>
        <w:t xml:space="preserve">Wartość początkowa majątku (z wyłączeniem gruntów, które nie podlegają umorzeniu) jest systematycznie aktualizowana o wartości odpisów amortyzacyjnych lub umorzeniowych przez ustalony okres amortyzacji. </w:t>
      </w:r>
    </w:p>
    <w:p w:rsidR="002F67B6" w:rsidRPr="00961AF6" w:rsidRDefault="002F67B6" w:rsidP="002F67B6">
      <w:pPr>
        <w:ind w:left="663"/>
        <w:jc w:val="both"/>
        <w:rPr>
          <w:rFonts w:ascii="Arial" w:hAnsi="Arial" w:cs="Arial"/>
          <w:sz w:val="20"/>
          <w:szCs w:val="20"/>
          <w:lang w:val="pl-PL"/>
        </w:rPr>
      </w:pPr>
      <w:r w:rsidRPr="00961AF6">
        <w:rPr>
          <w:rFonts w:ascii="Arial" w:hAnsi="Arial" w:cs="Arial"/>
          <w:sz w:val="20"/>
          <w:szCs w:val="20"/>
          <w:lang w:val="pl-PL"/>
        </w:rPr>
        <w:t xml:space="preserve">Zakończenie amortyzacji następuje nie później niż z chwilą zrównania wartości odpisów amortyzacyjnych lub umorzeniowych z wartością początkową środka trwałego. </w:t>
      </w:r>
    </w:p>
    <w:p w:rsidR="002F67B6" w:rsidRDefault="002F67B6" w:rsidP="002F67B6">
      <w:pPr>
        <w:jc w:val="both"/>
        <w:rPr>
          <w:rFonts w:ascii="Arial" w:hAnsi="Arial" w:cs="Arial"/>
          <w:color w:val="FF0000"/>
          <w:sz w:val="20"/>
          <w:szCs w:val="20"/>
          <w:lang w:val="pl-PL"/>
        </w:rPr>
      </w:pPr>
    </w:p>
    <w:p w:rsidR="002F67B6" w:rsidRDefault="002F67B6" w:rsidP="002F67B6">
      <w:pPr>
        <w:jc w:val="both"/>
        <w:rPr>
          <w:rFonts w:ascii="Arial" w:hAnsi="Arial" w:cs="Arial"/>
          <w:color w:val="FF0000"/>
          <w:sz w:val="20"/>
          <w:szCs w:val="20"/>
          <w:lang w:val="pl-PL"/>
        </w:rPr>
      </w:pPr>
    </w:p>
    <w:p w:rsidR="002F67B6" w:rsidRPr="00961AF6" w:rsidRDefault="002F67B6" w:rsidP="002F67B6">
      <w:pPr>
        <w:jc w:val="both"/>
        <w:rPr>
          <w:rFonts w:ascii="Arial" w:hAnsi="Arial" w:cs="Arial"/>
          <w:color w:val="FF0000"/>
          <w:sz w:val="20"/>
          <w:szCs w:val="20"/>
          <w:lang w:val="pl-PL"/>
        </w:rPr>
        <w:sectPr w:rsidR="002F67B6" w:rsidRPr="00961AF6" w:rsidSect="00847ADC">
          <w:pgSz w:w="11907" w:h="16840"/>
          <w:pgMar w:top="1320" w:right="1300" w:bottom="1280" w:left="1300" w:header="0" w:footer="1063" w:gutter="0"/>
          <w:cols w:space="708"/>
        </w:sectPr>
      </w:pPr>
    </w:p>
    <w:p w:rsidR="002F67B6" w:rsidRPr="00962970" w:rsidRDefault="002F67B6" w:rsidP="002F67B6">
      <w:pPr>
        <w:pStyle w:val="Nagwek1"/>
        <w:numPr>
          <w:ilvl w:val="0"/>
          <w:numId w:val="4"/>
        </w:numPr>
        <w:tabs>
          <w:tab w:val="left" w:pos="478"/>
        </w:tabs>
        <w:spacing w:before="75"/>
        <w:rPr>
          <w:rFonts w:cs="Arial"/>
          <w:b w:val="0"/>
          <w:bCs w:val="0"/>
          <w:sz w:val="24"/>
          <w:szCs w:val="24"/>
          <w:lang w:val="pl-PL"/>
        </w:rPr>
      </w:pPr>
      <w:bookmarkStart w:id="3" w:name="_Toc515271164"/>
      <w:r w:rsidRPr="00391061">
        <w:rPr>
          <w:rFonts w:cs="Arial"/>
          <w:sz w:val="24"/>
          <w:szCs w:val="24"/>
          <w:lang w:val="pl-PL"/>
        </w:rPr>
        <w:lastRenderedPageBreak/>
        <w:t>D</w:t>
      </w:r>
      <w:r>
        <w:rPr>
          <w:rFonts w:cs="Arial"/>
          <w:sz w:val="24"/>
          <w:szCs w:val="24"/>
          <w:lang w:val="pl-PL"/>
        </w:rPr>
        <w:t>ANE O:</w:t>
      </w:r>
      <w:bookmarkEnd w:id="3"/>
      <w:r w:rsidRPr="00391061">
        <w:rPr>
          <w:rFonts w:cs="Arial"/>
          <w:sz w:val="24"/>
          <w:szCs w:val="24"/>
          <w:lang w:val="pl-PL"/>
        </w:rPr>
        <w:t xml:space="preserve"> </w:t>
      </w:r>
    </w:p>
    <w:p w:rsidR="002F67B6" w:rsidRPr="007D6528" w:rsidRDefault="002F67B6" w:rsidP="002F67B6">
      <w:pPr>
        <w:pStyle w:val="Nagwek1"/>
        <w:numPr>
          <w:ilvl w:val="0"/>
          <w:numId w:val="25"/>
        </w:numPr>
        <w:tabs>
          <w:tab w:val="left" w:pos="478"/>
        </w:tabs>
        <w:spacing w:before="75"/>
        <w:rPr>
          <w:rFonts w:cs="Arial"/>
          <w:bCs w:val="0"/>
          <w:sz w:val="24"/>
          <w:szCs w:val="24"/>
          <w:lang w:val="pl-PL"/>
        </w:rPr>
      </w:pPr>
      <w:bookmarkStart w:id="4" w:name="_Toc515271165"/>
      <w:r>
        <w:rPr>
          <w:rFonts w:cs="Arial"/>
          <w:sz w:val="24"/>
          <w:szCs w:val="24"/>
          <w:lang w:val="pl-PL"/>
        </w:rPr>
        <w:t>WYBRANYCH</w:t>
      </w:r>
      <w:r w:rsidRPr="00391061">
        <w:rPr>
          <w:rFonts w:cs="Arial"/>
          <w:sz w:val="24"/>
          <w:szCs w:val="24"/>
          <w:lang w:val="pl-PL"/>
        </w:rPr>
        <w:t xml:space="preserve"> </w:t>
      </w:r>
      <w:r>
        <w:rPr>
          <w:rFonts w:cs="Arial"/>
          <w:sz w:val="24"/>
          <w:szCs w:val="24"/>
          <w:lang w:val="pl-PL"/>
        </w:rPr>
        <w:t xml:space="preserve">SKŁADNIKACH MAJĄTKU MIASTA W UJĘCIU </w:t>
      </w:r>
      <w:r w:rsidRPr="007D6528">
        <w:rPr>
          <w:rFonts w:cs="Arial"/>
          <w:sz w:val="24"/>
          <w:szCs w:val="24"/>
          <w:lang w:val="pl-PL"/>
        </w:rPr>
        <w:t>ILOŚCIOWYM I WARTOŚCIOWYM</w:t>
      </w:r>
      <w:bookmarkEnd w:id="4"/>
    </w:p>
    <w:p w:rsidR="002F67B6" w:rsidRPr="007D6528" w:rsidRDefault="002F67B6" w:rsidP="002F67B6">
      <w:pPr>
        <w:pStyle w:val="Nagwek1"/>
        <w:numPr>
          <w:ilvl w:val="0"/>
          <w:numId w:val="25"/>
        </w:numPr>
        <w:tabs>
          <w:tab w:val="left" w:pos="478"/>
        </w:tabs>
        <w:spacing w:before="75"/>
        <w:rPr>
          <w:rFonts w:cs="Arial"/>
          <w:bCs w:val="0"/>
          <w:sz w:val="24"/>
          <w:szCs w:val="24"/>
          <w:lang w:val="pl-PL"/>
        </w:rPr>
      </w:pPr>
      <w:bookmarkStart w:id="5" w:name="_Toc515271166"/>
      <w:r w:rsidRPr="007D6528">
        <w:rPr>
          <w:rFonts w:cs="Arial"/>
          <w:bCs w:val="0"/>
          <w:sz w:val="24"/>
          <w:szCs w:val="24"/>
          <w:lang w:val="pl-PL"/>
        </w:rPr>
        <w:t>PODMIOTACH REALIZUJĄCYCH ZADANIA SOPOTU</w:t>
      </w:r>
      <w:bookmarkEnd w:id="5"/>
    </w:p>
    <w:p w:rsidR="002F67B6" w:rsidRPr="00391061" w:rsidRDefault="002F67B6" w:rsidP="002F67B6">
      <w:pPr>
        <w:spacing w:before="2"/>
        <w:rPr>
          <w:rFonts w:ascii="Arial" w:hAnsi="Arial" w:cs="Arial"/>
          <w:color w:val="FF0000"/>
          <w:sz w:val="20"/>
          <w:szCs w:val="20"/>
          <w:lang w:val="pl-PL"/>
        </w:rPr>
      </w:pPr>
    </w:p>
    <w:p w:rsidR="002F67B6" w:rsidRPr="00C9213D" w:rsidRDefault="002F67B6" w:rsidP="002F67B6">
      <w:pPr>
        <w:spacing w:before="2"/>
        <w:ind w:left="426"/>
        <w:rPr>
          <w:rFonts w:ascii="Arial" w:hAnsi="Arial" w:cs="Arial"/>
          <w:b/>
          <w:sz w:val="24"/>
          <w:szCs w:val="24"/>
          <w:lang w:val="pl-PL"/>
        </w:rPr>
      </w:pPr>
      <w:r w:rsidRPr="00C9213D">
        <w:rPr>
          <w:rFonts w:ascii="Arial" w:hAnsi="Arial" w:cs="Arial"/>
          <w:b/>
          <w:sz w:val="24"/>
          <w:szCs w:val="24"/>
          <w:lang w:val="pl-PL"/>
        </w:rPr>
        <w:t>III. A</w:t>
      </w:r>
    </w:p>
    <w:p w:rsidR="002F67B6" w:rsidRPr="00961AF6" w:rsidRDefault="002F67B6" w:rsidP="002F67B6">
      <w:pPr>
        <w:pStyle w:val="Tekstpodstawowy"/>
        <w:spacing w:before="74"/>
        <w:ind w:left="687" w:hanging="687"/>
        <w:rPr>
          <w:rFonts w:cs="Arial"/>
          <w:color w:val="FF0000"/>
          <w:lang w:val="pl-PL"/>
        </w:rPr>
      </w:pPr>
      <w:r w:rsidRPr="00EF10B7">
        <w:rPr>
          <w:rFonts w:cs="Arial"/>
          <w:spacing w:val="-1"/>
          <w:lang w:val="pl-PL"/>
        </w:rPr>
        <w:t xml:space="preserve">  </w:t>
      </w:r>
      <w:r>
        <w:rPr>
          <w:rFonts w:cs="Arial"/>
          <w:spacing w:val="-1"/>
          <w:lang w:val="pl-PL"/>
        </w:rPr>
        <w:t>Tabela 1</w:t>
      </w:r>
    </w:p>
    <w:tbl>
      <w:tblPr>
        <w:tblStyle w:val="TableNormal"/>
        <w:tblW w:w="10075" w:type="dxa"/>
        <w:tblInd w:w="137" w:type="dxa"/>
        <w:tblLayout w:type="fixed"/>
        <w:tblLook w:val="01E0" w:firstRow="1" w:lastRow="1" w:firstColumn="1" w:lastColumn="1" w:noHBand="0" w:noVBand="0"/>
      </w:tblPr>
      <w:tblGrid>
        <w:gridCol w:w="365"/>
        <w:gridCol w:w="316"/>
        <w:gridCol w:w="1961"/>
        <w:gridCol w:w="3669"/>
        <w:gridCol w:w="788"/>
        <w:gridCol w:w="1559"/>
        <w:gridCol w:w="1417"/>
      </w:tblGrid>
      <w:tr w:rsidR="002F67B6" w:rsidRPr="007807BF" w:rsidTr="007E60FB">
        <w:trPr>
          <w:trHeight w:hRule="exact" w:val="845"/>
        </w:trPr>
        <w:tc>
          <w:tcPr>
            <w:tcW w:w="365" w:type="dxa"/>
            <w:tcBorders>
              <w:top w:val="single" w:sz="5" w:space="0" w:color="000000"/>
              <w:left w:val="single" w:sz="5" w:space="0" w:color="000000"/>
              <w:bottom w:val="single" w:sz="5" w:space="0" w:color="000000"/>
              <w:right w:val="single" w:sz="5" w:space="0" w:color="000000"/>
            </w:tcBorders>
            <w:shd w:val="clear" w:color="auto" w:fill="FFFF99"/>
          </w:tcPr>
          <w:p w:rsidR="002F67B6" w:rsidRPr="009D5741" w:rsidRDefault="002F67B6" w:rsidP="007E60FB">
            <w:pPr>
              <w:pStyle w:val="TableParagraph"/>
              <w:spacing w:before="3" w:line="130" w:lineRule="exact"/>
              <w:rPr>
                <w:sz w:val="13"/>
                <w:szCs w:val="13"/>
                <w:lang w:val="pl-PL"/>
              </w:rPr>
            </w:pPr>
          </w:p>
          <w:p w:rsidR="002F67B6" w:rsidRPr="009D5741" w:rsidRDefault="002F67B6" w:rsidP="007E60FB">
            <w:pPr>
              <w:pStyle w:val="TableParagraph"/>
              <w:spacing w:line="200" w:lineRule="exact"/>
              <w:rPr>
                <w:sz w:val="20"/>
                <w:szCs w:val="20"/>
                <w:lang w:val="pl-PL"/>
              </w:rPr>
            </w:pPr>
          </w:p>
          <w:p w:rsidR="002F67B6" w:rsidRPr="00AA4A7B" w:rsidRDefault="002F67B6" w:rsidP="007E60FB">
            <w:pPr>
              <w:pStyle w:val="TableParagraph"/>
              <w:ind w:left="71"/>
              <w:rPr>
                <w:rFonts w:ascii="Arial" w:eastAsia="Arial" w:hAnsi="Arial" w:cs="Arial"/>
                <w:sz w:val="14"/>
                <w:szCs w:val="14"/>
                <w:lang w:val="pl-PL"/>
              </w:rPr>
            </w:pPr>
            <w:r w:rsidRPr="00AA4A7B">
              <w:rPr>
                <w:rFonts w:ascii="Arial" w:eastAsia="Arial" w:hAnsi="Arial" w:cs="Arial"/>
                <w:b/>
                <w:bCs/>
                <w:spacing w:val="-2"/>
                <w:sz w:val="14"/>
                <w:szCs w:val="14"/>
                <w:lang w:val="pl-PL"/>
              </w:rPr>
              <w:t>Lp.</w:t>
            </w:r>
          </w:p>
        </w:tc>
        <w:tc>
          <w:tcPr>
            <w:tcW w:w="316" w:type="dxa"/>
            <w:tcBorders>
              <w:top w:val="single" w:sz="5" w:space="0" w:color="000000"/>
              <w:left w:val="single" w:sz="5" w:space="0" w:color="000000"/>
              <w:bottom w:val="single" w:sz="5" w:space="0" w:color="000000"/>
              <w:right w:val="nil"/>
            </w:tcBorders>
            <w:shd w:val="clear" w:color="auto" w:fill="FFFF99"/>
          </w:tcPr>
          <w:p w:rsidR="002F67B6" w:rsidRPr="00AA4A7B" w:rsidRDefault="002F67B6" w:rsidP="007E60FB">
            <w:pPr>
              <w:rPr>
                <w:color w:val="FF0000"/>
                <w:lang w:val="pl-PL"/>
              </w:rPr>
            </w:pPr>
          </w:p>
        </w:tc>
        <w:tc>
          <w:tcPr>
            <w:tcW w:w="1961" w:type="dxa"/>
            <w:tcBorders>
              <w:top w:val="single" w:sz="5" w:space="0" w:color="000000"/>
              <w:left w:val="nil"/>
              <w:bottom w:val="single" w:sz="5" w:space="0" w:color="000000"/>
              <w:right w:val="nil"/>
            </w:tcBorders>
            <w:shd w:val="clear" w:color="auto" w:fill="FFFF99"/>
          </w:tcPr>
          <w:p w:rsidR="002F67B6" w:rsidRPr="00AA4A7B" w:rsidRDefault="002F67B6" w:rsidP="007E60FB">
            <w:pPr>
              <w:rPr>
                <w:lang w:val="pl-PL"/>
              </w:rPr>
            </w:pPr>
          </w:p>
        </w:tc>
        <w:tc>
          <w:tcPr>
            <w:tcW w:w="3669" w:type="dxa"/>
            <w:tcBorders>
              <w:top w:val="single" w:sz="5" w:space="0" w:color="000000"/>
              <w:left w:val="nil"/>
              <w:bottom w:val="single" w:sz="5" w:space="0" w:color="000000"/>
              <w:right w:val="single" w:sz="5" w:space="0" w:color="000000"/>
            </w:tcBorders>
            <w:shd w:val="clear" w:color="auto" w:fill="FFFF99"/>
          </w:tcPr>
          <w:p w:rsidR="002F67B6" w:rsidRPr="00AA4A7B" w:rsidRDefault="002F67B6" w:rsidP="007E60FB">
            <w:pPr>
              <w:pStyle w:val="TableParagraph"/>
              <w:spacing w:before="9" w:line="110" w:lineRule="exact"/>
              <w:rPr>
                <w:sz w:val="11"/>
                <w:szCs w:val="11"/>
                <w:lang w:val="pl-PL"/>
              </w:rPr>
            </w:pPr>
          </w:p>
          <w:p w:rsidR="002F67B6" w:rsidRPr="00AA4A7B" w:rsidRDefault="002F67B6" w:rsidP="007E60FB">
            <w:pPr>
              <w:pStyle w:val="TableParagraph"/>
              <w:spacing w:line="200" w:lineRule="exact"/>
              <w:rPr>
                <w:sz w:val="20"/>
                <w:szCs w:val="20"/>
                <w:lang w:val="pl-PL"/>
              </w:rPr>
            </w:pPr>
          </w:p>
          <w:p w:rsidR="002F67B6" w:rsidRPr="00AA4A7B" w:rsidRDefault="002F67B6" w:rsidP="007E60FB">
            <w:pPr>
              <w:pStyle w:val="TableParagraph"/>
              <w:ind w:left="11"/>
              <w:rPr>
                <w:rFonts w:ascii="Arial" w:eastAsia="Arial" w:hAnsi="Arial" w:cs="Arial"/>
                <w:sz w:val="16"/>
                <w:szCs w:val="16"/>
                <w:lang w:val="pl-PL"/>
              </w:rPr>
            </w:pPr>
            <w:r w:rsidRPr="00AA4A7B">
              <w:rPr>
                <w:rFonts w:ascii="Arial" w:eastAsia="Arial" w:hAnsi="Arial" w:cs="Arial"/>
                <w:b/>
                <w:bCs/>
                <w:spacing w:val="4"/>
                <w:sz w:val="16"/>
                <w:szCs w:val="16"/>
                <w:lang w:val="pl-PL"/>
              </w:rPr>
              <w:t>W</w:t>
            </w:r>
            <w:r w:rsidRPr="00AA4A7B">
              <w:rPr>
                <w:rFonts w:ascii="Arial" w:eastAsia="Arial" w:hAnsi="Arial" w:cs="Arial"/>
                <w:b/>
                <w:bCs/>
                <w:spacing w:val="-8"/>
                <w:sz w:val="16"/>
                <w:szCs w:val="16"/>
                <w:lang w:val="pl-PL"/>
              </w:rPr>
              <w:t>y</w:t>
            </w:r>
            <w:r w:rsidRPr="00AA4A7B">
              <w:rPr>
                <w:rFonts w:ascii="Arial" w:eastAsia="Arial" w:hAnsi="Arial" w:cs="Arial"/>
                <w:b/>
                <w:bCs/>
                <w:spacing w:val="-1"/>
                <w:sz w:val="16"/>
                <w:szCs w:val="16"/>
                <w:lang w:val="pl-PL"/>
              </w:rPr>
              <w:t>s</w:t>
            </w:r>
            <w:r w:rsidRPr="00AA4A7B">
              <w:rPr>
                <w:rFonts w:ascii="Arial" w:eastAsia="Arial" w:hAnsi="Arial" w:cs="Arial"/>
                <w:b/>
                <w:bCs/>
                <w:sz w:val="16"/>
                <w:szCs w:val="16"/>
                <w:lang w:val="pl-PL"/>
              </w:rPr>
              <w:t>z</w:t>
            </w:r>
            <w:r w:rsidRPr="00AA4A7B">
              <w:rPr>
                <w:rFonts w:ascii="Arial" w:eastAsia="Arial" w:hAnsi="Arial" w:cs="Arial"/>
                <w:b/>
                <w:bCs/>
                <w:spacing w:val="-1"/>
                <w:sz w:val="16"/>
                <w:szCs w:val="16"/>
                <w:lang w:val="pl-PL"/>
              </w:rPr>
              <w:t>c</w:t>
            </w:r>
            <w:r w:rsidRPr="00AA4A7B">
              <w:rPr>
                <w:rFonts w:ascii="Arial" w:eastAsia="Arial" w:hAnsi="Arial" w:cs="Arial"/>
                <w:b/>
                <w:bCs/>
                <w:sz w:val="16"/>
                <w:szCs w:val="16"/>
                <w:lang w:val="pl-PL"/>
              </w:rPr>
              <w:t>z</w:t>
            </w:r>
            <w:r w:rsidRPr="00AA4A7B">
              <w:rPr>
                <w:rFonts w:ascii="Arial" w:eastAsia="Arial" w:hAnsi="Arial" w:cs="Arial"/>
                <w:b/>
                <w:bCs/>
                <w:spacing w:val="-1"/>
                <w:sz w:val="16"/>
                <w:szCs w:val="16"/>
                <w:lang w:val="pl-PL"/>
              </w:rPr>
              <w:t>e</w:t>
            </w:r>
            <w:r w:rsidRPr="00AA4A7B">
              <w:rPr>
                <w:rFonts w:ascii="Arial" w:eastAsia="Arial" w:hAnsi="Arial" w:cs="Arial"/>
                <w:b/>
                <w:bCs/>
                <w:sz w:val="16"/>
                <w:szCs w:val="16"/>
                <w:lang w:val="pl-PL"/>
              </w:rPr>
              <w:t>gól</w:t>
            </w:r>
            <w:r w:rsidRPr="00AA4A7B">
              <w:rPr>
                <w:rFonts w:ascii="Arial" w:eastAsia="Arial" w:hAnsi="Arial" w:cs="Arial"/>
                <w:b/>
                <w:bCs/>
                <w:spacing w:val="-3"/>
                <w:sz w:val="16"/>
                <w:szCs w:val="16"/>
                <w:lang w:val="pl-PL"/>
              </w:rPr>
              <w:t>n</w:t>
            </w:r>
            <w:r w:rsidRPr="00AA4A7B">
              <w:rPr>
                <w:rFonts w:ascii="Arial" w:eastAsia="Arial" w:hAnsi="Arial" w:cs="Arial"/>
                <w:b/>
                <w:bCs/>
                <w:sz w:val="16"/>
                <w:szCs w:val="16"/>
                <w:lang w:val="pl-PL"/>
              </w:rPr>
              <w:t>i</w:t>
            </w:r>
            <w:r w:rsidRPr="00AA4A7B">
              <w:rPr>
                <w:rFonts w:ascii="Arial" w:eastAsia="Arial" w:hAnsi="Arial" w:cs="Arial"/>
                <w:b/>
                <w:bCs/>
                <w:spacing w:val="-1"/>
                <w:sz w:val="16"/>
                <w:szCs w:val="16"/>
                <w:lang w:val="pl-PL"/>
              </w:rPr>
              <w:t>e</w:t>
            </w:r>
            <w:r w:rsidRPr="00AA4A7B">
              <w:rPr>
                <w:rFonts w:ascii="Arial" w:eastAsia="Arial" w:hAnsi="Arial" w:cs="Arial"/>
                <w:b/>
                <w:bCs/>
                <w:spacing w:val="-3"/>
                <w:sz w:val="16"/>
                <w:szCs w:val="16"/>
                <w:lang w:val="pl-PL"/>
              </w:rPr>
              <w:t>n</w:t>
            </w:r>
            <w:r w:rsidRPr="00AA4A7B">
              <w:rPr>
                <w:rFonts w:ascii="Arial" w:eastAsia="Arial" w:hAnsi="Arial" w:cs="Arial"/>
                <w:b/>
                <w:bCs/>
                <w:sz w:val="16"/>
                <w:szCs w:val="16"/>
                <w:lang w:val="pl-PL"/>
              </w:rPr>
              <w:t>ie</w:t>
            </w:r>
          </w:p>
        </w:tc>
        <w:tc>
          <w:tcPr>
            <w:tcW w:w="788" w:type="dxa"/>
            <w:tcBorders>
              <w:top w:val="single" w:sz="5" w:space="0" w:color="000000"/>
              <w:left w:val="single" w:sz="5" w:space="0" w:color="000000"/>
              <w:bottom w:val="single" w:sz="5" w:space="0" w:color="000000"/>
              <w:right w:val="single" w:sz="5" w:space="0" w:color="000000"/>
            </w:tcBorders>
            <w:shd w:val="clear" w:color="auto" w:fill="FFFF99"/>
          </w:tcPr>
          <w:p w:rsidR="002F67B6" w:rsidRPr="00AA4A7B" w:rsidRDefault="002F67B6" w:rsidP="007E60FB">
            <w:pPr>
              <w:pStyle w:val="TableParagraph"/>
              <w:spacing w:before="12" w:line="240" w:lineRule="exact"/>
              <w:rPr>
                <w:sz w:val="24"/>
                <w:szCs w:val="24"/>
                <w:lang w:val="pl-PL"/>
              </w:rPr>
            </w:pPr>
          </w:p>
          <w:p w:rsidR="002F67B6" w:rsidRPr="00984A1D" w:rsidRDefault="002F67B6" w:rsidP="007E60FB">
            <w:pPr>
              <w:pStyle w:val="TableParagraph"/>
              <w:ind w:left="193" w:firstLine="26"/>
              <w:rPr>
                <w:rFonts w:ascii="Arial" w:eastAsia="Arial" w:hAnsi="Arial" w:cs="Arial"/>
                <w:sz w:val="14"/>
                <w:szCs w:val="14"/>
              </w:rPr>
            </w:pPr>
            <w:r w:rsidRPr="00AA4A7B">
              <w:rPr>
                <w:rFonts w:ascii="Arial" w:eastAsia="Arial" w:hAnsi="Arial" w:cs="Arial"/>
                <w:b/>
                <w:bCs/>
                <w:sz w:val="14"/>
                <w:szCs w:val="14"/>
                <w:lang w:val="pl-PL"/>
              </w:rPr>
              <w:t>j</w:t>
            </w:r>
            <w:r w:rsidRPr="00AA4A7B">
              <w:rPr>
                <w:rFonts w:ascii="Arial" w:eastAsia="Arial" w:hAnsi="Arial" w:cs="Arial"/>
                <w:b/>
                <w:bCs/>
                <w:spacing w:val="-1"/>
                <w:sz w:val="14"/>
                <w:szCs w:val="14"/>
                <w:lang w:val="pl-PL"/>
              </w:rPr>
              <w:t>e</w:t>
            </w:r>
            <w:r w:rsidRPr="00AA4A7B">
              <w:rPr>
                <w:rFonts w:ascii="Arial" w:eastAsia="Arial" w:hAnsi="Arial" w:cs="Arial"/>
                <w:b/>
                <w:bCs/>
                <w:spacing w:val="1"/>
                <w:sz w:val="14"/>
                <w:szCs w:val="14"/>
                <w:lang w:val="pl-PL"/>
              </w:rPr>
              <w:t>d</w:t>
            </w:r>
            <w:r w:rsidRPr="00AA4A7B">
              <w:rPr>
                <w:rFonts w:ascii="Arial" w:eastAsia="Arial" w:hAnsi="Arial" w:cs="Arial"/>
                <w:b/>
                <w:bCs/>
                <w:spacing w:val="-2"/>
                <w:sz w:val="14"/>
                <w:szCs w:val="14"/>
                <w:lang w:val="pl-PL"/>
              </w:rPr>
              <w:t>n</w:t>
            </w:r>
            <w:r w:rsidRPr="00AA4A7B">
              <w:rPr>
                <w:rFonts w:ascii="Arial" w:eastAsia="Arial" w:hAnsi="Arial" w:cs="Arial"/>
                <w:b/>
                <w:bCs/>
                <w:sz w:val="14"/>
                <w:szCs w:val="14"/>
                <w:lang w:val="pl-PL"/>
              </w:rPr>
              <w:t>.</w:t>
            </w:r>
            <w:r w:rsidRPr="00AA4A7B">
              <w:rPr>
                <w:rFonts w:ascii="Arial" w:eastAsia="Arial" w:hAnsi="Arial" w:cs="Arial"/>
                <w:b/>
                <w:bCs/>
                <w:w w:val="99"/>
                <w:sz w:val="14"/>
                <w:szCs w:val="14"/>
                <w:lang w:val="pl-PL"/>
              </w:rPr>
              <w:t xml:space="preserve"> </w:t>
            </w:r>
            <w:r w:rsidRPr="00AA4A7B">
              <w:rPr>
                <w:rFonts w:ascii="Arial" w:eastAsia="Arial" w:hAnsi="Arial" w:cs="Arial"/>
                <w:b/>
                <w:bCs/>
                <w:w w:val="95"/>
                <w:sz w:val="14"/>
                <w:szCs w:val="14"/>
                <w:lang w:val="pl-PL"/>
              </w:rPr>
              <w:t>m</w:t>
            </w:r>
            <w:proofErr w:type="spellStart"/>
            <w:r w:rsidRPr="00984A1D">
              <w:rPr>
                <w:rFonts w:ascii="Arial" w:eastAsia="Arial" w:hAnsi="Arial" w:cs="Arial"/>
                <w:b/>
                <w:bCs/>
                <w:w w:val="95"/>
                <w:sz w:val="14"/>
                <w:szCs w:val="14"/>
              </w:rPr>
              <w:t>i</w:t>
            </w:r>
            <w:r w:rsidRPr="00984A1D">
              <w:rPr>
                <w:rFonts w:ascii="Arial" w:eastAsia="Arial" w:hAnsi="Arial" w:cs="Arial"/>
                <w:b/>
                <w:bCs/>
                <w:spacing w:val="-1"/>
                <w:w w:val="95"/>
                <w:sz w:val="14"/>
                <w:szCs w:val="14"/>
              </w:rPr>
              <w:t>a</w:t>
            </w:r>
            <w:r w:rsidRPr="00984A1D">
              <w:rPr>
                <w:rFonts w:ascii="Arial" w:eastAsia="Arial" w:hAnsi="Arial" w:cs="Arial"/>
                <w:b/>
                <w:bCs/>
                <w:spacing w:val="2"/>
                <w:w w:val="95"/>
                <w:sz w:val="14"/>
                <w:szCs w:val="14"/>
              </w:rPr>
              <w:t>r</w:t>
            </w:r>
            <w:r w:rsidRPr="00984A1D">
              <w:rPr>
                <w:rFonts w:ascii="Arial" w:eastAsia="Arial" w:hAnsi="Arial" w:cs="Arial"/>
                <w:b/>
                <w:bCs/>
                <w:w w:val="95"/>
                <w:sz w:val="14"/>
                <w:szCs w:val="14"/>
              </w:rPr>
              <w:t>y</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FFFF99"/>
          </w:tcPr>
          <w:p w:rsidR="002F67B6" w:rsidRPr="00984A1D" w:rsidRDefault="002F67B6" w:rsidP="007E60FB">
            <w:pPr>
              <w:pStyle w:val="TableParagraph"/>
              <w:spacing w:before="2" w:line="170" w:lineRule="exact"/>
              <w:rPr>
                <w:sz w:val="17"/>
                <w:szCs w:val="17"/>
              </w:rPr>
            </w:pPr>
          </w:p>
          <w:p w:rsidR="002F67B6" w:rsidRPr="00984A1D" w:rsidRDefault="002F67B6" w:rsidP="007E60FB">
            <w:pPr>
              <w:pStyle w:val="TableParagraph"/>
              <w:ind w:left="13" w:right="19" w:firstLine="3"/>
              <w:jc w:val="center"/>
              <w:rPr>
                <w:rFonts w:ascii="Arial" w:eastAsia="Arial" w:hAnsi="Arial" w:cs="Arial"/>
                <w:sz w:val="14"/>
                <w:szCs w:val="14"/>
              </w:rPr>
            </w:pPr>
            <w:r w:rsidRPr="00984A1D">
              <w:rPr>
                <w:rFonts w:ascii="Arial" w:eastAsia="Arial" w:hAnsi="Arial" w:cs="Arial"/>
                <w:b/>
                <w:bCs/>
                <w:sz w:val="14"/>
                <w:szCs w:val="14"/>
              </w:rPr>
              <w:t>S</w:t>
            </w:r>
            <w:r w:rsidRPr="00984A1D">
              <w:rPr>
                <w:rFonts w:ascii="Arial" w:eastAsia="Arial" w:hAnsi="Arial" w:cs="Arial"/>
                <w:b/>
                <w:bCs/>
                <w:spacing w:val="-1"/>
                <w:sz w:val="14"/>
                <w:szCs w:val="14"/>
              </w:rPr>
              <w:t>ta</w:t>
            </w:r>
            <w:r w:rsidRPr="00984A1D">
              <w:rPr>
                <w:rFonts w:ascii="Arial" w:eastAsia="Arial" w:hAnsi="Arial" w:cs="Arial"/>
                <w:b/>
                <w:bCs/>
                <w:sz w:val="14"/>
                <w:szCs w:val="14"/>
              </w:rPr>
              <w:t>n</w:t>
            </w:r>
            <w:r w:rsidRPr="00984A1D">
              <w:rPr>
                <w:rFonts w:ascii="Arial" w:eastAsia="Arial" w:hAnsi="Arial" w:cs="Arial"/>
                <w:b/>
                <w:bCs/>
                <w:spacing w:val="-4"/>
                <w:sz w:val="14"/>
                <w:szCs w:val="14"/>
              </w:rPr>
              <w:t xml:space="preserve"> </w:t>
            </w:r>
            <w:proofErr w:type="spellStart"/>
            <w:r w:rsidRPr="00984A1D">
              <w:rPr>
                <w:rFonts w:ascii="Arial" w:eastAsia="Arial" w:hAnsi="Arial" w:cs="Arial"/>
                <w:b/>
                <w:bCs/>
                <w:sz w:val="14"/>
                <w:szCs w:val="14"/>
              </w:rPr>
              <w:t>na</w:t>
            </w:r>
            <w:proofErr w:type="spellEnd"/>
            <w:r w:rsidRPr="00984A1D">
              <w:rPr>
                <w:rFonts w:ascii="Arial" w:eastAsia="Arial" w:hAnsi="Arial" w:cs="Arial"/>
                <w:b/>
                <w:bCs/>
                <w:w w:val="99"/>
                <w:sz w:val="14"/>
                <w:szCs w:val="14"/>
              </w:rPr>
              <w:t xml:space="preserve"> </w:t>
            </w:r>
            <w:proofErr w:type="spellStart"/>
            <w:r w:rsidRPr="00984A1D">
              <w:rPr>
                <w:rFonts w:ascii="Arial" w:eastAsia="Arial" w:hAnsi="Arial" w:cs="Arial"/>
                <w:b/>
                <w:bCs/>
                <w:spacing w:val="-2"/>
                <w:sz w:val="14"/>
                <w:szCs w:val="14"/>
              </w:rPr>
              <w:t>d</w:t>
            </w:r>
            <w:r w:rsidRPr="00984A1D">
              <w:rPr>
                <w:rFonts w:ascii="Arial" w:eastAsia="Arial" w:hAnsi="Arial" w:cs="Arial"/>
                <w:b/>
                <w:bCs/>
                <w:sz w:val="14"/>
                <w:szCs w:val="14"/>
              </w:rPr>
              <w:t>zi</w:t>
            </w:r>
            <w:r w:rsidRPr="00984A1D">
              <w:rPr>
                <w:rFonts w:ascii="Arial" w:eastAsia="Arial" w:hAnsi="Arial" w:cs="Arial"/>
                <w:b/>
                <w:bCs/>
                <w:spacing w:val="1"/>
                <w:sz w:val="14"/>
                <w:szCs w:val="14"/>
              </w:rPr>
              <w:t>e</w:t>
            </w:r>
            <w:r w:rsidRPr="00984A1D">
              <w:rPr>
                <w:rFonts w:ascii="Arial" w:eastAsia="Arial" w:hAnsi="Arial" w:cs="Arial"/>
                <w:b/>
                <w:bCs/>
                <w:sz w:val="14"/>
                <w:szCs w:val="14"/>
              </w:rPr>
              <w:t>ń</w:t>
            </w:r>
            <w:proofErr w:type="spellEnd"/>
            <w:r w:rsidRPr="00984A1D">
              <w:rPr>
                <w:rFonts w:ascii="Arial" w:eastAsia="Arial" w:hAnsi="Arial" w:cs="Arial"/>
                <w:b/>
                <w:bCs/>
                <w:w w:val="99"/>
                <w:sz w:val="14"/>
                <w:szCs w:val="14"/>
              </w:rPr>
              <w:t xml:space="preserve"> </w:t>
            </w:r>
            <w:r w:rsidRPr="00984A1D">
              <w:rPr>
                <w:rFonts w:ascii="Arial" w:eastAsia="Arial" w:hAnsi="Arial" w:cs="Arial"/>
                <w:b/>
                <w:bCs/>
                <w:spacing w:val="-1"/>
                <w:sz w:val="14"/>
                <w:szCs w:val="14"/>
              </w:rPr>
              <w:t>31</w:t>
            </w:r>
            <w:r w:rsidRPr="00984A1D">
              <w:rPr>
                <w:rFonts w:ascii="Arial" w:eastAsia="Arial" w:hAnsi="Arial" w:cs="Arial"/>
                <w:b/>
                <w:bCs/>
                <w:spacing w:val="1"/>
                <w:sz w:val="14"/>
                <w:szCs w:val="14"/>
              </w:rPr>
              <w:t>.</w:t>
            </w:r>
            <w:r w:rsidRPr="00984A1D">
              <w:rPr>
                <w:rFonts w:ascii="Arial" w:eastAsia="Arial" w:hAnsi="Arial" w:cs="Arial"/>
                <w:b/>
                <w:bCs/>
                <w:spacing w:val="-1"/>
                <w:sz w:val="14"/>
                <w:szCs w:val="14"/>
              </w:rPr>
              <w:t>12</w:t>
            </w:r>
            <w:r w:rsidRPr="00984A1D">
              <w:rPr>
                <w:rFonts w:ascii="Arial" w:eastAsia="Arial" w:hAnsi="Arial" w:cs="Arial"/>
                <w:b/>
                <w:bCs/>
                <w:spacing w:val="1"/>
                <w:sz w:val="14"/>
                <w:szCs w:val="14"/>
              </w:rPr>
              <w:t>.</w:t>
            </w:r>
            <w:r w:rsidRPr="00984A1D">
              <w:rPr>
                <w:rFonts w:ascii="Arial" w:eastAsia="Arial" w:hAnsi="Arial" w:cs="Arial"/>
                <w:b/>
                <w:bCs/>
                <w:spacing w:val="-1"/>
                <w:sz w:val="14"/>
                <w:szCs w:val="14"/>
              </w:rPr>
              <w:t>2</w:t>
            </w:r>
            <w:r w:rsidRPr="00984A1D">
              <w:rPr>
                <w:rFonts w:ascii="Arial" w:eastAsia="Arial" w:hAnsi="Arial" w:cs="Arial"/>
                <w:b/>
                <w:bCs/>
                <w:spacing w:val="1"/>
                <w:sz w:val="14"/>
                <w:szCs w:val="14"/>
              </w:rPr>
              <w:t>0</w:t>
            </w:r>
            <w:r w:rsidRPr="00984A1D">
              <w:rPr>
                <w:rFonts w:ascii="Arial" w:eastAsia="Arial" w:hAnsi="Arial" w:cs="Arial"/>
                <w:b/>
                <w:bCs/>
                <w:spacing w:val="-1"/>
                <w:sz w:val="14"/>
                <w:szCs w:val="14"/>
              </w:rPr>
              <w:t>1</w:t>
            </w:r>
            <w:r w:rsidRPr="00984A1D">
              <w:rPr>
                <w:rFonts w:ascii="Arial" w:eastAsia="Arial" w:hAnsi="Arial" w:cs="Arial"/>
                <w:b/>
                <w:bCs/>
                <w:sz w:val="14"/>
                <w:szCs w:val="14"/>
              </w:rPr>
              <w:t>6</w:t>
            </w:r>
            <w:r w:rsidRPr="00984A1D">
              <w:rPr>
                <w:rFonts w:ascii="Arial" w:eastAsia="Arial" w:hAnsi="Arial" w:cs="Arial"/>
                <w:b/>
                <w:bCs/>
                <w:spacing w:val="-9"/>
                <w:sz w:val="14"/>
                <w:szCs w:val="14"/>
              </w:rPr>
              <w:t xml:space="preserve"> </w:t>
            </w:r>
            <w:r w:rsidRPr="00984A1D">
              <w:rPr>
                <w:rFonts w:ascii="Arial" w:eastAsia="Arial" w:hAnsi="Arial" w:cs="Arial"/>
                <w:b/>
                <w:bCs/>
                <w:spacing w:val="1"/>
                <w:sz w:val="14"/>
                <w:szCs w:val="14"/>
              </w:rPr>
              <w:t>r.</w:t>
            </w:r>
          </w:p>
        </w:tc>
        <w:tc>
          <w:tcPr>
            <w:tcW w:w="1417" w:type="dxa"/>
            <w:tcBorders>
              <w:top w:val="single" w:sz="5" w:space="0" w:color="000000"/>
              <w:left w:val="single" w:sz="5" w:space="0" w:color="000000"/>
              <w:bottom w:val="single" w:sz="5" w:space="0" w:color="000000"/>
              <w:right w:val="single" w:sz="5" w:space="0" w:color="000000"/>
            </w:tcBorders>
            <w:shd w:val="clear" w:color="auto" w:fill="FFFF99"/>
          </w:tcPr>
          <w:p w:rsidR="002F67B6" w:rsidRPr="003C5523" w:rsidRDefault="002F67B6" w:rsidP="007E60FB">
            <w:pPr>
              <w:pStyle w:val="TableParagraph"/>
              <w:spacing w:before="2" w:line="170" w:lineRule="exact"/>
              <w:rPr>
                <w:sz w:val="17"/>
                <w:szCs w:val="17"/>
              </w:rPr>
            </w:pPr>
          </w:p>
          <w:p w:rsidR="002F67B6" w:rsidRPr="00AA6AF7" w:rsidRDefault="002F67B6" w:rsidP="007E60FB">
            <w:pPr>
              <w:pStyle w:val="TableParagraph"/>
              <w:ind w:left="63" w:right="68" w:firstLine="2"/>
              <w:jc w:val="center"/>
              <w:rPr>
                <w:rFonts w:ascii="Arial" w:eastAsia="Arial" w:hAnsi="Arial" w:cs="Arial"/>
                <w:b/>
                <w:bCs/>
                <w:sz w:val="14"/>
                <w:szCs w:val="14"/>
              </w:rPr>
            </w:pPr>
            <w:r w:rsidRPr="00AA6AF7">
              <w:rPr>
                <w:rFonts w:ascii="Arial" w:eastAsia="Arial" w:hAnsi="Arial" w:cs="Arial"/>
                <w:b/>
                <w:bCs/>
                <w:sz w:val="14"/>
                <w:szCs w:val="14"/>
              </w:rPr>
              <w:t xml:space="preserve">Stan </w:t>
            </w:r>
            <w:proofErr w:type="spellStart"/>
            <w:r w:rsidRPr="00AA6AF7">
              <w:rPr>
                <w:rFonts w:ascii="Arial" w:eastAsia="Arial" w:hAnsi="Arial" w:cs="Arial"/>
                <w:b/>
                <w:bCs/>
                <w:sz w:val="14"/>
                <w:szCs w:val="14"/>
              </w:rPr>
              <w:t>na</w:t>
            </w:r>
            <w:proofErr w:type="spellEnd"/>
            <w:r w:rsidRPr="00AA6AF7">
              <w:rPr>
                <w:rFonts w:ascii="Arial" w:eastAsia="Arial" w:hAnsi="Arial" w:cs="Arial"/>
                <w:b/>
                <w:bCs/>
                <w:sz w:val="14"/>
                <w:szCs w:val="14"/>
              </w:rPr>
              <w:t xml:space="preserve"> </w:t>
            </w:r>
          </w:p>
          <w:p w:rsidR="002F67B6" w:rsidRPr="003C5523" w:rsidRDefault="002F67B6" w:rsidP="007E60FB">
            <w:pPr>
              <w:pStyle w:val="TableParagraph"/>
              <w:ind w:left="63" w:right="68" w:firstLine="2"/>
              <w:jc w:val="center"/>
              <w:rPr>
                <w:rFonts w:ascii="Arial" w:eastAsia="Arial" w:hAnsi="Arial" w:cs="Arial"/>
                <w:sz w:val="14"/>
                <w:szCs w:val="14"/>
              </w:rPr>
            </w:pPr>
            <w:proofErr w:type="spellStart"/>
            <w:r w:rsidRPr="00AA6AF7">
              <w:rPr>
                <w:rFonts w:ascii="Arial" w:eastAsia="Arial" w:hAnsi="Arial" w:cs="Arial"/>
                <w:b/>
                <w:bCs/>
                <w:sz w:val="14"/>
                <w:szCs w:val="14"/>
              </w:rPr>
              <w:t>dzień</w:t>
            </w:r>
            <w:proofErr w:type="spellEnd"/>
            <w:r w:rsidRPr="00AA6AF7">
              <w:rPr>
                <w:rFonts w:ascii="Arial" w:eastAsia="Arial" w:hAnsi="Arial" w:cs="Arial"/>
                <w:b/>
                <w:bCs/>
                <w:sz w:val="14"/>
                <w:szCs w:val="14"/>
              </w:rPr>
              <w:t xml:space="preserve"> 31.12.2017 r.</w:t>
            </w:r>
          </w:p>
        </w:tc>
      </w:tr>
      <w:tr w:rsidR="002F67B6" w:rsidRPr="00585F80" w:rsidTr="007E60FB">
        <w:trPr>
          <w:trHeight w:hRule="exact" w:val="682"/>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sidRPr="00585F80">
              <w:rPr>
                <w:rFonts w:ascii="Arial" w:eastAsia="Arial" w:hAnsi="Arial" w:cs="Arial"/>
                <w:sz w:val="20"/>
                <w:szCs w:val="20"/>
              </w:rPr>
              <w:t>1</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proofErr w:type="spellStart"/>
            <w:r w:rsidRPr="00585F80">
              <w:rPr>
                <w:rFonts w:ascii="Arial" w:eastAsia="Arial" w:hAnsi="Arial" w:cs="Arial"/>
                <w:b/>
                <w:bCs/>
                <w:spacing w:val="-1"/>
                <w:sz w:val="20"/>
                <w:szCs w:val="20"/>
              </w:rPr>
              <w:t>P</w:t>
            </w:r>
            <w:r w:rsidRPr="00585F80">
              <w:rPr>
                <w:rFonts w:ascii="Arial" w:eastAsia="Arial" w:hAnsi="Arial" w:cs="Arial"/>
                <w:b/>
                <w:bCs/>
                <w:sz w:val="20"/>
                <w:szCs w:val="20"/>
              </w:rPr>
              <w:t>o</w:t>
            </w:r>
            <w:r w:rsidRPr="00585F80">
              <w:rPr>
                <w:rFonts w:ascii="Arial" w:eastAsia="Arial" w:hAnsi="Arial" w:cs="Arial"/>
                <w:b/>
                <w:bCs/>
                <w:spacing w:val="3"/>
                <w:sz w:val="20"/>
                <w:szCs w:val="20"/>
              </w:rPr>
              <w:t>w</w:t>
            </w:r>
            <w:r w:rsidRPr="00585F80">
              <w:rPr>
                <w:rFonts w:ascii="Arial" w:eastAsia="Arial" w:hAnsi="Arial" w:cs="Arial"/>
                <w:b/>
                <w:bCs/>
                <w:sz w:val="20"/>
                <w:szCs w:val="20"/>
              </w:rPr>
              <w:t>ie</w:t>
            </w:r>
            <w:r w:rsidRPr="00585F80">
              <w:rPr>
                <w:rFonts w:ascii="Arial" w:eastAsia="Arial" w:hAnsi="Arial" w:cs="Arial"/>
                <w:b/>
                <w:bCs/>
                <w:spacing w:val="-2"/>
                <w:sz w:val="20"/>
                <w:szCs w:val="20"/>
              </w:rPr>
              <w:t>r</w:t>
            </w:r>
            <w:r w:rsidRPr="00585F80">
              <w:rPr>
                <w:rFonts w:ascii="Arial" w:eastAsia="Arial" w:hAnsi="Arial" w:cs="Arial"/>
                <w:b/>
                <w:bCs/>
                <w:spacing w:val="1"/>
                <w:sz w:val="20"/>
                <w:szCs w:val="20"/>
              </w:rPr>
              <w:t>z</w:t>
            </w:r>
            <w:r>
              <w:rPr>
                <w:rFonts w:ascii="Arial" w:eastAsia="Arial" w:hAnsi="Arial" w:cs="Arial"/>
                <w:b/>
                <w:bCs/>
                <w:sz w:val="20"/>
                <w:szCs w:val="20"/>
              </w:rPr>
              <w:t>chnia</w:t>
            </w:r>
            <w:proofErr w:type="spellEnd"/>
            <w:r>
              <w:rPr>
                <w:rFonts w:ascii="Arial" w:eastAsia="Arial" w:hAnsi="Arial" w:cs="Arial"/>
                <w:b/>
                <w:bCs/>
                <w:sz w:val="20"/>
                <w:szCs w:val="20"/>
              </w:rPr>
              <w:t xml:space="preserve"> </w:t>
            </w:r>
            <w:proofErr w:type="spellStart"/>
            <w:r>
              <w:rPr>
                <w:rFonts w:ascii="Arial" w:eastAsia="Arial" w:hAnsi="Arial" w:cs="Arial"/>
                <w:b/>
                <w:bCs/>
                <w:sz w:val="20"/>
                <w:szCs w:val="20"/>
              </w:rPr>
              <w:t>geodezyjna</w:t>
            </w:r>
            <w:proofErr w:type="spellEnd"/>
            <w:r w:rsidRPr="00585F80">
              <w:rPr>
                <w:rFonts w:ascii="Arial" w:eastAsia="Arial" w:hAnsi="Arial" w:cs="Arial"/>
                <w:b/>
                <w:bCs/>
                <w:spacing w:val="-20"/>
                <w:sz w:val="20"/>
                <w:szCs w:val="20"/>
              </w:rPr>
              <w:t xml:space="preserve"> </w:t>
            </w:r>
            <w:proofErr w:type="spellStart"/>
            <w:r w:rsidRPr="00585F80">
              <w:rPr>
                <w:rFonts w:ascii="Arial" w:eastAsia="Arial" w:hAnsi="Arial" w:cs="Arial"/>
                <w:b/>
                <w:bCs/>
                <w:sz w:val="20"/>
                <w:szCs w:val="20"/>
              </w:rPr>
              <w:t>gmi</w:t>
            </w:r>
            <w:r w:rsidRPr="00585F80">
              <w:rPr>
                <w:rFonts w:ascii="Arial" w:eastAsia="Arial" w:hAnsi="Arial" w:cs="Arial"/>
                <w:b/>
                <w:bCs/>
                <w:spacing w:val="3"/>
                <w:sz w:val="20"/>
                <w:szCs w:val="20"/>
              </w:rPr>
              <w:t>n</w:t>
            </w:r>
            <w:r w:rsidRPr="00585F80">
              <w:rPr>
                <w:rFonts w:ascii="Arial" w:eastAsia="Arial" w:hAnsi="Arial" w:cs="Arial"/>
                <w:b/>
                <w:bCs/>
                <w:sz w:val="20"/>
                <w:szCs w:val="20"/>
              </w:rPr>
              <w:t>y</w:t>
            </w:r>
            <w:proofErr w:type="spellEnd"/>
            <w:r w:rsidRPr="00585F80">
              <w:rPr>
                <w:rFonts w:ascii="Arial" w:eastAsia="Arial" w:hAnsi="Arial" w:cs="Arial"/>
                <w:b/>
                <w:bCs/>
                <w:sz w:val="20"/>
                <w:szCs w:val="20"/>
              </w:rPr>
              <w:t xml:space="preserve"> </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73" w:right="277"/>
              <w:jc w:val="center"/>
              <w:rPr>
                <w:rFonts w:ascii="Arial" w:eastAsia="Arial" w:hAnsi="Arial" w:cs="Arial"/>
                <w:sz w:val="16"/>
                <w:szCs w:val="16"/>
              </w:rPr>
            </w:pPr>
            <w:r w:rsidRPr="00585F80">
              <w:rPr>
                <w:rFonts w:ascii="Arial" w:eastAsia="Arial" w:hAnsi="Arial" w:cs="Arial"/>
                <w:spacing w:val="-1"/>
                <w:sz w:val="16"/>
                <w:szCs w:val="16"/>
              </w:rPr>
              <w:t>ha</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241"/>
              <w:jc w:val="right"/>
              <w:rPr>
                <w:rFonts w:ascii="Arial" w:eastAsia="Arial" w:hAnsi="Arial" w:cs="Arial"/>
                <w:sz w:val="20"/>
                <w:szCs w:val="20"/>
              </w:rPr>
            </w:pPr>
            <w:r w:rsidRPr="00585F80">
              <w:rPr>
                <w:rFonts w:ascii="Arial" w:eastAsia="Arial" w:hAnsi="Arial" w:cs="Arial"/>
                <w:sz w:val="20"/>
                <w:szCs w:val="20"/>
              </w:rPr>
              <w:t>1 728,0000</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jc w:val="right"/>
              <w:rPr>
                <w:rFonts w:ascii="Arial" w:eastAsia="Arial" w:hAnsi="Arial" w:cs="Arial"/>
                <w:color w:val="FF0000"/>
                <w:sz w:val="20"/>
                <w:szCs w:val="20"/>
              </w:rPr>
            </w:pPr>
            <w:r w:rsidRPr="00585F80">
              <w:rPr>
                <w:rFonts w:ascii="Arial" w:eastAsia="Arial" w:hAnsi="Arial" w:cs="Arial"/>
                <w:sz w:val="20"/>
                <w:szCs w:val="20"/>
              </w:rPr>
              <w:t>1 730,7687</w:t>
            </w:r>
          </w:p>
        </w:tc>
      </w:tr>
      <w:tr w:rsidR="002F67B6" w:rsidRPr="00585F80" w:rsidTr="007E60FB">
        <w:trPr>
          <w:trHeight w:hRule="exact" w:val="408"/>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rPr>
                <w:rFonts w:ascii="Arial" w:hAnsi="Arial" w:cs="Arial"/>
              </w:rPr>
            </w:pP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r w:rsidRPr="00585F80">
              <w:rPr>
                <w:rFonts w:ascii="Arial" w:eastAsia="Arial" w:hAnsi="Arial" w:cs="Arial"/>
                <w:spacing w:val="4"/>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z w:val="20"/>
                <w:szCs w:val="20"/>
                <w:lang w:val="pl-PL"/>
              </w:rPr>
              <w:t>m</w:t>
            </w:r>
            <w:r w:rsidRPr="00585F80">
              <w:rPr>
                <w:rFonts w:ascii="Arial" w:eastAsia="Arial" w:hAnsi="Arial" w:cs="Arial"/>
                <w:spacing w:val="-4"/>
                <w:sz w:val="20"/>
                <w:szCs w:val="20"/>
                <w:lang w:val="pl-PL"/>
              </w:rPr>
              <w:t xml:space="preserve"> </w:t>
            </w:r>
            <w:r w:rsidRPr="00585F80">
              <w:rPr>
                <w:rFonts w:ascii="Arial" w:eastAsia="Arial" w:hAnsi="Arial" w:cs="Arial"/>
                <w:spacing w:val="4"/>
                <w:sz w:val="20"/>
                <w:szCs w:val="20"/>
                <w:lang w:val="pl-PL"/>
              </w:rPr>
              <w:t>zasób</w:t>
            </w:r>
            <w:r w:rsidRPr="00585F80">
              <w:rPr>
                <w:rFonts w:ascii="Arial" w:eastAsia="Arial" w:hAnsi="Arial" w:cs="Arial"/>
                <w:spacing w:val="-6"/>
                <w:sz w:val="20"/>
                <w:szCs w:val="20"/>
                <w:lang w:val="pl-PL"/>
              </w:rPr>
              <w:t xml:space="preserve"> </w:t>
            </w:r>
            <w:r w:rsidRPr="00585F80">
              <w:rPr>
                <w:rFonts w:ascii="Arial" w:eastAsia="Arial" w:hAnsi="Arial" w:cs="Arial"/>
                <w:spacing w:val="1"/>
                <w:sz w:val="20"/>
                <w:szCs w:val="20"/>
                <w:lang w:val="pl-PL"/>
              </w:rPr>
              <w:t>M</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asta</w:t>
            </w:r>
            <w:r w:rsidRPr="00585F80">
              <w:rPr>
                <w:rFonts w:ascii="Arial" w:eastAsia="Arial" w:hAnsi="Arial" w:cs="Arial"/>
                <w:spacing w:val="-7"/>
                <w:sz w:val="20"/>
                <w:szCs w:val="20"/>
                <w:lang w:val="pl-PL"/>
              </w:rPr>
              <w:t xml:space="preserve"> </w:t>
            </w:r>
            <w:r w:rsidRPr="00585F80">
              <w:rPr>
                <w:rFonts w:ascii="Arial" w:eastAsia="Arial" w:hAnsi="Arial" w:cs="Arial"/>
                <w:spacing w:val="3"/>
                <w:sz w:val="20"/>
                <w:szCs w:val="20"/>
                <w:lang w:val="pl-PL"/>
              </w:rPr>
              <w:t>Sopotu</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73" w:right="277"/>
              <w:jc w:val="center"/>
              <w:rPr>
                <w:rFonts w:ascii="Arial" w:eastAsia="Arial" w:hAnsi="Arial" w:cs="Arial"/>
                <w:sz w:val="16"/>
                <w:szCs w:val="16"/>
              </w:rPr>
            </w:pPr>
            <w:r w:rsidRPr="00585F80">
              <w:rPr>
                <w:rFonts w:ascii="Arial" w:eastAsia="Arial" w:hAnsi="Arial" w:cs="Arial"/>
                <w:spacing w:val="-1"/>
                <w:sz w:val="16"/>
                <w:szCs w:val="16"/>
              </w:rPr>
              <w:t>ha</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354"/>
              <w:jc w:val="right"/>
              <w:rPr>
                <w:rFonts w:ascii="Arial" w:eastAsia="Arial" w:hAnsi="Arial" w:cs="Arial"/>
                <w:sz w:val="20"/>
                <w:szCs w:val="20"/>
              </w:rPr>
            </w:pPr>
            <w:r w:rsidRPr="00585F80">
              <w:rPr>
                <w:rFonts w:ascii="Arial" w:eastAsia="Arial" w:hAnsi="Arial" w:cs="Arial"/>
                <w:sz w:val="20"/>
                <w:szCs w:val="20"/>
              </w:rPr>
              <w:t>533,8416</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color w:val="FF0000"/>
                <w:sz w:val="20"/>
                <w:szCs w:val="20"/>
              </w:rPr>
            </w:pPr>
            <w:r w:rsidRPr="00585F80">
              <w:rPr>
                <w:rFonts w:ascii="Arial" w:eastAsia="Arial" w:hAnsi="Arial" w:cs="Arial"/>
                <w:sz w:val="20"/>
                <w:szCs w:val="20"/>
              </w:rPr>
              <w:t>533,1242</w:t>
            </w:r>
          </w:p>
        </w:tc>
      </w:tr>
      <w:tr w:rsidR="002F67B6" w:rsidRPr="00585F80" w:rsidTr="007E60FB">
        <w:trPr>
          <w:trHeight w:hRule="exact" w:val="410"/>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sidRPr="00585F80">
              <w:rPr>
                <w:rFonts w:ascii="Arial" w:eastAsia="Arial" w:hAnsi="Arial" w:cs="Arial"/>
                <w:sz w:val="20"/>
                <w:szCs w:val="20"/>
              </w:rPr>
              <w:t>2</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b/>
                <w:bCs/>
                <w:sz w:val="20"/>
                <w:szCs w:val="20"/>
                <w:lang w:val="pl-PL"/>
              </w:rPr>
              <w:t>Długość</w:t>
            </w:r>
            <w:r w:rsidRPr="00585F80">
              <w:rPr>
                <w:rFonts w:ascii="Arial" w:eastAsia="Arial" w:hAnsi="Arial" w:cs="Arial"/>
                <w:b/>
                <w:bCs/>
                <w:spacing w:val="-11"/>
                <w:sz w:val="20"/>
                <w:szCs w:val="20"/>
                <w:lang w:val="pl-PL"/>
              </w:rPr>
              <w:t xml:space="preserve"> </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i</w:t>
            </w:r>
            <w:r w:rsidRPr="00585F80">
              <w:rPr>
                <w:rFonts w:ascii="Arial" w:eastAsia="Arial" w:hAnsi="Arial" w:cs="Arial"/>
                <w:b/>
                <w:bCs/>
                <w:sz w:val="20"/>
                <w:szCs w:val="20"/>
                <w:lang w:val="pl-PL"/>
              </w:rPr>
              <w:t>e</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i</w:t>
            </w:r>
            <w:r w:rsidRPr="00585F80">
              <w:rPr>
                <w:rFonts w:ascii="Arial" w:eastAsia="Arial" w:hAnsi="Arial" w:cs="Arial"/>
                <w:b/>
                <w:bCs/>
                <w:spacing w:val="-10"/>
                <w:sz w:val="20"/>
                <w:szCs w:val="20"/>
                <w:lang w:val="pl-PL"/>
              </w:rPr>
              <w:t xml:space="preserve"> </w:t>
            </w:r>
            <w:r w:rsidRPr="00585F80">
              <w:rPr>
                <w:rFonts w:ascii="Arial" w:eastAsia="Arial" w:hAnsi="Arial" w:cs="Arial"/>
                <w:b/>
                <w:bCs/>
                <w:spacing w:val="2"/>
                <w:sz w:val="20"/>
                <w:szCs w:val="20"/>
                <w:lang w:val="pl-PL"/>
              </w:rPr>
              <w:t>deszczowej</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56" w:right="260"/>
              <w:jc w:val="center"/>
              <w:rPr>
                <w:rFonts w:ascii="Arial" w:eastAsia="Arial" w:hAnsi="Arial" w:cs="Arial"/>
                <w:sz w:val="16"/>
                <w:szCs w:val="16"/>
              </w:rPr>
            </w:pPr>
            <w:r w:rsidRPr="00585F80">
              <w:rPr>
                <w:rFonts w:ascii="Arial" w:eastAsia="Arial" w:hAnsi="Arial" w:cs="Arial"/>
                <w:spacing w:val="-2"/>
                <w:sz w:val="16"/>
                <w:szCs w:val="16"/>
              </w:rPr>
              <w:t>km</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409"/>
              <w:jc w:val="right"/>
              <w:rPr>
                <w:rFonts w:ascii="Arial" w:eastAsia="Arial" w:hAnsi="Arial" w:cs="Arial"/>
                <w:sz w:val="20"/>
                <w:szCs w:val="20"/>
              </w:rPr>
            </w:pPr>
            <w:r w:rsidRPr="00585F80">
              <w:rPr>
                <w:rFonts w:ascii="Arial" w:eastAsia="Arial" w:hAnsi="Arial" w:cs="Arial"/>
                <w:sz w:val="20"/>
                <w:szCs w:val="20"/>
              </w:rPr>
              <w:t>59,7</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59,7</w:t>
            </w:r>
          </w:p>
        </w:tc>
      </w:tr>
      <w:tr w:rsidR="002F67B6" w:rsidRPr="00585F80" w:rsidTr="007E60FB">
        <w:trPr>
          <w:trHeight w:hRule="exact" w:val="410"/>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sidRPr="00585F80">
              <w:rPr>
                <w:rFonts w:ascii="Arial" w:eastAsia="Arial" w:hAnsi="Arial" w:cs="Arial"/>
                <w:sz w:val="20"/>
                <w:szCs w:val="20"/>
              </w:rPr>
              <w:t>3</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proofErr w:type="spellStart"/>
            <w:r w:rsidRPr="00585F80">
              <w:rPr>
                <w:rFonts w:ascii="Arial" w:eastAsia="Arial" w:hAnsi="Arial" w:cs="Arial"/>
                <w:b/>
                <w:bCs/>
                <w:spacing w:val="3"/>
                <w:sz w:val="20"/>
                <w:szCs w:val="20"/>
              </w:rPr>
              <w:t>T</w:t>
            </w:r>
            <w:r w:rsidRPr="00585F80">
              <w:rPr>
                <w:rFonts w:ascii="Arial" w:eastAsia="Arial" w:hAnsi="Arial" w:cs="Arial"/>
                <w:b/>
                <w:bCs/>
                <w:sz w:val="20"/>
                <w:szCs w:val="20"/>
              </w:rPr>
              <w:t>a</w:t>
            </w:r>
            <w:r w:rsidRPr="00585F80">
              <w:rPr>
                <w:rFonts w:ascii="Arial" w:eastAsia="Arial" w:hAnsi="Arial" w:cs="Arial"/>
                <w:b/>
                <w:bCs/>
                <w:spacing w:val="-1"/>
                <w:sz w:val="20"/>
                <w:szCs w:val="20"/>
              </w:rPr>
              <w:t>r</w:t>
            </w:r>
            <w:r w:rsidRPr="00585F80">
              <w:rPr>
                <w:rFonts w:ascii="Arial" w:eastAsia="Arial" w:hAnsi="Arial" w:cs="Arial"/>
                <w:b/>
                <w:bCs/>
                <w:sz w:val="20"/>
                <w:szCs w:val="20"/>
              </w:rPr>
              <w:t>g</w:t>
            </w:r>
            <w:r w:rsidRPr="00585F80">
              <w:rPr>
                <w:rFonts w:ascii="Arial" w:eastAsia="Arial" w:hAnsi="Arial" w:cs="Arial"/>
                <w:b/>
                <w:bCs/>
                <w:spacing w:val="-2"/>
                <w:sz w:val="20"/>
                <w:szCs w:val="20"/>
              </w:rPr>
              <w:t>o</w:t>
            </w:r>
            <w:r w:rsidRPr="00585F80">
              <w:rPr>
                <w:rFonts w:ascii="Arial" w:eastAsia="Arial" w:hAnsi="Arial" w:cs="Arial"/>
                <w:b/>
                <w:bCs/>
                <w:spacing w:val="3"/>
                <w:sz w:val="20"/>
                <w:szCs w:val="20"/>
              </w:rPr>
              <w:t>w</w:t>
            </w:r>
            <w:r w:rsidRPr="00585F80">
              <w:rPr>
                <w:rFonts w:ascii="Arial" w:eastAsia="Arial" w:hAnsi="Arial" w:cs="Arial"/>
                <w:b/>
                <w:bCs/>
                <w:sz w:val="20"/>
                <w:szCs w:val="20"/>
              </w:rPr>
              <w:t>is</w:t>
            </w:r>
            <w:r w:rsidRPr="00585F80">
              <w:rPr>
                <w:rFonts w:ascii="Arial" w:eastAsia="Arial" w:hAnsi="Arial" w:cs="Arial"/>
                <w:b/>
                <w:bCs/>
                <w:spacing w:val="-1"/>
                <w:sz w:val="20"/>
                <w:szCs w:val="20"/>
              </w:rPr>
              <w:t>k</w:t>
            </w:r>
            <w:r w:rsidRPr="00585F80">
              <w:rPr>
                <w:rFonts w:ascii="Arial" w:eastAsia="Arial" w:hAnsi="Arial" w:cs="Arial"/>
                <w:b/>
                <w:bCs/>
                <w:sz w:val="20"/>
                <w:szCs w:val="20"/>
              </w:rPr>
              <w:t>a</w:t>
            </w:r>
            <w:proofErr w:type="spellEnd"/>
            <w:r w:rsidRPr="00585F80">
              <w:rPr>
                <w:rFonts w:ascii="Arial" w:eastAsia="Arial" w:hAnsi="Arial" w:cs="Arial"/>
                <w:b/>
                <w:bCs/>
                <w:sz w:val="20"/>
                <w:szCs w:val="20"/>
              </w:rPr>
              <w:t xml:space="preserve"> </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410"/>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Pr>
                <w:rFonts w:ascii="Arial" w:eastAsia="Arial" w:hAnsi="Arial" w:cs="Arial"/>
                <w:sz w:val="20"/>
                <w:szCs w:val="20"/>
              </w:rPr>
              <w:t>4</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proofErr w:type="spellStart"/>
            <w:r w:rsidRPr="00585F80">
              <w:rPr>
                <w:rFonts w:ascii="Arial" w:eastAsia="Arial" w:hAnsi="Arial" w:cs="Arial"/>
                <w:b/>
                <w:bCs/>
                <w:sz w:val="20"/>
                <w:szCs w:val="20"/>
              </w:rPr>
              <w:t>Długość</w:t>
            </w:r>
            <w:proofErr w:type="spellEnd"/>
            <w:r w:rsidRPr="00585F80">
              <w:rPr>
                <w:rFonts w:ascii="Arial" w:eastAsia="Arial" w:hAnsi="Arial" w:cs="Arial"/>
                <w:b/>
                <w:bCs/>
                <w:spacing w:val="-14"/>
                <w:sz w:val="20"/>
                <w:szCs w:val="20"/>
              </w:rPr>
              <w:t xml:space="preserve"> </w:t>
            </w:r>
            <w:proofErr w:type="spellStart"/>
            <w:r w:rsidRPr="00585F80">
              <w:rPr>
                <w:rFonts w:ascii="Arial" w:eastAsia="Arial" w:hAnsi="Arial" w:cs="Arial"/>
                <w:b/>
                <w:bCs/>
                <w:sz w:val="20"/>
                <w:szCs w:val="20"/>
              </w:rPr>
              <w:t>dró</w:t>
            </w:r>
            <w:r w:rsidRPr="00585F80">
              <w:rPr>
                <w:rFonts w:ascii="Arial" w:eastAsia="Arial" w:hAnsi="Arial" w:cs="Arial"/>
                <w:b/>
                <w:bCs/>
                <w:spacing w:val="1"/>
                <w:sz w:val="20"/>
                <w:szCs w:val="20"/>
              </w:rPr>
              <w:t>g</w:t>
            </w:r>
            <w:proofErr w:type="spellEnd"/>
            <w:r w:rsidRPr="00585F80">
              <w:rPr>
                <w:rFonts w:ascii="Arial" w:eastAsia="Arial" w:hAnsi="Arial" w:cs="Arial"/>
                <w:b/>
                <w:bCs/>
                <w:sz w:val="20"/>
                <w:szCs w:val="20"/>
              </w:rPr>
              <w:t>:</w:t>
            </w:r>
          </w:p>
        </w:tc>
        <w:tc>
          <w:tcPr>
            <w:tcW w:w="3669"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78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1559" w:type="dxa"/>
            <w:tcBorders>
              <w:top w:val="single" w:sz="5" w:space="0" w:color="000000"/>
              <w:left w:val="nil"/>
              <w:bottom w:val="single" w:sz="5" w:space="0" w:color="000000"/>
              <w:right w:val="nil"/>
            </w:tcBorders>
            <w:vAlign w:val="center"/>
          </w:tcPr>
          <w:p w:rsidR="002F67B6" w:rsidRPr="00585F80" w:rsidRDefault="002F67B6" w:rsidP="007E60FB">
            <w:pPr>
              <w:jc w:val="right"/>
              <w:rPr>
                <w:rFonts w:ascii="Arial" w:hAnsi="Arial" w:cs="Arial"/>
              </w:rPr>
            </w:pPr>
          </w:p>
        </w:tc>
        <w:tc>
          <w:tcPr>
            <w:tcW w:w="1417" w:type="dxa"/>
            <w:tcBorders>
              <w:top w:val="single" w:sz="5" w:space="0" w:color="000000"/>
              <w:left w:val="nil"/>
              <w:bottom w:val="single" w:sz="5" w:space="0" w:color="000000"/>
              <w:right w:val="single" w:sz="5" w:space="0" w:color="000000"/>
            </w:tcBorders>
            <w:vAlign w:val="center"/>
          </w:tcPr>
          <w:p w:rsidR="002F67B6" w:rsidRPr="00585F80" w:rsidRDefault="002F67B6" w:rsidP="007E60FB">
            <w:pPr>
              <w:jc w:val="right"/>
              <w:rPr>
                <w:rFonts w:ascii="Arial" w:hAnsi="Arial" w:cs="Arial"/>
                <w:color w:val="FF0000"/>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sidRPr="00585F80">
              <w:rPr>
                <w:rFonts w:ascii="Arial" w:eastAsia="Arial" w:hAnsi="Arial" w:cs="Arial"/>
                <w:spacing w:val="-1"/>
                <w:sz w:val="20"/>
                <w:szCs w:val="20"/>
              </w:rPr>
              <w:t>a)</w:t>
            </w:r>
          </w:p>
        </w:tc>
        <w:tc>
          <w:tcPr>
            <w:tcW w:w="1961"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G</w:t>
            </w:r>
            <w:r w:rsidRPr="00585F80">
              <w:rPr>
                <w:rFonts w:ascii="Arial" w:eastAsia="Arial" w:hAnsi="Arial" w:cs="Arial"/>
                <w:spacing w:val="4"/>
                <w:sz w:val="20"/>
                <w:szCs w:val="20"/>
              </w:rPr>
              <w:t>m</w:t>
            </w:r>
            <w:r w:rsidRPr="00585F80">
              <w:rPr>
                <w:rFonts w:ascii="Arial" w:eastAsia="Arial" w:hAnsi="Arial" w:cs="Arial"/>
                <w:spacing w:val="-1"/>
                <w:sz w:val="20"/>
                <w:szCs w:val="20"/>
              </w:rPr>
              <w:t>i</w:t>
            </w:r>
            <w:r w:rsidRPr="00585F80">
              <w:rPr>
                <w:rFonts w:ascii="Arial" w:eastAsia="Arial" w:hAnsi="Arial" w:cs="Arial"/>
                <w:sz w:val="20"/>
                <w:szCs w:val="20"/>
              </w:rPr>
              <w:t>n</w:t>
            </w:r>
            <w:r w:rsidRPr="00585F80">
              <w:rPr>
                <w:rFonts w:ascii="Arial" w:eastAsia="Arial" w:hAnsi="Arial" w:cs="Arial"/>
                <w:spacing w:val="1"/>
                <w:sz w:val="20"/>
                <w:szCs w:val="20"/>
              </w:rPr>
              <w:t>n</w:t>
            </w:r>
            <w:r w:rsidRPr="00585F80">
              <w:rPr>
                <w:rFonts w:ascii="Arial" w:eastAsia="Arial" w:hAnsi="Arial" w:cs="Arial"/>
                <w:spacing w:val="-7"/>
                <w:sz w:val="20"/>
                <w:szCs w:val="20"/>
              </w:rPr>
              <w:t>y</w:t>
            </w:r>
            <w:r w:rsidRPr="00585F80">
              <w:rPr>
                <w:rFonts w:ascii="Arial" w:eastAsia="Arial" w:hAnsi="Arial" w:cs="Arial"/>
                <w:spacing w:val="3"/>
                <w:sz w:val="20"/>
                <w:szCs w:val="20"/>
              </w:rPr>
              <w:t>c</w:t>
            </w:r>
            <w:r w:rsidRPr="00585F80">
              <w:rPr>
                <w:rFonts w:ascii="Arial" w:eastAsia="Arial" w:hAnsi="Arial" w:cs="Arial"/>
                <w:sz w:val="20"/>
                <w:szCs w:val="20"/>
              </w:rPr>
              <w:t>h</w:t>
            </w:r>
            <w:proofErr w:type="spellEnd"/>
            <w:r w:rsidRPr="00585F80">
              <w:rPr>
                <w:rFonts w:ascii="Arial" w:eastAsia="Arial" w:hAnsi="Arial" w:cs="Arial"/>
                <w:sz w:val="20"/>
                <w:szCs w:val="20"/>
              </w:rPr>
              <w:t xml:space="preserve"> </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56" w:right="260"/>
              <w:jc w:val="center"/>
              <w:rPr>
                <w:rFonts w:ascii="Arial" w:eastAsia="Arial" w:hAnsi="Arial" w:cs="Arial"/>
                <w:sz w:val="16"/>
                <w:szCs w:val="16"/>
              </w:rPr>
            </w:pPr>
            <w:r w:rsidRPr="00585F80">
              <w:rPr>
                <w:rFonts w:ascii="Arial" w:eastAsia="Arial" w:hAnsi="Arial" w:cs="Arial"/>
                <w:spacing w:val="-2"/>
                <w:sz w:val="16"/>
                <w:szCs w:val="16"/>
              </w:rPr>
              <w:t>km</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186"/>
              <w:jc w:val="right"/>
              <w:rPr>
                <w:rFonts w:ascii="Arial" w:eastAsia="Arial" w:hAnsi="Arial" w:cs="Arial"/>
                <w:sz w:val="20"/>
                <w:szCs w:val="20"/>
              </w:rPr>
            </w:pPr>
            <w:r w:rsidRPr="00585F80">
              <w:rPr>
                <w:rFonts w:ascii="Arial" w:eastAsia="Arial" w:hAnsi="Arial" w:cs="Arial"/>
                <w:sz w:val="20"/>
                <w:szCs w:val="20"/>
              </w:rPr>
              <w:t>31,60</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474"/>
              <w:jc w:val="right"/>
              <w:rPr>
                <w:rFonts w:ascii="Arial" w:eastAsia="Arial" w:hAnsi="Arial" w:cs="Arial"/>
                <w:sz w:val="20"/>
                <w:szCs w:val="20"/>
              </w:rPr>
            </w:pPr>
            <w:r w:rsidRPr="00585F80">
              <w:rPr>
                <w:rFonts w:ascii="Arial" w:eastAsia="Arial" w:hAnsi="Arial" w:cs="Arial"/>
                <w:sz w:val="20"/>
                <w:szCs w:val="20"/>
              </w:rPr>
              <w:t>32,12</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b)</w:t>
            </w:r>
          </w:p>
        </w:tc>
        <w:tc>
          <w:tcPr>
            <w:tcW w:w="1961" w:type="dxa"/>
            <w:tcBorders>
              <w:top w:val="single" w:sz="5" w:space="0" w:color="000000"/>
              <w:left w:val="nil"/>
              <w:bottom w:val="single" w:sz="5" w:space="0" w:color="000000"/>
              <w:right w:val="nil"/>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z w:val="20"/>
                <w:szCs w:val="20"/>
              </w:rPr>
              <w:t>P</w:t>
            </w:r>
            <w:r w:rsidRPr="00585F80">
              <w:rPr>
                <w:rFonts w:ascii="Arial" w:eastAsia="Arial" w:hAnsi="Arial" w:cs="Arial"/>
                <w:spacing w:val="1"/>
                <w:sz w:val="20"/>
                <w:szCs w:val="20"/>
              </w:rPr>
              <w:t>o</w:t>
            </w:r>
            <w:r w:rsidRPr="00585F80">
              <w:rPr>
                <w:rFonts w:ascii="Arial" w:eastAsia="Arial" w:hAnsi="Arial" w:cs="Arial"/>
                <w:spacing w:val="-3"/>
                <w:sz w:val="20"/>
                <w:szCs w:val="20"/>
              </w:rPr>
              <w:t>w</w:t>
            </w:r>
            <w:r w:rsidRPr="00585F80">
              <w:rPr>
                <w:rFonts w:ascii="Arial" w:eastAsia="Arial" w:hAnsi="Arial" w:cs="Arial"/>
                <w:spacing w:val="1"/>
                <w:sz w:val="20"/>
                <w:szCs w:val="20"/>
              </w:rPr>
              <w:t>i</w:t>
            </w:r>
            <w:r w:rsidRPr="00585F80">
              <w:rPr>
                <w:rFonts w:ascii="Arial" w:eastAsia="Arial" w:hAnsi="Arial" w:cs="Arial"/>
                <w:sz w:val="20"/>
                <w:szCs w:val="20"/>
              </w:rPr>
              <w:t>at</w:t>
            </w:r>
            <w:r w:rsidRPr="00585F80">
              <w:rPr>
                <w:rFonts w:ascii="Arial" w:eastAsia="Arial" w:hAnsi="Arial" w:cs="Arial"/>
                <w:spacing w:val="1"/>
                <w:sz w:val="20"/>
                <w:szCs w:val="20"/>
              </w:rPr>
              <w:t>o</w:t>
            </w:r>
            <w:r w:rsidRPr="00585F80">
              <w:rPr>
                <w:rFonts w:ascii="Arial" w:eastAsia="Arial" w:hAnsi="Arial" w:cs="Arial"/>
                <w:spacing w:val="2"/>
                <w:sz w:val="20"/>
                <w:szCs w:val="20"/>
              </w:rPr>
              <w:t>w</w:t>
            </w:r>
            <w:r w:rsidRPr="00585F80">
              <w:rPr>
                <w:rFonts w:ascii="Arial" w:eastAsia="Arial" w:hAnsi="Arial" w:cs="Arial"/>
                <w:spacing w:val="-5"/>
                <w:sz w:val="20"/>
                <w:szCs w:val="20"/>
              </w:rPr>
              <w:t>y</w:t>
            </w:r>
            <w:r w:rsidRPr="00585F80">
              <w:rPr>
                <w:rFonts w:ascii="Arial" w:eastAsia="Arial" w:hAnsi="Arial" w:cs="Arial"/>
                <w:spacing w:val="1"/>
                <w:sz w:val="20"/>
                <w:szCs w:val="20"/>
              </w:rPr>
              <w:t>c</w:t>
            </w:r>
            <w:r w:rsidRPr="00585F80">
              <w:rPr>
                <w:rFonts w:ascii="Arial" w:eastAsia="Arial" w:hAnsi="Arial" w:cs="Arial"/>
                <w:sz w:val="20"/>
                <w:szCs w:val="20"/>
              </w:rPr>
              <w:t>h</w:t>
            </w:r>
            <w:proofErr w:type="spellEnd"/>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56" w:right="260"/>
              <w:jc w:val="center"/>
              <w:rPr>
                <w:rFonts w:ascii="Arial" w:eastAsia="Arial" w:hAnsi="Arial" w:cs="Arial"/>
                <w:sz w:val="16"/>
                <w:szCs w:val="16"/>
              </w:rPr>
            </w:pPr>
            <w:r w:rsidRPr="00585F80">
              <w:rPr>
                <w:rFonts w:ascii="Arial" w:eastAsia="Arial" w:hAnsi="Arial" w:cs="Arial"/>
                <w:spacing w:val="-2"/>
                <w:sz w:val="16"/>
                <w:szCs w:val="16"/>
              </w:rPr>
              <w:t>km</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296"/>
              <w:jc w:val="right"/>
              <w:rPr>
                <w:rFonts w:ascii="Arial" w:eastAsia="Arial" w:hAnsi="Arial" w:cs="Arial"/>
                <w:sz w:val="20"/>
                <w:szCs w:val="20"/>
              </w:rPr>
            </w:pPr>
            <w:r w:rsidRPr="00585F80">
              <w:rPr>
                <w:rFonts w:ascii="Arial" w:eastAsia="Arial" w:hAnsi="Arial" w:cs="Arial"/>
                <w:sz w:val="20"/>
                <w:szCs w:val="20"/>
              </w:rPr>
              <w:t>26,90</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26,38</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8"/>
              <w:rPr>
                <w:rFonts w:ascii="Arial" w:eastAsia="Arial" w:hAnsi="Arial" w:cs="Arial"/>
                <w:sz w:val="20"/>
                <w:szCs w:val="20"/>
              </w:rPr>
            </w:pPr>
            <w:r w:rsidRPr="00585F80">
              <w:rPr>
                <w:rFonts w:ascii="Arial" w:eastAsia="Arial" w:hAnsi="Arial" w:cs="Arial"/>
                <w:spacing w:val="1"/>
                <w:sz w:val="20"/>
                <w:szCs w:val="20"/>
              </w:rPr>
              <w:t>c</w:t>
            </w:r>
            <w:r w:rsidRPr="00585F80">
              <w:rPr>
                <w:rFonts w:ascii="Arial" w:eastAsia="Arial" w:hAnsi="Arial" w:cs="Arial"/>
                <w:sz w:val="20"/>
                <w:szCs w:val="20"/>
              </w:rPr>
              <w:t>)</w:t>
            </w:r>
          </w:p>
        </w:tc>
        <w:tc>
          <w:tcPr>
            <w:tcW w:w="1961"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Wo</w:t>
            </w:r>
            <w:r w:rsidRPr="00585F80">
              <w:rPr>
                <w:rFonts w:ascii="Arial" w:eastAsia="Arial" w:hAnsi="Arial" w:cs="Arial"/>
                <w:spacing w:val="1"/>
                <w:sz w:val="20"/>
                <w:szCs w:val="20"/>
              </w:rPr>
              <w:t>je</w:t>
            </w:r>
            <w:r w:rsidRPr="00585F80">
              <w:rPr>
                <w:rFonts w:ascii="Arial" w:eastAsia="Arial" w:hAnsi="Arial" w:cs="Arial"/>
                <w:spacing w:val="-3"/>
                <w:sz w:val="20"/>
                <w:szCs w:val="20"/>
              </w:rPr>
              <w:t>w</w:t>
            </w:r>
            <w:r w:rsidRPr="00585F80">
              <w:rPr>
                <w:rFonts w:ascii="Arial" w:eastAsia="Arial" w:hAnsi="Arial" w:cs="Arial"/>
                <w:sz w:val="20"/>
                <w:szCs w:val="20"/>
              </w:rPr>
              <w:t>ó</w:t>
            </w:r>
            <w:r w:rsidRPr="00585F80">
              <w:rPr>
                <w:rFonts w:ascii="Arial" w:eastAsia="Arial" w:hAnsi="Arial" w:cs="Arial"/>
                <w:spacing w:val="1"/>
                <w:sz w:val="20"/>
                <w:szCs w:val="20"/>
              </w:rPr>
              <w:t>d</w:t>
            </w:r>
            <w:r w:rsidRPr="00585F80">
              <w:rPr>
                <w:rFonts w:ascii="Arial" w:eastAsia="Arial" w:hAnsi="Arial" w:cs="Arial"/>
                <w:spacing w:val="-5"/>
                <w:sz w:val="20"/>
                <w:szCs w:val="20"/>
              </w:rPr>
              <w:t>z</w:t>
            </w:r>
            <w:r w:rsidRPr="00585F80">
              <w:rPr>
                <w:rFonts w:ascii="Arial" w:eastAsia="Arial" w:hAnsi="Arial" w:cs="Arial"/>
                <w:spacing w:val="3"/>
                <w:sz w:val="20"/>
                <w:szCs w:val="20"/>
              </w:rPr>
              <w:t>k</w:t>
            </w:r>
            <w:r w:rsidRPr="00585F80">
              <w:rPr>
                <w:rFonts w:ascii="Arial" w:eastAsia="Arial" w:hAnsi="Arial" w:cs="Arial"/>
                <w:spacing w:val="-1"/>
                <w:sz w:val="20"/>
                <w:szCs w:val="20"/>
              </w:rPr>
              <w:t>i</w:t>
            </w:r>
            <w:r w:rsidRPr="00585F80">
              <w:rPr>
                <w:rFonts w:ascii="Arial" w:eastAsia="Arial" w:hAnsi="Arial" w:cs="Arial"/>
                <w:spacing w:val="1"/>
                <w:sz w:val="20"/>
                <w:szCs w:val="20"/>
              </w:rPr>
              <w:t>c</w:t>
            </w:r>
            <w:r w:rsidRPr="00585F80">
              <w:rPr>
                <w:rFonts w:ascii="Arial" w:eastAsia="Arial" w:hAnsi="Arial" w:cs="Arial"/>
                <w:sz w:val="20"/>
                <w:szCs w:val="20"/>
              </w:rPr>
              <w:t>h</w:t>
            </w:r>
            <w:proofErr w:type="spellEnd"/>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56" w:right="260"/>
              <w:jc w:val="center"/>
              <w:rPr>
                <w:rFonts w:ascii="Arial" w:eastAsia="Arial" w:hAnsi="Arial" w:cs="Arial"/>
                <w:sz w:val="16"/>
                <w:szCs w:val="16"/>
              </w:rPr>
            </w:pPr>
            <w:r w:rsidRPr="00585F80">
              <w:rPr>
                <w:rFonts w:ascii="Arial" w:eastAsia="Arial" w:hAnsi="Arial" w:cs="Arial"/>
                <w:spacing w:val="-2"/>
                <w:sz w:val="16"/>
                <w:szCs w:val="16"/>
              </w:rPr>
              <w:t>km</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296"/>
              <w:jc w:val="right"/>
              <w:rPr>
                <w:rFonts w:ascii="Arial" w:eastAsia="Arial" w:hAnsi="Arial" w:cs="Arial"/>
                <w:sz w:val="20"/>
                <w:szCs w:val="20"/>
              </w:rPr>
            </w:pPr>
            <w:r w:rsidRPr="00585F80">
              <w:rPr>
                <w:rFonts w:ascii="Arial" w:eastAsia="Arial" w:hAnsi="Arial" w:cs="Arial"/>
                <w:sz w:val="20"/>
                <w:szCs w:val="20"/>
              </w:rPr>
              <w:t>4,4</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4,4</w:t>
            </w:r>
          </w:p>
        </w:tc>
      </w:tr>
      <w:tr w:rsidR="002F67B6" w:rsidRPr="00585F80" w:rsidTr="007E60FB">
        <w:trPr>
          <w:trHeight w:hRule="exact" w:val="410"/>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Pr>
                <w:rFonts w:ascii="Arial" w:eastAsia="Arial" w:hAnsi="Arial" w:cs="Arial"/>
                <w:sz w:val="20"/>
                <w:szCs w:val="20"/>
              </w:rPr>
              <w:t>5</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półki</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z</w:t>
            </w:r>
            <w:r w:rsidRPr="00585F80">
              <w:rPr>
                <w:rFonts w:ascii="Arial" w:eastAsia="Arial" w:hAnsi="Arial" w:cs="Arial"/>
                <w:b/>
                <w:bCs/>
                <w:spacing w:val="-7"/>
                <w:sz w:val="20"/>
                <w:szCs w:val="20"/>
                <w:lang w:val="pl-PL"/>
              </w:rPr>
              <w:t xml:space="preserve"> </w:t>
            </w:r>
            <w:r w:rsidRPr="00585F80">
              <w:rPr>
                <w:rFonts w:ascii="Arial" w:eastAsia="Arial" w:hAnsi="Arial" w:cs="Arial"/>
                <w:b/>
                <w:bCs/>
                <w:sz w:val="20"/>
                <w:szCs w:val="20"/>
                <w:lang w:val="pl-PL"/>
              </w:rPr>
              <w:t>u</w:t>
            </w:r>
            <w:r w:rsidRPr="00585F80">
              <w:rPr>
                <w:rFonts w:ascii="Arial" w:eastAsia="Arial" w:hAnsi="Arial" w:cs="Arial"/>
                <w:b/>
                <w:bCs/>
                <w:spacing w:val="1"/>
                <w:sz w:val="20"/>
                <w:szCs w:val="20"/>
                <w:lang w:val="pl-PL"/>
              </w:rPr>
              <w:t>dz</w:t>
            </w:r>
            <w:r w:rsidRPr="00585F80">
              <w:rPr>
                <w:rFonts w:ascii="Arial" w:eastAsia="Arial" w:hAnsi="Arial" w:cs="Arial"/>
                <w:b/>
                <w:bCs/>
                <w:sz w:val="20"/>
                <w:szCs w:val="20"/>
                <w:lang w:val="pl-PL"/>
              </w:rPr>
              <w:t>ia</w:t>
            </w:r>
            <w:r w:rsidRPr="00585F80">
              <w:rPr>
                <w:rFonts w:ascii="Arial" w:eastAsia="Arial" w:hAnsi="Arial" w:cs="Arial"/>
                <w:b/>
                <w:bCs/>
                <w:spacing w:val="1"/>
                <w:sz w:val="20"/>
                <w:szCs w:val="20"/>
                <w:lang w:val="pl-PL"/>
              </w:rPr>
              <w:t>ł</w:t>
            </w:r>
            <w:r w:rsidRPr="00585F80">
              <w:rPr>
                <w:rFonts w:ascii="Arial" w:eastAsia="Arial" w:hAnsi="Arial" w:cs="Arial"/>
                <w:b/>
                <w:bCs/>
                <w:sz w:val="20"/>
                <w:szCs w:val="20"/>
                <w:lang w:val="pl-PL"/>
              </w:rPr>
              <w:t>em</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k</w:t>
            </w:r>
            <w:r w:rsidRPr="00585F80">
              <w:rPr>
                <w:rFonts w:ascii="Arial" w:eastAsia="Arial" w:hAnsi="Arial" w:cs="Arial"/>
                <w:b/>
                <w:bCs/>
                <w:spacing w:val="-1"/>
                <w:sz w:val="20"/>
                <w:szCs w:val="20"/>
                <w:lang w:val="pl-PL"/>
              </w:rPr>
              <w:t>a</w:t>
            </w:r>
            <w:r w:rsidRPr="00585F80">
              <w:rPr>
                <w:rFonts w:ascii="Arial" w:eastAsia="Arial" w:hAnsi="Arial" w:cs="Arial"/>
                <w:b/>
                <w:bCs/>
                <w:spacing w:val="3"/>
                <w:sz w:val="20"/>
                <w:szCs w:val="20"/>
                <w:lang w:val="pl-PL"/>
              </w:rPr>
              <w:t>p</w:t>
            </w:r>
            <w:r w:rsidRPr="00585F80">
              <w:rPr>
                <w:rFonts w:ascii="Arial" w:eastAsia="Arial" w:hAnsi="Arial" w:cs="Arial"/>
                <w:b/>
                <w:bCs/>
                <w:sz w:val="20"/>
                <w:szCs w:val="20"/>
                <w:lang w:val="pl-PL"/>
              </w:rPr>
              <w:t>ita</w:t>
            </w:r>
            <w:r w:rsidRPr="00585F80">
              <w:rPr>
                <w:rFonts w:ascii="Arial" w:eastAsia="Arial" w:hAnsi="Arial" w:cs="Arial"/>
                <w:b/>
                <w:bCs/>
                <w:spacing w:val="1"/>
                <w:sz w:val="20"/>
                <w:szCs w:val="20"/>
                <w:lang w:val="pl-PL"/>
              </w:rPr>
              <w:t>ł</w:t>
            </w:r>
            <w:r w:rsidRPr="00585F80">
              <w:rPr>
                <w:rFonts w:ascii="Arial" w:eastAsia="Arial" w:hAnsi="Arial" w:cs="Arial"/>
                <w:b/>
                <w:bCs/>
                <w:sz w:val="20"/>
                <w:szCs w:val="20"/>
                <w:lang w:val="pl-PL"/>
              </w:rPr>
              <w:t>u</w:t>
            </w:r>
            <w:r w:rsidRPr="00585F80">
              <w:rPr>
                <w:rFonts w:ascii="Arial" w:eastAsia="Arial" w:hAnsi="Arial" w:cs="Arial"/>
                <w:b/>
                <w:bCs/>
                <w:spacing w:val="-7"/>
                <w:sz w:val="20"/>
                <w:szCs w:val="20"/>
                <w:lang w:val="pl-PL"/>
              </w:rPr>
              <w:t xml:space="preserve"> </w:t>
            </w:r>
            <w:r w:rsidRPr="00585F80">
              <w:rPr>
                <w:rFonts w:ascii="Arial" w:eastAsia="Arial" w:hAnsi="Arial" w:cs="Arial"/>
                <w:b/>
                <w:bCs/>
                <w:sz w:val="20"/>
                <w:szCs w:val="20"/>
                <w:lang w:val="pl-PL"/>
              </w:rPr>
              <w:t>gminy</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11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color w:val="FF0000"/>
                <w:sz w:val="20"/>
                <w:szCs w:val="20"/>
              </w:rPr>
            </w:pPr>
            <w:r w:rsidRPr="00585F80">
              <w:rPr>
                <w:rFonts w:ascii="Arial" w:eastAsia="Arial" w:hAnsi="Arial" w:cs="Arial"/>
                <w:sz w:val="20"/>
                <w:szCs w:val="20"/>
              </w:rPr>
              <w:t>11</w:t>
            </w:r>
          </w:p>
        </w:tc>
      </w:tr>
      <w:tr w:rsidR="002F67B6" w:rsidRPr="00585F80" w:rsidTr="007E60FB">
        <w:trPr>
          <w:trHeight w:hRule="exact" w:val="408"/>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rPr>
                <w:rFonts w:ascii="Arial" w:hAnsi="Arial" w:cs="Arial"/>
              </w:rPr>
            </w:pP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w</w:t>
            </w:r>
            <w:r w:rsidRPr="00585F80">
              <w:rPr>
                <w:rFonts w:ascii="Arial" w:eastAsia="Arial" w:hAnsi="Arial" w:cs="Arial"/>
                <w:spacing w:val="-8"/>
                <w:sz w:val="20"/>
                <w:szCs w:val="20"/>
                <w:lang w:val="pl-PL"/>
              </w:rPr>
              <w:t xml:space="preserve"> </w:t>
            </w:r>
            <w:r w:rsidRPr="00585F80">
              <w:rPr>
                <w:rFonts w:ascii="Arial" w:eastAsia="Arial" w:hAnsi="Arial" w:cs="Arial"/>
                <w:spacing w:val="4"/>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z w:val="20"/>
                <w:szCs w:val="20"/>
                <w:lang w:val="pl-PL"/>
              </w:rPr>
              <w:t xml:space="preserve">m </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e</w:t>
            </w:r>
            <w:r w:rsidRPr="00585F80">
              <w:rPr>
                <w:rFonts w:ascii="Arial" w:eastAsia="Arial" w:hAnsi="Arial" w:cs="Arial"/>
                <w:spacing w:val="-6"/>
                <w:sz w:val="20"/>
                <w:szCs w:val="20"/>
                <w:lang w:val="pl-PL"/>
              </w:rPr>
              <w:t xml:space="preserve"> </w:t>
            </w:r>
            <w:r w:rsidRPr="00585F80">
              <w:rPr>
                <w:rFonts w:ascii="Arial" w:eastAsia="Arial" w:hAnsi="Arial" w:cs="Arial"/>
                <w:spacing w:val="1"/>
                <w:sz w:val="20"/>
                <w:szCs w:val="20"/>
                <w:lang w:val="pl-PL"/>
              </w:rPr>
              <w:t>1</w:t>
            </w:r>
            <w:r w:rsidRPr="00585F80">
              <w:rPr>
                <w:rFonts w:ascii="Arial" w:eastAsia="Arial" w:hAnsi="Arial" w:cs="Arial"/>
                <w:sz w:val="20"/>
                <w:szCs w:val="20"/>
                <w:lang w:val="pl-PL"/>
              </w:rPr>
              <w:t>0</w:t>
            </w:r>
            <w:r w:rsidRPr="00585F80">
              <w:rPr>
                <w:rFonts w:ascii="Arial" w:eastAsia="Arial" w:hAnsi="Arial" w:cs="Arial"/>
                <w:spacing w:val="-1"/>
                <w:sz w:val="20"/>
                <w:szCs w:val="20"/>
                <w:lang w:val="pl-PL"/>
              </w:rPr>
              <w:t>0</w:t>
            </w:r>
            <w:r w:rsidRPr="00585F80">
              <w:rPr>
                <w:rFonts w:ascii="Arial" w:eastAsia="Arial" w:hAnsi="Arial" w:cs="Arial"/>
                <w:sz w:val="20"/>
                <w:szCs w:val="20"/>
                <w:lang w:val="pl-PL"/>
              </w:rPr>
              <w:t>%</w:t>
            </w:r>
            <w:r w:rsidRPr="00585F80">
              <w:rPr>
                <w:rFonts w:ascii="Arial" w:eastAsia="Arial" w:hAnsi="Arial" w:cs="Arial"/>
                <w:spacing w:val="-3"/>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1"/>
                <w:sz w:val="20"/>
                <w:szCs w:val="20"/>
                <w:lang w:val="pl-PL"/>
              </w:rPr>
              <w:t>d</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a</w:t>
            </w:r>
            <w:r w:rsidRPr="00585F80">
              <w:rPr>
                <w:rFonts w:ascii="Arial" w:eastAsia="Arial" w:hAnsi="Arial" w:cs="Arial"/>
                <w:spacing w:val="-1"/>
                <w:sz w:val="20"/>
                <w:szCs w:val="20"/>
                <w:lang w:val="pl-PL"/>
              </w:rPr>
              <w:t>ł</w:t>
            </w:r>
            <w:r w:rsidRPr="00585F80">
              <w:rPr>
                <w:rFonts w:ascii="Arial" w:eastAsia="Arial" w:hAnsi="Arial" w:cs="Arial"/>
                <w:sz w:val="20"/>
                <w:szCs w:val="20"/>
                <w:lang w:val="pl-PL"/>
              </w:rPr>
              <w:t>em</w:t>
            </w:r>
            <w:r w:rsidRPr="00585F80">
              <w:rPr>
                <w:rFonts w:ascii="Arial" w:eastAsia="Arial" w:hAnsi="Arial" w:cs="Arial"/>
                <w:spacing w:val="-2"/>
                <w:sz w:val="20"/>
                <w:szCs w:val="20"/>
                <w:lang w:val="pl-PL"/>
              </w:rPr>
              <w:t xml:space="preserve"> </w:t>
            </w:r>
            <w:r w:rsidRPr="00585F80">
              <w:rPr>
                <w:rFonts w:ascii="Arial" w:eastAsia="Arial" w:hAnsi="Arial" w:cs="Arial"/>
                <w:sz w:val="20"/>
                <w:szCs w:val="20"/>
                <w:lang w:val="pl-PL"/>
              </w:rPr>
              <w:t>g</w:t>
            </w:r>
            <w:r w:rsidRPr="00585F80">
              <w:rPr>
                <w:rFonts w:ascii="Arial" w:eastAsia="Arial" w:hAnsi="Arial" w:cs="Arial"/>
                <w:spacing w:val="3"/>
                <w:sz w:val="20"/>
                <w:szCs w:val="20"/>
                <w:lang w:val="pl-PL"/>
              </w:rPr>
              <w:t>m</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n</w:t>
            </w:r>
            <w:r w:rsidRPr="00585F80">
              <w:rPr>
                <w:rFonts w:ascii="Arial" w:eastAsia="Arial" w:hAnsi="Arial" w:cs="Arial"/>
                <w:sz w:val="20"/>
                <w:szCs w:val="20"/>
                <w:lang w:val="pl-PL"/>
              </w:rPr>
              <w:t>y</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2</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color w:val="FF0000"/>
                <w:sz w:val="20"/>
                <w:szCs w:val="20"/>
              </w:rPr>
            </w:pPr>
            <w:r w:rsidRPr="00585F80">
              <w:rPr>
                <w:rFonts w:ascii="Arial" w:eastAsia="Arial" w:hAnsi="Arial" w:cs="Arial"/>
                <w:sz w:val="20"/>
                <w:szCs w:val="20"/>
              </w:rPr>
              <w:t>2</w:t>
            </w:r>
          </w:p>
        </w:tc>
      </w:tr>
      <w:tr w:rsidR="002F67B6" w:rsidRPr="00585F80" w:rsidTr="007E60FB">
        <w:trPr>
          <w:trHeight w:hRule="exact" w:val="818"/>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99" w:right="103"/>
              <w:jc w:val="center"/>
              <w:rPr>
                <w:rFonts w:ascii="Arial" w:eastAsia="Arial" w:hAnsi="Arial" w:cs="Arial"/>
                <w:sz w:val="20"/>
                <w:szCs w:val="20"/>
              </w:rPr>
            </w:pPr>
            <w:r>
              <w:rPr>
                <w:rFonts w:ascii="Arial" w:eastAsia="Arial" w:hAnsi="Arial" w:cs="Arial"/>
                <w:sz w:val="20"/>
                <w:szCs w:val="20"/>
              </w:rPr>
              <w:t>6</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b/>
                <w:bCs/>
                <w:sz w:val="20"/>
                <w:szCs w:val="20"/>
                <w:lang w:val="pl-PL"/>
              </w:rPr>
              <w:t>La</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y</w:t>
            </w:r>
            <w:r w:rsidRPr="00585F80">
              <w:rPr>
                <w:rFonts w:ascii="Arial" w:eastAsia="Arial" w:hAnsi="Arial" w:cs="Arial"/>
                <w:b/>
                <w:bCs/>
                <w:spacing w:val="-19"/>
                <w:sz w:val="20"/>
                <w:szCs w:val="20"/>
                <w:lang w:val="pl-PL"/>
              </w:rPr>
              <w:t xml:space="preserve"> </w:t>
            </w:r>
            <w:r w:rsidRPr="00585F80">
              <w:rPr>
                <w:rFonts w:ascii="Arial" w:eastAsia="Arial" w:hAnsi="Arial" w:cs="Arial"/>
                <w:b/>
                <w:bCs/>
                <w:sz w:val="20"/>
                <w:szCs w:val="20"/>
                <w:lang w:val="pl-PL"/>
              </w:rPr>
              <w:t>komu</w:t>
            </w:r>
            <w:r w:rsidRPr="00585F80">
              <w:rPr>
                <w:rFonts w:ascii="Arial" w:eastAsia="Arial" w:hAnsi="Arial" w:cs="Arial"/>
                <w:b/>
                <w:bCs/>
                <w:spacing w:val="3"/>
                <w:sz w:val="20"/>
                <w:szCs w:val="20"/>
                <w:lang w:val="pl-PL"/>
              </w:rPr>
              <w:t>n</w:t>
            </w:r>
            <w:r w:rsidRPr="00585F80">
              <w:rPr>
                <w:rFonts w:ascii="Arial" w:eastAsia="Arial" w:hAnsi="Arial" w:cs="Arial"/>
                <w:b/>
                <w:bCs/>
                <w:sz w:val="20"/>
                <w:szCs w:val="20"/>
                <w:lang w:val="pl-PL"/>
              </w:rPr>
              <w:t xml:space="preserve">alne </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73" w:right="277"/>
              <w:jc w:val="center"/>
              <w:rPr>
                <w:rFonts w:ascii="Arial" w:eastAsia="Arial" w:hAnsi="Arial" w:cs="Arial"/>
                <w:sz w:val="16"/>
                <w:szCs w:val="16"/>
                <w:lang w:val="pl-PL"/>
              </w:rPr>
            </w:pPr>
            <w:r w:rsidRPr="00585F80">
              <w:rPr>
                <w:rFonts w:ascii="Arial" w:eastAsia="Arial" w:hAnsi="Arial" w:cs="Arial"/>
                <w:spacing w:val="-1"/>
                <w:sz w:val="16"/>
                <w:szCs w:val="16"/>
                <w:lang w:val="pl-PL"/>
              </w:rPr>
              <w:t>ha</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464"/>
              <w:jc w:val="right"/>
              <w:rPr>
                <w:rFonts w:ascii="Arial" w:eastAsia="Arial" w:hAnsi="Arial" w:cs="Arial"/>
                <w:sz w:val="20"/>
                <w:szCs w:val="20"/>
                <w:lang w:val="pl-PL"/>
              </w:rPr>
            </w:pPr>
            <w:r w:rsidRPr="00B57884">
              <w:rPr>
                <w:rFonts w:ascii="Arial" w:eastAsia="Arial" w:hAnsi="Arial" w:cs="Arial"/>
                <w:sz w:val="20"/>
                <w:szCs w:val="20"/>
                <w:lang w:val="pl-PL"/>
              </w:rPr>
              <w:t>196,4065</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color w:val="FF0000"/>
                <w:sz w:val="20"/>
                <w:szCs w:val="20"/>
                <w:lang w:val="pl-PL"/>
              </w:rPr>
            </w:pPr>
            <w:r w:rsidRPr="00B57884">
              <w:rPr>
                <w:rFonts w:ascii="Arial" w:eastAsia="Arial" w:hAnsi="Arial" w:cs="Arial"/>
                <w:sz w:val="20"/>
                <w:szCs w:val="20"/>
                <w:lang w:val="pl-PL"/>
              </w:rPr>
              <w:t>195,5408</w:t>
            </w:r>
          </w:p>
        </w:tc>
      </w:tr>
      <w:tr w:rsidR="002F67B6" w:rsidRPr="00585F80" w:rsidTr="007E60FB">
        <w:trPr>
          <w:trHeight w:hRule="exact" w:val="408"/>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Pr>
                <w:rFonts w:ascii="Arial" w:eastAsia="Arial" w:hAnsi="Arial" w:cs="Arial"/>
                <w:spacing w:val="-1"/>
                <w:sz w:val="20"/>
                <w:szCs w:val="20"/>
                <w:lang w:val="pl-PL"/>
              </w:rPr>
              <w:t>7</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78"/>
              <w:ind w:left="63"/>
              <w:rPr>
                <w:rFonts w:ascii="Arial" w:eastAsia="Arial" w:hAnsi="Arial" w:cs="Arial"/>
                <w:sz w:val="20"/>
                <w:szCs w:val="20"/>
                <w:lang w:val="pl-PL"/>
              </w:rPr>
            </w:pPr>
            <w:r w:rsidRPr="00585F80">
              <w:rPr>
                <w:rFonts w:ascii="Arial" w:eastAsia="Arial" w:hAnsi="Arial" w:cs="Arial"/>
                <w:b/>
                <w:bCs/>
                <w:sz w:val="20"/>
                <w:szCs w:val="20"/>
                <w:lang w:val="pl-PL"/>
              </w:rPr>
              <w:t>Cmen</w:t>
            </w:r>
            <w:r w:rsidRPr="00585F80">
              <w:rPr>
                <w:rFonts w:ascii="Arial" w:eastAsia="Arial" w:hAnsi="Arial" w:cs="Arial"/>
                <w:b/>
                <w:bCs/>
                <w:spacing w:val="1"/>
                <w:sz w:val="20"/>
                <w:szCs w:val="20"/>
                <w:lang w:val="pl-PL"/>
              </w:rPr>
              <w:t>t</w:t>
            </w:r>
            <w:r w:rsidRPr="00585F80">
              <w:rPr>
                <w:rFonts w:ascii="Arial" w:eastAsia="Arial" w:hAnsi="Arial" w:cs="Arial"/>
                <w:b/>
                <w:bCs/>
                <w:sz w:val="20"/>
                <w:szCs w:val="20"/>
                <w:lang w:val="pl-PL"/>
              </w:rPr>
              <w:t>a</w:t>
            </w:r>
            <w:r w:rsidRPr="00585F80">
              <w:rPr>
                <w:rFonts w:ascii="Arial" w:eastAsia="Arial" w:hAnsi="Arial" w:cs="Arial"/>
                <w:b/>
                <w:bCs/>
                <w:spacing w:val="-1"/>
                <w:sz w:val="20"/>
                <w:szCs w:val="20"/>
                <w:lang w:val="pl-PL"/>
              </w:rPr>
              <w:t>r</w:t>
            </w:r>
            <w:r w:rsidRPr="00585F80">
              <w:rPr>
                <w:rFonts w:ascii="Arial" w:eastAsia="Arial" w:hAnsi="Arial" w:cs="Arial"/>
                <w:b/>
                <w:bCs/>
                <w:spacing w:val="1"/>
                <w:sz w:val="20"/>
                <w:szCs w:val="20"/>
                <w:lang w:val="pl-PL"/>
              </w:rPr>
              <w:t>z</w:t>
            </w:r>
            <w:r w:rsidRPr="00585F80">
              <w:rPr>
                <w:rFonts w:ascii="Arial" w:eastAsia="Arial" w:hAnsi="Arial" w:cs="Arial"/>
                <w:b/>
                <w:bCs/>
                <w:sz w:val="20"/>
                <w:szCs w:val="20"/>
                <w:lang w:val="pl-PL"/>
              </w:rPr>
              <w:t>e</w:t>
            </w:r>
            <w:r w:rsidRPr="00585F80">
              <w:rPr>
                <w:rFonts w:ascii="Arial" w:eastAsia="Arial" w:hAnsi="Arial" w:cs="Arial"/>
                <w:b/>
                <w:bCs/>
                <w:spacing w:val="-21"/>
                <w:sz w:val="20"/>
                <w:szCs w:val="20"/>
                <w:lang w:val="pl-PL"/>
              </w:rPr>
              <w:t xml:space="preserve"> </w:t>
            </w:r>
            <w:r w:rsidRPr="00585F80">
              <w:rPr>
                <w:rFonts w:ascii="Arial" w:eastAsia="Arial" w:hAnsi="Arial" w:cs="Arial"/>
                <w:b/>
                <w:bCs/>
                <w:sz w:val="20"/>
                <w:szCs w:val="20"/>
                <w:lang w:val="pl-PL"/>
              </w:rPr>
              <w:t>komunalne</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8"/>
              <w:ind w:left="303"/>
              <w:rPr>
                <w:rFonts w:ascii="Arial" w:eastAsia="Times New Roman" w:hAnsi="Arial" w:cs="Arial"/>
                <w:sz w:val="20"/>
                <w:szCs w:val="20"/>
                <w:lang w:val="pl-PL"/>
              </w:rPr>
            </w:pPr>
            <w:r w:rsidRPr="00585F80">
              <w:rPr>
                <w:rFonts w:ascii="Arial" w:eastAsia="Times New Roman" w:hAnsi="Arial" w:cs="Arial"/>
                <w:spacing w:val="-1"/>
                <w:sz w:val="20"/>
                <w:szCs w:val="20"/>
                <w:lang w:val="pl-PL"/>
              </w:rPr>
              <w:t>s</w:t>
            </w:r>
            <w:r w:rsidRPr="00585F80">
              <w:rPr>
                <w:rFonts w:ascii="Arial" w:eastAsia="Times New Roman" w:hAnsi="Arial" w:cs="Arial"/>
                <w:sz w:val="20"/>
                <w:szCs w:val="20"/>
                <w:lang w:val="pl-PL"/>
              </w:rPr>
              <w:t>zt.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575"/>
              <w:jc w:val="right"/>
              <w:rPr>
                <w:rFonts w:ascii="Arial" w:eastAsia="Arial" w:hAnsi="Arial" w:cs="Arial"/>
                <w:sz w:val="20"/>
                <w:szCs w:val="20"/>
                <w:lang w:val="pl-PL"/>
              </w:rPr>
            </w:pPr>
            <w:r w:rsidRPr="00585F80">
              <w:rPr>
                <w:rFonts w:ascii="Arial" w:eastAsia="Arial" w:hAnsi="Arial" w:cs="Arial"/>
                <w:sz w:val="20"/>
                <w:szCs w:val="20"/>
                <w:lang w:val="pl-PL"/>
              </w:rPr>
              <w:t>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lang w:val="pl-PL"/>
              </w:rPr>
            </w:pPr>
            <w:r w:rsidRPr="00585F80">
              <w:rPr>
                <w:rFonts w:ascii="Arial" w:eastAsia="Arial" w:hAnsi="Arial" w:cs="Arial"/>
                <w:sz w:val="20"/>
                <w:szCs w:val="20"/>
                <w:lang w:val="pl-PL"/>
              </w:rPr>
              <w:t>1</w:t>
            </w:r>
          </w:p>
        </w:tc>
      </w:tr>
      <w:tr w:rsidR="002F67B6" w:rsidRPr="00585F80" w:rsidTr="007E60FB">
        <w:trPr>
          <w:trHeight w:hRule="exact" w:val="408"/>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Pr>
                <w:rFonts w:ascii="Arial" w:eastAsia="Arial" w:hAnsi="Arial" w:cs="Arial"/>
                <w:spacing w:val="-1"/>
                <w:sz w:val="20"/>
                <w:szCs w:val="20"/>
                <w:lang w:val="pl-PL"/>
              </w:rPr>
              <w:t>8</w:t>
            </w:r>
          </w:p>
        </w:tc>
        <w:tc>
          <w:tcPr>
            <w:tcW w:w="2277"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78"/>
              <w:ind w:left="63"/>
              <w:rPr>
                <w:rFonts w:ascii="Arial" w:eastAsia="Arial" w:hAnsi="Arial" w:cs="Arial"/>
                <w:sz w:val="20"/>
                <w:szCs w:val="20"/>
                <w:lang w:val="pl-PL"/>
              </w:rPr>
            </w:pPr>
            <w:r w:rsidRPr="00585F80">
              <w:rPr>
                <w:rFonts w:ascii="Arial" w:eastAsia="Arial" w:hAnsi="Arial" w:cs="Arial"/>
                <w:b/>
                <w:bCs/>
                <w:spacing w:val="-1"/>
                <w:sz w:val="20"/>
                <w:szCs w:val="20"/>
                <w:lang w:val="pl-PL"/>
              </w:rPr>
              <w:t>S</w:t>
            </w:r>
            <w:r w:rsidRPr="00585F80">
              <w:rPr>
                <w:rFonts w:ascii="Arial" w:eastAsia="Arial" w:hAnsi="Arial" w:cs="Arial"/>
                <w:b/>
                <w:bCs/>
                <w:spacing w:val="1"/>
                <w:sz w:val="20"/>
                <w:szCs w:val="20"/>
                <w:lang w:val="pl-PL"/>
              </w:rPr>
              <w:t>z</w:t>
            </w:r>
            <w:r w:rsidRPr="00585F80">
              <w:rPr>
                <w:rFonts w:ascii="Arial" w:eastAsia="Arial" w:hAnsi="Arial" w:cs="Arial"/>
                <w:b/>
                <w:bCs/>
                <w:sz w:val="20"/>
                <w:szCs w:val="20"/>
                <w:lang w:val="pl-PL"/>
              </w:rPr>
              <w:t>al</w:t>
            </w:r>
            <w:r w:rsidRPr="00585F80">
              <w:rPr>
                <w:rFonts w:ascii="Arial" w:eastAsia="Arial" w:hAnsi="Arial" w:cs="Arial"/>
                <w:b/>
                <w:bCs/>
                <w:spacing w:val="-1"/>
                <w:sz w:val="20"/>
                <w:szCs w:val="20"/>
                <w:lang w:val="pl-PL"/>
              </w:rPr>
              <w:t>e</w:t>
            </w:r>
            <w:r w:rsidRPr="00585F80">
              <w:rPr>
                <w:rFonts w:ascii="Arial" w:eastAsia="Arial" w:hAnsi="Arial" w:cs="Arial"/>
                <w:b/>
                <w:bCs/>
                <w:spacing w:val="3"/>
                <w:sz w:val="20"/>
                <w:szCs w:val="20"/>
                <w:lang w:val="pl-PL"/>
              </w:rPr>
              <w:t>t</w:t>
            </w:r>
            <w:r w:rsidRPr="00585F80">
              <w:rPr>
                <w:rFonts w:ascii="Arial" w:eastAsia="Arial" w:hAnsi="Arial" w:cs="Arial"/>
                <w:b/>
                <w:bCs/>
                <w:sz w:val="20"/>
                <w:szCs w:val="20"/>
                <w:lang w:val="pl-PL"/>
              </w:rPr>
              <w:t>y</w:t>
            </w:r>
            <w:r w:rsidRPr="00585F80">
              <w:rPr>
                <w:rFonts w:ascii="Arial" w:eastAsia="Arial" w:hAnsi="Arial" w:cs="Arial"/>
                <w:b/>
                <w:bCs/>
                <w:spacing w:val="-19"/>
                <w:sz w:val="20"/>
                <w:szCs w:val="20"/>
                <w:lang w:val="pl-PL"/>
              </w:rPr>
              <w:t xml:space="preserve"> </w:t>
            </w:r>
            <w:r w:rsidRPr="00585F80">
              <w:rPr>
                <w:rFonts w:ascii="Arial" w:eastAsia="Arial" w:hAnsi="Arial" w:cs="Arial"/>
                <w:b/>
                <w:bCs/>
                <w:sz w:val="20"/>
                <w:szCs w:val="20"/>
                <w:lang w:val="pl-PL"/>
              </w:rPr>
              <w:t>komunalne</w:t>
            </w:r>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lang w:val="pl-PL"/>
              </w:rPr>
            </w:pPr>
            <w:r w:rsidRPr="00585F80">
              <w:rPr>
                <w:rFonts w:ascii="Arial" w:eastAsia="Arial" w:hAnsi="Arial" w:cs="Arial"/>
                <w:sz w:val="16"/>
                <w:szCs w:val="16"/>
                <w:lang w:val="pl-PL"/>
              </w:rPr>
              <w:t>s</w:t>
            </w:r>
            <w:r w:rsidRPr="00585F80">
              <w:rPr>
                <w:rFonts w:ascii="Arial" w:eastAsia="Arial" w:hAnsi="Arial" w:cs="Arial"/>
                <w:spacing w:val="-2"/>
                <w:sz w:val="16"/>
                <w:szCs w:val="16"/>
                <w:lang w:val="pl-PL"/>
              </w:rPr>
              <w:t>z</w:t>
            </w:r>
            <w:r w:rsidRPr="00585F80">
              <w:rPr>
                <w:rFonts w:ascii="Arial" w:eastAsia="Arial" w:hAnsi="Arial" w:cs="Arial"/>
                <w:sz w:val="16"/>
                <w:szCs w:val="16"/>
                <w:lang w:val="pl-PL"/>
              </w:rPr>
              <w:t>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747FBB" w:rsidRDefault="002F67B6" w:rsidP="007E60FB">
            <w:pPr>
              <w:pStyle w:val="TableParagraph"/>
              <w:spacing w:before="80"/>
              <w:ind w:right="66"/>
              <w:jc w:val="right"/>
              <w:rPr>
                <w:rFonts w:ascii="Arial" w:eastAsia="Arial" w:hAnsi="Arial" w:cs="Arial"/>
                <w:sz w:val="20"/>
                <w:szCs w:val="20"/>
                <w:lang w:val="pl-PL"/>
              </w:rPr>
            </w:pPr>
            <w:r w:rsidRPr="00747FBB">
              <w:rPr>
                <w:rFonts w:ascii="Arial" w:eastAsia="Arial" w:hAnsi="Arial" w:cs="Arial"/>
                <w:sz w:val="20"/>
                <w:szCs w:val="20"/>
                <w:lang w:val="pl-PL"/>
              </w:rPr>
              <w:t>5</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747FBB" w:rsidRDefault="002F67B6" w:rsidP="007E60FB">
            <w:pPr>
              <w:pStyle w:val="TableParagraph"/>
              <w:spacing w:before="80"/>
              <w:ind w:right="65"/>
              <w:jc w:val="right"/>
              <w:rPr>
                <w:rFonts w:ascii="Arial" w:eastAsia="Arial" w:hAnsi="Arial" w:cs="Arial"/>
                <w:sz w:val="20"/>
                <w:szCs w:val="20"/>
                <w:lang w:val="pl-PL"/>
              </w:rPr>
            </w:pPr>
            <w:r w:rsidRPr="00747FBB">
              <w:rPr>
                <w:rFonts w:ascii="Arial" w:eastAsia="Arial" w:hAnsi="Arial" w:cs="Arial"/>
                <w:sz w:val="20"/>
                <w:szCs w:val="20"/>
                <w:lang w:val="pl-PL"/>
              </w:rPr>
              <w:t>5</w:t>
            </w:r>
          </w:p>
        </w:tc>
      </w:tr>
      <w:tr w:rsidR="002F67B6" w:rsidRPr="00585F80" w:rsidTr="007E60FB">
        <w:trPr>
          <w:trHeight w:hRule="exact" w:val="411"/>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3"/>
              <w:ind w:left="63"/>
              <w:rPr>
                <w:rFonts w:ascii="Arial" w:eastAsia="Arial" w:hAnsi="Arial" w:cs="Arial"/>
                <w:sz w:val="20"/>
                <w:szCs w:val="20"/>
              </w:rPr>
            </w:pPr>
            <w:r>
              <w:rPr>
                <w:rFonts w:ascii="Arial" w:eastAsia="Arial" w:hAnsi="Arial" w:cs="Arial"/>
                <w:spacing w:val="-1"/>
                <w:sz w:val="20"/>
                <w:szCs w:val="20"/>
              </w:rPr>
              <w:t>9</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1"/>
              <w:ind w:left="63"/>
              <w:rPr>
                <w:rFonts w:ascii="Arial" w:eastAsia="Arial" w:hAnsi="Arial" w:cs="Arial"/>
                <w:sz w:val="20"/>
                <w:szCs w:val="20"/>
                <w:lang w:val="pl-PL"/>
              </w:rPr>
            </w:pPr>
            <w:r w:rsidRPr="00585F80">
              <w:rPr>
                <w:rFonts w:ascii="Arial" w:eastAsia="Arial" w:hAnsi="Arial" w:cs="Arial"/>
                <w:b/>
                <w:bCs/>
                <w:sz w:val="20"/>
                <w:szCs w:val="20"/>
                <w:lang w:val="pl-PL"/>
              </w:rPr>
              <w:t>Pl</w:t>
            </w:r>
            <w:r w:rsidRPr="00585F80">
              <w:rPr>
                <w:rFonts w:ascii="Arial" w:eastAsia="Arial" w:hAnsi="Arial" w:cs="Arial"/>
                <w:b/>
                <w:bCs/>
                <w:spacing w:val="2"/>
                <w:sz w:val="20"/>
                <w:szCs w:val="20"/>
                <w:lang w:val="pl-PL"/>
              </w:rPr>
              <w:t>a</w:t>
            </w:r>
            <w:r w:rsidRPr="00585F80">
              <w:rPr>
                <w:rFonts w:ascii="Arial" w:eastAsia="Arial" w:hAnsi="Arial" w:cs="Arial"/>
                <w:b/>
                <w:bCs/>
                <w:sz w:val="20"/>
                <w:szCs w:val="20"/>
                <w:lang w:val="pl-PL"/>
              </w:rPr>
              <w:t>ce</w:t>
            </w:r>
            <w:r w:rsidRPr="00585F80">
              <w:rPr>
                <w:rFonts w:ascii="Arial" w:eastAsia="Arial" w:hAnsi="Arial" w:cs="Arial"/>
                <w:b/>
                <w:bCs/>
                <w:spacing w:val="-12"/>
                <w:sz w:val="20"/>
                <w:szCs w:val="20"/>
                <w:lang w:val="pl-PL"/>
              </w:rPr>
              <w:t xml:space="preserve"> </w:t>
            </w:r>
            <w:r w:rsidRPr="00585F80">
              <w:rPr>
                <w:rFonts w:ascii="Arial" w:eastAsia="Arial" w:hAnsi="Arial" w:cs="Arial"/>
                <w:b/>
                <w:bCs/>
                <w:sz w:val="20"/>
                <w:szCs w:val="20"/>
                <w:lang w:val="pl-PL"/>
              </w:rPr>
              <w:t xml:space="preserve">zabaw </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104FEC" w:rsidRDefault="002F67B6" w:rsidP="007E60FB">
            <w:pPr>
              <w:pStyle w:val="TableParagraph"/>
              <w:spacing w:before="83"/>
              <w:jc w:val="right"/>
              <w:rPr>
                <w:rFonts w:ascii="Arial" w:eastAsia="Arial" w:hAnsi="Arial" w:cs="Arial"/>
                <w:sz w:val="20"/>
                <w:szCs w:val="20"/>
              </w:rPr>
            </w:pPr>
            <w:r w:rsidRPr="00104FEC">
              <w:rPr>
                <w:rFonts w:ascii="Arial" w:eastAsia="Arial" w:hAnsi="Arial" w:cs="Arial"/>
                <w:sz w:val="20"/>
                <w:szCs w:val="20"/>
              </w:rPr>
              <w:t>30</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104FEC" w:rsidRDefault="002F67B6" w:rsidP="007E60FB">
            <w:pPr>
              <w:pStyle w:val="TableParagraph"/>
              <w:ind w:right="66"/>
              <w:jc w:val="right"/>
              <w:rPr>
                <w:rFonts w:ascii="Arial" w:eastAsia="Arial" w:hAnsi="Arial" w:cs="Arial"/>
                <w:sz w:val="18"/>
                <w:szCs w:val="18"/>
              </w:rPr>
            </w:pPr>
            <w:r w:rsidRPr="00104FEC">
              <w:rPr>
                <w:rFonts w:ascii="Arial" w:eastAsia="Arial" w:hAnsi="Arial" w:cs="Arial"/>
                <w:sz w:val="20"/>
                <w:szCs w:val="20"/>
              </w:rPr>
              <w:t>30</w:t>
            </w:r>
          </w:p>
        </w:tc>
      </w:tr>
      <w:tr w:rsidR="002F67B6" w:rsidRPr="00585F80" w:rsidTr="007E60FB">
        <w:trPr>
          <w:trHeight w:hRule="exact" w:val="410"/>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1</w:t>
            </w:r>
            <w:r>
              <w:rPr>
                <w:rFonts w:ascii="Arial" w:eastAsia="Arial" w:hAnsi="Arial" w:cs="Arial"/>
                <w:spacing w:val="-1"/>
                <w:sz w:val="20"/>
                <w:szCs w:val="20"/>
              </w:rPr>
              <w:t>0</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b/>
                <w:bCs/>
                <w:spacing w:val="-1"/>
                <w:sz w:val="20"/>
                <w:szCs w:val="20"/>
                <w:lang w:val="pl-PL"/>
              </w:rPr>
              <w:t>P</w:t>
            </w:r>
            <w:r w:rsidRPr="00585F80">
              <w:rPr>
                <w:rFonts w:ascii="Arial" w:eastAsia="Arial" w:hAnsi="Arial" w:cs="Arial"/>
                <w:b/>
                <w:bCs/>
                <w:sz w:val="20"/>
                <w:szCs w:val="20"/>
                <w:lang w:val="pl-PL"/>
              </w:rPr>
              <w:t>odmio</w:t>
            </w:r>
            <w:r w:rsidRPr="00585F80">
              <w:rPr>
                <w:rFonts w:ascii="Arial" w:eastAsia="Arial" w:hAnsi="Arial" w:cs="Arial"/>
                <w:b/>
                <w:bCs/>
                <w:spacing w:val="3"/>
                <w:sz w:val="20"/>
                <w:szCs w:val="20"/>
                <w:lang w:val="pl-PL"/>
              </w:rPr>
              <w:t>t</w:t>
            </w:r>
            <w:r w:rsidRPr="00585F80">
              <w:rPr>
                <w:rFonts w:ascii="Arial" w:eastAsia="Arial" w:hAnsi="Arial" w:cs="Arial"/>
                <w:b/>
                <w:bCs/>
                <w:sz w:val="20"/>
                <w:szCs w:val="20"/>
                <w:lang w:val="pl-PL"/>
              </w:rPr>
              <w:t>y</w:t>
            </w:r>
            <w:r w:rsidRPr="00585F80">
              <w:rPr>
                <w:rFonts w:ascii="Arial" w:eastAsia="Arial" w:hAnsi="Arial" w:cs="Arial"/>
                <w:b/>
                <w:bCs/>
                <w:spacing w:val="-11"/>
                <w:sz w:val="20"/>
                <w:szCs w:val="20"/>
                <w:lang w:val="pl-PL"/>
              </w:rPr>
              <w:t xml:space="preserve"> </w:t>
            </w:r>
            <w:r w:rsidRPr="00585F80">
              <w:rPr>
                <w:rFonts w:ascii="Arial" w:eastAsia="Arial" w:hAnsi="Arial" w:cs="Arial"/>
                <w:b/>
                <w:bCs/>
                <w:sz w:val="20"/>
                <w:szCs w:val="20"/>
                <w:lang w:val="pl-PL"/>
              </w:rPr>
              <w:t>l</w:t>
            </w:r>
            <w:r w:rsidRPr="00585F80">
              <w:rPr>
                <w:rFonts w:ascii="Arial" w:eastAsia="Arial" w:hAnsi="Arial" w:cs="Arial"/>
                <w:b/>
                <w:bCs/>
                <w:spacing w:val="1"/>
                <w:sz w:val="20"/>
                <w:szCs w:val="20"/>
                <w:lang w:val="pl-PL"/>
              </w:rPr>
              <w:t>e</w:t>
            </w:r>
            <w:r w:rsidRPr="00585F80">
              <w:rPr>
                <w:rFonts w:ascii="Arial" w:eastAsia="Arial" w:hAnsi="Arial" w:cs="Arial"/>
                <w:b/>
                <w:bCs/>
                <w:sz w:val="20"/>
                <w:szCs w:val="20"/>
                <w:lang w:val="pl-PL"/>
              </w:rPr>
              <w:t>cznicze,</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w</w:t>
            </w:r>
            <w:r w:rsidRPr="00585F80">
              <w:rPr>
                <w:rFonts w:ascii="Arial" w:eastAsia="Arial" w:hAnsi="Arial" w:cs="Arial"/>
                <w:b/>
                <w:bCs/>
                <w:spacing w:val="-7"/>
                <w:sz w:val="20"/>
                <w:szCs w:val="20"/>
                <w:lang w:val="pl-PL"/>
              </w:rPr>
              <w:t xml:space="preserve"> </w:t>
            </w:r>
            <w:r w:rsidRPr="00585F80">
              <w:rPr>
                <w:rFonts w:ascii="Arial" w:eastAsia="Arial" w:hAnsi="Arial" w:cs="Arial"/>
                <w:b/>
                <w:bCs/>
                <w:sz w:val="20"/>
                <w:szCs w:val="20"/>
                <w:lang w:val="pl-PL"/>
              </w:rPr>
              <w:t xml:space="preserve">tym: </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6"/>
              <w:jc w:val="right"/>
              <w:rPr>
                <w:rFonts w:ascii="Arial" w:eastAsia="Arial" w:hAnsi="Arial" w:cs="Arial"/>
                <w:color w:val="FF0000"/>
                <w:sz w:val="20"/>
                <w:szCs w:val="20"/>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color w:val="FF0000"/>
                <w:sz w:val="20"/>
                <w:szCs w:val="20"/>
              </w:rPr>
            </w:pPr>
          </w:p>
        </w:tc>
      </w:tr>
      <w:tr w:rsidR="002F67B6" w:rsidRPr="00585F80" w:rsidTr="007E60FB">
        <w:trPr>
          <w:trHeight w:hRule="exact" w:val="1136"/>
        </w:trPr>
        <w:tc>
          <w:tcPr>
            <w:tcW w:w="365" w:type="dxa"/>
            <w:vMerge w:val="restart"/>
            <w:tcBorders>
              <w:left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9F3469" w:rsidRDefault="002F67B6" w:rsidP="007E60FB">
            <w:pPr>
              <w:pStyle w:val="TableParagraph"/>
              <w:spacing w:before="8" w:line="180" w:lineRule="exact"/>
              <w:rPr>
                <w:rFonts w:ascii="Arial" w:hAnsi="Arial" w:cs="Arial"/>
                <w:sz w:val="20"/>
                <w:szCs w:val="20"/>
              </w:rPr>
            </w:pPr>
          </w:p>
          <w:p w:rsidR="002F67B6" w:rsidRPr="009F3469" w:rsidRDefault="002F67B6" w:rsidP="007E60FB">
            <w:pPr>
              <w:rPr>
                <w:rFonts w:ascii="Arial" w:hAnsi="Arial" w:cs="Arial"/>
                <w:sz w:val="20"/>
                <w:szCs w:val="20"/>
              </w:rPr>
            </w:pPr>
            <w:r>
              <w:rPr>
                <w:rFonts w:ascii="Arial" w:hAnsi="Arial" w:cs="Arial"/>
                <w:sz w:val="20"/>
                <w:szCs w:val="20"/>
              </w:rPr>
              <w:t>a</w:t>
            </w:r>
            <w:r w:rsidRPr="009F3469">
              <w:rPr>
                <w:rFonts w:ascii="Arial" w:hAnsi="Arial" w:cs="Arial"/>
                <w:sz w:val="20"/>
                <w:szCs w:val="20"/>
              </w:rPr>
              <w:t>)</w:t>
            </w:r>
          </w:p>
          <w:p w:rsidR="002F67B6" w:rsidRPr="009F3469" w:rsidRDefault="002F67B6" w:rsidP="007E60FB">
            <w:pPr>
              <w:rPr>
                <w:rFonts w:ascii="Arial" w:hAnsi="Arial" w:cs="Arial"/>
                <w:sz w:val="20"/>
                <w:szCs w:val="20"/>
              </w:rPr>
            </w:pPr>
          </w:p>
        </w:tc>
        <w:tc>
          <w:tcPr>
            <w:tcW w:w="5630" w:type="dxa"/>
            <w:gridSpan w:val="2"/>
            <w:tcBorders>
              <w:top w:val="single" w:sz="5" w:space="0" w:color="000000"/>
              <w:left w:val="nil"/>
              <w:bottom w:val="single" w:sz="5" w:space="0" w:color="000000"/>
              <w:right w:val="single" w:sz="5" w:space="0" w:color="000000"/>
            </w:tcBorders>
          </w:tcPr>
          <w:p w:rsidR="002F67B6" w:rsidRPr="009F3469" w:rsidRDefault="002F67B6" w:rsidP="007E60FB">
            <w:pPr>
              <w:rPr>
                <w:rFonts w:ascii="Arial" w:hAnsi="Arial" w:cs="Arial"/>
                <w:sz w:val="20"/>
                <w:szCs w:val="20"/>
                <w:lang w:val="pl-PL"/>
              </w:rPr>
            </w:pPr>
          </w:p>
          <w:p w:rsidR="002F67B6" w:rsidRPr="009F3469" w:rsidRDefault="002F67B6" w:rsidP="007E60FB">
            <w:pPr>
              <w:rPr>
                <w:rFonts w:ascii="Arial" w:hAnsi="Arial" w:cs="Arial"/>
                <w:sz w:val="20"/>
                <w:szCs w:val="20"/>
                <w:lang w:val="pl-PL"/>
              </w:rPr>
            </w:pPr>
            <w:r w:rsidRPr="009F3469">
              <w:rPr>
                <w:rFonts w:ascii="Arial" w:hAnsi="Arial" w:cs="Arial"/>
                <w:sz w:val="20"/>
                <w:szCs w:val="20"/>
                <w:lang w:val="pl-PL"/>
              </w:rPr>
              <w:t>SPZZOZ Miejska Stacja Pogotowia Ratunkowego z Przychodnią w Sopocie</w:t>
            </w:r>
          </w:p>
        </w:tc>
        <w:tc>
          <w:tcPr>
            <w:tcW w:w="788" w:type="dxa"/>
            <w:tcBorders>
              <w:top w:val="single" w:sz="5" w:space="0" w:color="000000"/>
              <w:left w:val="single" w:sz="5" w:space="0" w:color="000000"/>
              <w:bottom w:val="single" w:sz="5" w:space="0" w:color="000000"/>
              <w:right w:val="single" w:sz="5" w:space="0" w:color="000000"/>
            </w:tcBorders>
            <w:vAlign w:val="center"/>
          </w:tcPr>
          <w:p w:rsidR="002F67B6" w:rsidRDefault="002F67B6" w:rsidP="007E60FB">
            <w:pPr>
              <w:rPr>
                <w:lang w:val="pl-PL"/>
              </w:rPr>
            </w:pPr>
          </w:p>
          <w:p w:rsidR="002F67B6" w:rsidRPr="00585F80" w:rsidRDefault="002F67B6" w:rsidP="007E60FB">
            <w:pPr>
              <w:jc w:val="center"/>
              <w:rPr>
                <w:lang w:val="pl-PL"/>
              </w:rPr>
            </w:pPr>
            <w:r>
              <w:rPr>
                <w:lang w:val="pl-PL"/>
              </w:rPr>
              <w:t>szt.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 w:line="180" w:lineRule="exact"/>
              <w:jc w:val="right"/>
              <w:rPr>
                <w:rFonts w:ascii="Arial" w:hAnsi="Arial" w:cs="Arial"/>
                <w:sz w:val="18"/>
                <w:szCs w:val="18"/>
                <w:lang w:val="pl-PL"/>
              </w:rPr>
            </w:pPr>
            <w:r>
              <w:rPr>
                <w:rFonts w:ascii="Arial" w:hAnsi="Arial" w:cs="Arial"/>
                <w:sz w:val="18"/>
                <w:szCs w:val="18"/>
                <w:lang w:val="pl-PL"/>
              </w:rPr>
              <w:t>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 w:line="180" w:lineRule="exact"/>
              <w:jc w:val="right"/>
              <w:rPr>
                <w:rFonts w:ascii="Arial" w:hAnsi="Arial" w:cs="Arial"/>
                <w:sz w:val="18"/>
                <w:szCs w:val="18"/>
                <w:lang w:val="pl-PL"/>
              </w:rPr>
            </w:pPr>
            <w:r>
              <w:rPr>
                <w:rFonts w:ascii="Arial" w:hAnsi="Arial" w:cs="Arial"/>
                <w:sz w:val="18"/>
                <w:szCs w:val="18"/>
                <w:lang w:val="pl-PL"/>
              </w:rPr>
              <w:t>1</w:t>
            </w:r>
          </w:p>
        </w:tc>
      </w:tr>
      <w:tr w:rsidR="002F67B6" w:rsidRPr="00585F80" w:rsidTr="007E60FB">
        <w:trPr>
          <w:trHeight w:hRule="exact" w:val="1136"/>
        </w:trPr>
        <w:tc>
          <w:tcPr>
            <w:tcW w:w="365" w:type="dxa"/>
            <w:vMerge/>
            <w:tcBorders>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D91F86" w:rsidRDefault="002F67B6" w:rsidP="007E60FB">
            <w:pPr>
              <w:pStyle w:val="TableParagraph"/>
              <w:spacing w:before="8" w:line="180" w:lineRule="exact"/>
              <w:rPr>
                <w:rFonts w:ascii="Arial" w:hAnsi="Arial" w:cs="Arial"/>
                <w:sz w:val="20"/>
                <w:szCs w:val="20"/>
              </w:rPr>
            </w:pPr>
          </w:p>
          <w:p w:rsidR="002F67B6" w:rsidRPr="00D91F86" w:rsidRDefault="002F67B6" w:rsidP="007E60FB">
            <w:pPr>
              <w:rPr>
                <w:sz w:val="20"/>
                <w:szCs w:val="20"/>
              </w:rPr>
            </w:pPr>
          </w:p>
          <w:p w:rsidR="002F67B6" w:rsidRPr="00F40B7C" w:rsidRDefault="002F67B6" w:rsidP="007E60FB">
            <w:pPr>
              <w:rPr>
                <w:rFonts w:ascii="Arial" w:hAnsi="Arial" w:cs="Arial"/>
                <w:sz w:val="20"/>
                <w:szCs w:val="20"/>
              </w:rPr>
            </w:pPr>
            <w:r w:rsidRPr="00F40B7C">
              <w:rPr>
                <w:rFonts w:ascii="Arial" w:hAnsi="Arial" w:cs="Arial"/>
                <w:sz w:val="20"/>
                <w:szCs w:val="20"/>
              </w:rPr>
              <w:t xml:space="preserve">b) </w:t>
            </w:r>
          </w:p>
        </w:tc>
        <w:tc>
          <w:tcPr>
            <w:tcW w:w="5630" w:type="dxa"/>
            <w:gridSpan w:val="2"/>
            <w:tcBorders>
              <w:top w:val="single" w:sz="5" w:space="0" w:color="000000"/>
              <w:left w:val="nil"/>
              <w:bottom w:val="single" w:sz="5" w:space="0" w:color="000000"/>
              <w:right w:val="single" w:sz="5" w:space="0" w:color="000000"/>
            </w:tcBorders>
          </w:tcPr>
          <w:p w:rsidR="002F67B6" w:rsidRPr="00D91F86" w:rsidRDefault="002F67B6" w:rsidP="007E60FB">
            <w:pPr>
              <w:rPr>
                <w:rFonts w:ascii="Arial" w:hAnsi="Arial" w:cs="Arial"/>
                <w:sz w:val="20"/>
                <w:szCs w:val="20"/>
                <w:lang w:val="pl-PL"/>
              </w:rPr>
            </w:pPr>
          </w:p>
          <w:p w:rsidR="002F67B6" w:rsidRPr="00D91F86" w:rsidRDefault="002F67B6" w:rsidP="007E60FB">
            <w:pPr>
              <w:rPr>
                <w:rFonts w:ascii="Arial" w:hAnsi="Arial" w:cs="Arial"/>
                <w:sz w:val="20"/>
                <w:szCs w:val="20"/>
                <w:lang w:val="pl-PL"/>
              </w:rPr>
            </w:pPr>
          </w:p>
          <w:p w:rsidR="002F67B6" w:rsidRPr="00D91F86" w:rsidRDefault="002F67B6" w:rsidP="007E60FB">
            <w:pPr>
              <w:rPr>
                <w:rFonts w:ascii="Arial" w:hAnsi="Arial" w:cs="Arial"/>
                <w:sz w:val="20"/>
                <w:szCs w:val="20"/>
                <w:lang w:val="pl-PL"/>
              </w:rPr>
            </w:pPr>
            <w:r w:rsidRPr="00D91F86">
              <w:rPr>
                <w:rFonts w:ascii="Arial" w:hAnsi="Arial" w:cs="Arial"/>
                <w:sz w:val="20"/>
                <w:szCs w:val="20"/>
                <w:lang w:val="pl-PL"/>
              </w:rPr>
              <w:t>SPZOZ Uzdrowisko Sopot</w:t>
            </w:r>
          </w:p>
        </w:tc>
        <w:tc>
          <w:tcPr>
            <w:tcW w:w="788" w:type="dxa"/>
            <w:tcBorders>
              <w:top w:val="single" w:sz="5" w:space="0" w:color="000000"/>
              <w:left w:val="single" w:sz="5" w:space="0" w:color="000000"/>
              <w:bottom w:val="single" w:sz="5" w:space="0" w:color="000000"/>
              <w:right w:val="single" w:sz="5" w:space="0" w:color="000000"/>
            </w:tcBorders>
            <w:vAlign w:val="center"/>
          </w:tcPr>
          <w:p w:rsidR="002F67B6" w:rsidRDefault="002F67B6" w:rsidP="007E60FB">
            <w:pPr>
              <w:jc w:val="center"/>
              <w:rPr>
                <w:lang w:val="pl-PL"/>
              </w:rPr>
            </w:pPr>
            <w:r>
              <w:rPr>
                <w:lang w:val="pl-PL"/>
              </w:rPr>
              <w:t>szt.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Default="002F67B6" w:rsidP="007E60FB">
            <w:pPr>
              <w:pStyle w:val="TableParagraph"/>
              <w:spacing w:before="8" w:line="180" w:lineRule="exact"/>
              <w:jc w:val="right"/>
              <w:rPr>
                <w:rFonts w:ascii="Arial" w:hAnsi="Arial" w:cs="Arial"/>
                <w:sz w:val="18"/>
                <w:szCs w:val="18"/>
                <w:lang w:val="pl-PL"/>
              </w:rPr>
            </w:pPr>
            <w:r>
              <w:rPr>
                <w:rFonts w:ascii="Arial" w:hAnsi="Arial" w:cs="Arial"/>
                <w:sz w:val="18"/>
                <w:szCs w:val="18"/>
                <w:lang w:val="pl-PL"/>
              </w:rPr>
              <w:t>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Default="002F67B6" w:rsidP="007E60FB">
            <w:pPr>
              <w:pStyle w:val="TableParagraph"/>
              <w:spacing w:before="8" w:line="180" w:lineRule="exact"/>
              <w:jc w:val="right"/>
              <w:rPr>
                <w:rFonts w:ascii="Arial" w:hAnsi="Arial" w:cs="Arial"/>
                <w:sz w:val="18"/>
                <w:szCs w:val="18"/>
                <w:lang w:val="pl-PL"/>
              </w:rPr>
            </w:pPr>
            <w:r>
              <w:rPr>
                <w:rFonts w:ascii="Arial" w:hAnsi="Arial" w:cs="Arial"/>
                <w:sz w:val="18"/>
                <w:szCs w:val="18"/>
                <w:lang w:val="pl-PL"/>
              </w:rPr>
              <w:t>1</w:t>
            </w:r>
          </w:p>
        </w:tc>
      </w:tr>
      <w:tr w:rsidR="002F67B6" w:rsidRPr="003027B9" w:rsidTr="007E60FB">
        <w:trPr>
          <w:trHeight w:hRule="exact" w:val="408"/>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11</w:t>
            </w:r>
          </w:p>
        </w:tc>
        <w:tc>
          <w:tcPr>
            <w:tcW w:w="5946" w:type="dxa"/>
            <w:gridSpan w:val="3"/>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78"/>
              <w:ind w:left="63"/>
              <w:rPr>
                <w:rFonts w:ascii="Arial" w:eastAsia="Arial" w:hAnsi="Arial" w:cs="Arial"/>
                <w:sz w:val="20"/>
                <w:szCs w:val="20"/>
                <w:lang w:val="pl-PL"/>
              </w:rPr>
            </w:pPr>
            <w:r w:rsidRPr="00585F80">
              <w:rPr>
                <w:rFonts w:ascii="Arial" w:eastAsia="Arial" w:hAnsi="Arial" w:cs="Arial"/>
                <w:b/>
                <w:bCs/>
                <w:spacing w:val="4"/>
                <w:sz w:val="20"/>
                <w:szCs w:val="20"/>
                <w:lang w:val="pl-PL"/>
              </w:rPr>
              <w:t>M</w:t>
            </w:r>
            <w:r w:rsidRPr="00585F80">
              <w:rPr>
                <w:rFonts w:ascii="Arial" w:eastAsia="Arial" w:hAnsi="Arial" w:cs="Arial"/>
                <w:b/>
                <w:bCs/>
                <w:sz w:val="20"/>
                <w:szCs w:val="20"/>
                <w:lang w:val="pl-PL"/>
              </w:rPr>
              <w:t>ie</w:t>
            </w:r>
            <w:r w:rsidRPr="00585F80">
              <w:rPr>
                <w:rFonts w:ascii="Arial" w:eastAsia="Arial" w:hAnsi="Arial" w:cs="Arial"/>
                <w:b/>
                <w:bCs/>
                <w:spacing w:val="-1"/>
                <w:sz w:val="20"/>
                <w:szCs w:val="20"/>
                <w:lang w:val="pl-PL"/>
              </w:rPr>
              <w:t>j</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k</w:t>
            </w:r>
            <w:r w:rsidRPr="00585F80">
              <w:rPr>
                <w:rFonts w:ascii="Arial" w:eastAsia="Arial" w:hAnsi="Arial" w:cs="Arial"/>
                <w:b/>
                <w:bCs/>
                <w:sz w:val="20"/>
                <w:szCs w:val="20"/>
                <w:lang w:val="pl-PL"/>
              </w:rPr>
              <w:t>ie</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pla</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ó</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ki</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oś</w:t>
            </w:r>
            <w:r w:rsidRPr="00585F80">
              <w:rPr>
                <w:rFonts w:ascii="Arial" w:eastAsia="Arial" w:hAnsi="Arial" w:cs="Arial"/>
                <w:b/>
                <w:bCs/>
                <w:spacing w:val="2"/>
                <w:sz w:val="20"/>
                <w:szCs w:val="20"/>
                <w:lang w:val="pl-PL"/>
              </w:rPr>
              <w:t>w</w:t>
            </w:r>
            <w:r w:rsidRPr="00585F80">
              <w:rPr>
                <w:rFonts w:ascii="Arial" w:eastAsia="Arial" w:hAnsi="Arial" w:cs="Arial"/>
                <w:b/>
                <w:bCs/>
                <w:sz w:val="20"/>
                <w:szCs w:val="20"/>
                <w:lang w:val="pl-PL"/>
              </w:rPr>
              <w:t>iato</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e</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i</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o</w:t>
            </w:r>
            <w:r w:rsidRPr="00585F80">
              <w:rPr>
                <w:rFonts w:ascii="Arial" w:eastAsia="Arial" w:hAnsi="Arial" w:cs="Arial"/>
                <w:b/>
                <w:bCs/>
                <w:spacing w:val="1"/>
                <w:sz w:val="20"/>
                <w:szCs w:val="20"/>
                <w:lang w:val="pl-PL"/>
              </w:rPr>
              <w:t>p</w:t>
            </w:r>
            <w:r w:rsidRPr="00585F80">
              <w:rPr>
                <w:rFonts w:ascii="Arial" w:eastAsia="Arial" w:hAnsi="Arial" w:cs="Arial"/>
                <w:b/>
                <w:bCs/>
                <w:sz w:val="20"/>
                <w:szCs w:val="20"/>
                <w:lang w:val="pl-PL"/>
              </w:rPr>
              <w:t>ie</w:t>
            </w:r>
            <w:r w:rsidRPr="00585F80">
              <w:rPr>
                <w:rFonts w:ascii="Arial" w:eastAsia="Arial" w:hAnsi="Arial" w:cs="Arial"/>
                <w:b/>
                <w:bCs/>
                <w:spacing w:val="-1"/>
                <w:sz w:val="20"/>
                <w:szCs w:val="20"/>
                <w:lang w:val="pl-PL"/>
              </w:rPr>
              <w:t>k</w:t>
            </w:r>
            <w:r w:rsidRPr="00585F80">
              <w:rPr>
                <w:rFonts w:ascii="Arial" w:eastAsia="Arial" w:hAnsi="Arial" w:cs="Arial"/>
                <w:b/>
                <w:bCs/>
                <w:sz w:val="20"/>
                <w:szCs w:val="20"/>
                <w:lang w:val="pl-PL"/>
              </w:rPr>
              <w:t>uńcze,</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w</w:t>
            </w:r>
            <w:r w:rsidRPr="00585F80">
              <w:rPr>
                <w:rFonts w:ascii="Arial" w:eastAsia="Arial" w:hAnsi="Arial" w:cs="Arial"/>
                <w:b/>
                <w:bCs/>
                <w:spacing w:val="-6"/>
                <w:sz w:val="20"/>
                <w:szCs w:val="20"/>
                <w:lang w:val="pl-PL"/>
              </w:rPr>
              <w:t xml:space="preserve"> </w:t>
            </w:r>
            <w:r w:rsidRPr="00585F80">
              <w:rPr>
                <w:rFonts w:ascii="Arial" w:eastAsia="Arial" w:hAnsi="Arial" w:cs="Arial"/>
                <w:b/>
                <w:bCs/>
                <w:sz w:val="20"/>
                <w:szCs w:val="20"/>
                <w:lang w:val="pl-PL"/>
              </w:rPr>
              <w:t>t</w:t>
            </w:r>
            <w:r w:rsidRPr="00585F80">
              <w:rPr>
                <w:rFonts w:ascii="Arial" w:eastAsia="Arial" w:hAnsi="Arial" w:cs="Arial"/>
                <w:b/>
                <w:bCs/>
                <w:spacing w:val="-3"/>
                <w:sz w:val="20"/>
                <w:szCs w:val="20"/>
                <w:lang w:val="pl-PL"/>
              </w:rPr>
              <w:t>y</w:t>
            </w:r>
            <w:r w:rsidRPr="00585F80">
              <w:rPr>
                <w:rFonts w:ascii="Arial" w:eastAsia="Arial" w:hAnsi="Arial" w:cs="Arial"/>
                <w:b/>
                <w:bCs/>
                <w:sz w:val="20"/>
                <w:szCs w:val="20"/>
                <w:lang w:val="pl-PL"/>
              </w:rPr>
              <w:t>m:</w:t>
            </w:r>
          </w:p>
        </w:tc>
        <w:tc>
          <w:tcPr>
            <w:tcW w:w="788" w:type="dxa"/>
            <w:tcBorders>
              <w:top w:val="single" w:sz="5" w:space="0" w:color="000000"/>
              <w:left w:val="nil"/>
              <w:bottom w:val="single" w:sz="5" w:space="0" w:color="000000"/>
              <w:right w:val="nil"/>
            </w:tcBorders>
          </w:tcPr>
          <w:p w:rsidR="002F67B6" w:rsidRPr="00585F80" w:rsidRDefault="002F67B6" w:rsidP="007E60FB">
            <w:pPr>
              <w:rPr>
                <w:rFonts w:ascii="Arial" w:hAnsi="Arial" w:cs="Arial"/>
                <w:lang w:val="pl-PL"/>
              </w:rPr>
            </w:pPr>
          </w:p>
        </w:tc>
        <w:tc>
          <w:tcPr>
            <w:tcW w:w="1559" w:type="dxa"/>
            <w:tcBorders>
              <w:top w:val="single" w:sz="5" w:space="0" w:color="000000"/>
              <w:left w:val="nil"/>
              <w:bottom w:val="single" w:sz="5" w:space="0" w:color="000000"/>
              <w:right w:val="nil"/>
            </w:tcBorders>
            <w:vAlign w:val="center"/>
          </w:tcPr>
          <w:p w:rsidR="002F67B6" w:rsidRPr="00585F80" w:rsidRDefault="002F67B6" w:rsidP="007E60FB">
            <w:pPr>
              <w:jc w:val="right"/>
              <w:rPr>
                <w:rFonts w:ascii="Arial" w:hAnsi="Arial" w:cs="Arial"/>
                <w:lang w:val="pl-PL"/>
              </w:rPr>
            </w:pPr>
          </w:p>
        </w:tc>
        <w:tc>
          <w:tcPr>
            <w:tcW w:w="1417" w:type="dxa"/>
            <w:tcBorders>
              <w:top w:val="single" w:sz="5" w:space="0" w:color="000000"/>
              <w:left w:val="nil"/>
              <w:bottom w:val="single" w:sz="5" w:space="0" w:color="000000"/>
              <w:right w:val="single" w:sz="5" w:space="0" w:color="000000"/>
            </w:tcBorders>
            <w:vAlign w:val="center"/>
          </w:tcPr>
          <w:p w:rsidR="002F67B6" w:rsidRPr="00585F80" w:rsidRDefault="002F67B6" w:rsidP="007E60FB">
            <w:pPr>
              <w:jc w:val="right"/>
              <w:rPr>
                <w:rFonts w:ascii="Arial" w:hAnsi="Arial" w:cs="Arial"/>
                <w:color w:val="FF0000"/>
                <w:lang w:val="pl-PL"/>
              </w:rPr>
            </w:pP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a)</w:t>
            </w:r>
          </w:p>
        </w:tc>
        <w:tc>
          <w:tcPr>
            <w:tcW w:w="1961"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b/>
                <w:bCs/>
                <w:sz w:val="20"/>
                <w:szCs w:val="20"/>
              </w:rPr>
              <w:t>Żło</w:t>
            </w:r>
            <w:r w:rsidRPr="00585F80">
              <w:rPr>
                <w:rFonts w:ascii="Arial" w:eastAsia="Arial" w:hAnsi="Arial" w:cs="Arial"/>
                <w:b/>
                <w:bCs/>
                <w:spacing w:val="1"/>
                <w:sz w:val="20"/>
                <w:szCs w:val="20"/>
              </w:rPr>
              <w:t>b</w:t>
            </w:r>
            <w:r w:rsidRPr="00585F80">
              <w:rPr>
                <w:rFonts w:ascii="Arial" w:eastAsia="Arial" w:hAnsi="Arial" w:cs="Arial"/>
                <w:b/>
                <w:bCs/>
                <w:sz w:val="20"/>
                <w:szCs w:val="20"/>
              </w:rPr>
              <w:t>k</w:t>
            </w:r>
            <w:r w:rsidRPr="00585F80">
              <w:rPr>
                <w:rFonts w:ascii="Arial" w:eastAsia="Arial" w:hAnsi="Arial" w:cs="Arial"/>
                <w:b/>
                <w:bCs/>
                <w:spacing w:val="-1"/>
                <w:sz w:val="20"/>
                <w:szCs w:val="20"/>
              </w:rPr>
              <w:t>i</w:t>
            </w:r>
            <w:proofErr w:type="spellEnd"/>
            <w:r w:rsidRPr="00585F80">
              <w:rPr>
                <w:rFonts w:ascii="Arial" w:eastAsia="Arial" w:hAnsi="Arial" w:cs="Arial"/>
                <w:b/>
                <w:bCs/>
                <w:sz w:val="20"/>
                <w:szCs w:val="20"/>
              </w:rPr>
              <w:t xml:space="preserve">: </w:t>
            </w:r>
          </w:p>
        </w:tc>
        <w:tc>
          <w:tcPr>
            <w:tcW w:w="3669"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78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1559" w:type="dxa"/>
            <w:tcBorders>
              <w:top w:val="single" w:sz="5" w:space="0" w:color="000000"/>
              <w:left w:val="nil"/>
              <w:bottom w:val="single" w:sz="5" w:space="0" w:color="000000"/>
              <w:right w:val="nil"/>
            </w:tcBorders>
            <w:vAlign w:val="center"/>
          </w:tcPr>
          <w:p w:rsidR="002F67B6" w:rsidRPr="00585F80" w:rsidRDefault="002F67B6" w:rsidP="007E60FB">
            <w:pPr>
              <w:jc w:val="right"/>
              <w:rPr>
                <w:rFonts w:ascii="Arial" w:hAnsi="Arial" w:cs="Arial"/>
              </w:rPr>
            </w:pPr>
          </w:p>
        </w:tc>
        <w:tc>
          <w:tcPr>
            <w:tcW w:w="1417" w:type="dxa"/>
            <w:tcBorders>
              <w:top w:val="single" w:sz="5" w:space="0" w:color="000000"/>
              <w:left w:val="nil"/>
              <w:bottom w:val="single" w:sz="5" w:space="0" w:color="000000"/>
              <w:right w:val="single" w:sz="5" w:space="0" w:color="000000"/>
            </w:tcBorders>
            <w:vAlign w:val="center"/>
          </w:tcPr>
          <w:p w:rsidR="002F67B6" w:rsidRPr="00585F80" w:rsidRDefault="002F67B6" w:rsidP="007E60FB">
            <w:pPr>
              <w:jc w:val="right"/>
              <w:rPr>
                <w:rFonts w:ascii="Arial" w:hAnsi="Arial" w:cs="Arial"/>
                <w:color w:val="FF0000"/>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1961"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1"/>
                <w:sz w:val="20"/>
                <w:szCs w:val="20"/>
              </w:rPr>
              <w:t>il</w:t>
            </w:r>
            <w:r w:rsidRPr="00585F80">
              <w:rPr>
                <w:rFonts w:ascii="Arial" w:eastAsia="Arial" w:hAnsi="Arial" w:cs="Arial"/>
                <w:sz w:val="20"/>
                <w:szCs w:val="20"/>
              </w:rPr>
              <w:t>ość</w:t>
            </w:r>
            <w:proofErr w:type="spellEnd"/>
            <w:r w:rsidRPr="00585F80">
              <w:rPr>
                <w:rFonts w:ascii="Arial" w:eastAsia="Arial" w:hAnsi="Arial" w:cs="Arial"/>
                <w:spacing w:val="-10"/>
                <w:sz w:val="20"/>
                <w:szCs w:val="20"/>
              </w:rPr>
              <w:t xml:space="preserve"> </w:t>
            </w:r>
            <w:proofErr w:type="spellStart"/>
            <w:r w:rsidRPr="00585F80">
              <w:rPr>
                <w:rFonts w:ascii="Arial" w:eastAsia="Arial" w:hAnsi="Arial" w:cs="Arial"/>
                <w:spacing w:val="-2"/>
                <w:sz w:val="20"/>
                <w:szCs w:val="20"/>
              </w:rPr>
              <w:t>ż</w:t>
            </w:r>
            <w:r w:rsidRPr="00585F80">
              <w:rPr>
                <w:rFonts w:ascii="Arial" w:eastAsia="Arial" w:hAnsi="Arial" w:cs="Arial"/>
                <w:spacing w:val="-1"/>
                <w:sz w:val="20"/>
                <w:szCs w:val="20"/>
              </w:rPr>
              <w:t>ł</w:t>
            </w:r>
            <w:r w:rsidRPr="00585F80">
              <w:rPr>
                <w:rFonts w:ascii="Arial" w:eastAsia="Arial" w:hAnsi="Arial" w:cs="Arial"/>
                <w:spacing w:val="1"/>
                <w:sz w:val="20"/>
                <w:szCs w:val="20"/>
              </w:rPr>
              <w:t>o</w:t>
            </w:r>
            <w:r w:rsidRPr="00585F80">
              <w:rPr>
                <w:rFonts w:ascii="Arial" w:eastAsia="Arial" w:hAnsi="Arial" w:cs="Arial"/>
                <w:sz w:val="20"/>
                <w:szCs w:val="20"/>
              </w:rPr>
              <w:t>b</w:t>
            </w:r>
            <w:r w:rsidRPr="00585F80">
              <w:rPr>
                <w:rFonts w:ascii="Arial" w:eastAsia="Arial" w:hAnsi="Arial" w:cs="Arial"/>
                <w:spacing w:val="3"/>
                <w:sz w:val="20"/>
                <w:szCs w:val="20"/>
              </w:rPr>
              <w:t>k</w:t>
            </w:r>
            <w:r w:rsidRPr="00585F80">
              <w:rPr>
                <w:rFonts w:ascii="Arial" w:eastAsia="Arial" w:hAnsi="Arial" w:cs="Arial"/>
                <w:sz w:val="20"/>
                <w:szCs w:val="20"/>
              </w:rPr>
              <w:t>ów</w:t>
            </w:r>
            <w:proofErr w:type="spellEnd"/>
          </w:p>
        </w:tc>
        <w:tc>
          <w:tcPr>
            <w:tcW w:w="3669"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Pr>
                <w:rFonts w:ascii="Arial" w:eastAsia="Arial" w:hAnsi="Arial" w:cs="Arial"/>
                <w:sz w:val="20"/>
                <w:szCs w:val="20"/>
              </w:rPr>
              <w:t>1</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EA58D9" w:rsidRDefault="002F67B6" w:rsidP="007E60FB">
            <w:pPr>
              <w:pStyle w:val="TableParagraph"/>
              <w:spacing w:before="80"/>
              <w:ind w:right="65"/>
              <w:jc w:val="right"/>
              <w:rPr>
                <w:rFonts w:ascii="Arial" w:eastAsia="Arial" w:hAnsi="Arial" w:cs="Arial"/>
                <w:sz w:val="20"/>
                <w:szCs w:val="20"/>
              </w:rPr>
            </w:pPr>
            <w:r>
              <w:rPr>
                <w:rFonts w:ascii="Arial" w:eastAsia="Arial" w:hAnsi="Arial" w:cs="Arial"/>
                <w:sz w:val="20"/>
                <w:szCs w:val="20"/>
              </w:rPr>
              <w:t>1</w:t>
            </w:r>
          </w:p>
        </w:tc>
      </w:tr>
      <w:tr w:rsidR="002F67B6" w:rsidRPr="006736C1" w:rsidTr="007E60FB">
        <w:trPr>
          <w:trHeight w:hRule="exact" w:val="411"/>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3"/>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3"/>
              <w:ind w:left="70"/>
              <w:rPr>
                <w:rFonts w:ascii="Arial" w:eastAsia="Arial" w:hAnsi="Arial" w:cs="Arial"/>
                <w:sz w:val="20"/>
                <w:szCs w:val="20"/>
                <w:lang w:val="pl-PL"/>
              </w:rPr>
            </w:pPr>
            <w:r w:rsidRPr="00585F80">
              <w:rPr>
                <w:rFonts w:ascii="Arial" w:eastAsia="Arial" w:hAnsi="Arial" w:cs="Arial"/>
                <w:spacing w:val="-1"/>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6"/>
                <w:sz w:val="20"/>
                <w:szCs w:val="20"/>
                <w:lang w:val="pl-PL"/>
              </w:rPr>
              <w:t xml:space="preserve"> </w:t>
            </w:r>
            <w:r w:rsidRPr="00585F80">
              <w:rPr>
                <w:rFonts w:ascii="Arial" w:eastAsia="Arial" w:hAnsi="Arial" w:cs="Arial"/>
                <w:spacing w:val="1"/>
                <w:sz w:val="20"/>
                <w:szCs w:val="20"/>
                <w:lang w:val="pl-PL"/>
              </w:rPr>
              <w:t>d</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eci</w:t>
            </w:r>
            <w:r w:rsidRPr="00585F80">
              <w:rPr>
                <w:rFonts w:ascii="Arial" w:eastAsia="Arial" w:hAnsi="Arial" w:cs="Arial"/>
                <w:spacing w:val="-8"/>
                <w:sz w:val="20"/>
                <w:szCs w:val="20"/>
                <w:lang w:val="pl-PL"/>
              </w:rPr>
              <w:t xml:space="preserve"> </w:t>
            </w:r>
            <w:r w:rsidRPr="00585F80">
              <w:rPr>
                <w:rFonts w:ascii="Arial" w:eastAsia="Arial" w:hAnsi="Arial" w:cs="Arial"/>
                <w:spacing w:val="3"/>
                <w:sz w:val="20"/>
                <w:szCs w:val="20"/>
                <w:lang w:val="pl-PL"/>
              </w:rPr>
              <w:t>(</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l</w:t>
            </w:r>
            <w:r w:rsidRPr="00585F80">
              <w:rPr>
                <w:rFonts w:ascii="Arial" w:eastAsia="Arial" w:hAnsi="Arial" w:cs="Arial"/>
                <w:sz w:val="20"/>
                <w:szCs w:val="20"/>
                <w:lang w:val="pl-PL"/>
              </w:rPr>
              <w:t>ość</w:t>
            </w:r>
            <w:r w:rsidRPr="00585F80">
              <w:rPr>
                <w:rFonts w:ascii="Arial" w:eastAsia="Arial" w:hAnsi="Arial" w:cs="Arial"/>
                <w:spacing w:val="-8"/>
                <w:sz w:val="20"/>
                <w:szCs w:val="20"/>
                <w:lang w:val="pl-PL"/>
              </w:rPr>
              <w:t xml:space="preserve"> </w:t>
            </w:r>
            <w:r w:rsidRPr="00585F80">
              <w:rPr>
                <w:rFonts w:ascii="Arial" w:eastAsia="Arial" w:hAnsi="Arial" w:cs="Arial"/>
                <w:spacing w:val="4"/>
                <w:sz w:val="20"/>
                <w:szCs w:val="20"/>
                <w:lang w:val="pl-PL"/>
              </w:rPr>
              <w:t>m</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ej</w:t>
            </w:r>
            <w:r w:rsidRPr="00585F80">
              <w:rPr>
                <w:rFonts w:ascii="Arial" w:eastAsia="Arial" w:hAnsi="Arial" w:cs="Arial"/>
                <w:spacing w:val="1"/>
                <w:sz w:val="20"/>
                <w:szCs w:val="20"/>
                <w:lang w:val="pl-PL"/>
              </w:rPr>
              <w:t>s</w:t>
            </w:r>
            <w:r w:rsidRPr="00585F80">
              <w:rPr>
                <w:rFonts w:ascii="Arial" w:eastAsia="Arial" w:hAnsi="Arial" w:cs="Arial"/>
                <w:sz w:val="20"/>
                <w:szCs w:val="20"/>
                <w:lang w:val="pl-PL"/>
              </w:rPr>
              <w:t>c</w:t>
            </w:r>
            <w:r w:rsidRPr="00585F80">
              <w:rPr>
                <w:rFonts w:ascii="Arial" w:eastAsia="Arial" w:hAnsi="Arial" w:cs="Arial"/>
                <w:spacing w:val="-6"/>
                <w:sz w:val="20"/>
                <w:szCs w:val="20"/>
                <w:lang w:val="pl-PL"/>
              </w:rPr>
              <w:t xml:space="preserve"> </w:t>
            </w:r>
            <w:r w:rsidRPr="00585F80">
              <w:rPr>
                <w:rFonts w:ascii="Arial" w:eastAsia="Arial" w:hAnsi="Arial" w:cs="Arial"/>
                <w:sz w:val="20"/>
                <w:szCs w:val="20"/>
                <w:lang w:val="pl-PL"/>
              </w:rPr>
              <w:t>w</w:t>
            </w:r>
            <w:r w:rsidRPr="00585F80">
              <w:rPr>
                <w:rFonts w:ascii="Arial" w:eastAsia="Arial" w:hAnsi="Arial" w:cs="Arial"/>
                <w:spacing w:val="-5"/>
                <w:sz w:val="20"/>
                <w:szCs w:val="20"/>
                <w:lang w:val="pl-PL"/>
              </w:rPr>
              <w:t xml:space="preserve"> ż</w:t>
            </w:r>
            <w:r w:rsidRPr="00585F80">
              <w:rPr>
                <w:rFonts w:ascii="Arial" w:eastAsia="Arial" w:hAnsi="Arial" w:cs="Arial"/>
                <w:spacing w:val="1"/>
                <w:sz w:val="20"/>
                <w:szCs w:val="20"/>
                <w:lang w:val="pl-PL"/>
              </w:rPr>
              <w:t>ł</w:t>
            </w:r>
            <w:r w:rsidRPr="00585F80">
              <w:rPr>
                <w:rFonts w:ascii="Arial" w:eastAsia="Arial" w:hAnsi="Arial" w:cs="Arial"/>
                <w:sz w:val="20"/>
                <w:szCs w:val="20"/>
                <w:lang w:val="pl-PL"/>
              </w:rPr>
              <w:t>o</w:t>
            </w:r>
            <w:r w:rsidRPr="00585F80">
              <w:rPr>
                <w:rFonts w:ascii="Arial" w:eastAsia="Arial" w:hAnsi="Arial" w:cs="Arial"/>
                <w:spacing w:val="-1"/>
                <w:sz w:val="20"/>
                <w:szCs w:val="20"/>
                <w:lang w:val="pl-PL"/>
              </w:rPr>
              <w:t>b</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ach)</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lang w:val="pl-PL"/>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321768" w:rsidRDefault="002F67B6" w:rsidP="007E60FB">
            <w:pPr>
              <w:pStyle w:val="TableParagraph"/>
              <w:spacing w:before="83"/>
              <w:ind w:left="464"/>
              <w:jc w:val="right"/>
              <w:rPr>
                <w:rFonts w:ascii="Arial" w:eastAsia="Arial" w:hAnsi="Arial" w:cs="Arial"/>
                <w:color w:val="FF0000"/>
                <w:sz w:val="20"/>
                <w:szCs w:val="20"/>
              </w:rPr>
            </w:pPr>
            <w:r w:rsidRPr="006736C1">
              <w:rPr>
                <w:rFonts w:ascii="Arial" w:eastAsia="Arial" w:hAnsi="Arial" w:cs="Arial"/>
                <w:sz w:val="20"/>
                <w:szCs w:val="20"/>
              </w:rPr>
              <w:t>56</w:t>
            </w:r>
          </w:p>
        </w:tc>
        <w:tc>
          <w:tcPr>
            <w:tcW w:w="1417" w:type="dxa"/>
            <w:tcBorders>
              <w:top w:val="single" w:sz="5" w:space="0" w:color="000000"/>
              <w:left w:val="single" w:sz="5" w:space="0" w:color="000000"/>
              <w:bottom w:val="single" w:sz="5" w:space="0" w:color="000000"/>
              <w:right w:val="single" w:sz="5" w:space="0" w:color="000000"/>
            </w:tcBorders>
            <w:vAlign w:val="center"/>
          </w:tcPr>
          <w:p w:rsidR="002F67B6" w:rsidRPr="006736C1" w:rsidRDefault="002F67B6" w:rsidP="007E60FB">
            <w:pPr>
              <w:pStyle w:val="TableParagraph"/>
              <w:spacing w:before="83"/>
              <w:ind w:left="642"/>
              <w:jc w:val="right"/>
              <w:rPr>
                <w:rFonts w:ascii="Arial" w:eastAsia="Arial" w:hAnsi="Arial" w:cs="Arial"/>
                <w:sz w:val="20"/>
                <w:szCs w:val="20"/>
              </w:rPr>
            </w:pPr>
            <w:r w:rsidRPr="006736C1">
              <w:rPr>
                <w:rFonts w:ascii="Arial" w:eastAsia="Arial" w:hAnsi="Arial" w:cs="Arial"/>
                <w:sz w:val="20"/>
                <w:szCs w:val="20"/>
              </w:rPr>
              <w:t>56</w:t>
            </w:r>
          </w:p>
        </w:tc>
      </w:tr>
    </w:tbl>
    <w:p w:rsidR="002F67B6" w:rsidRPr="00585F80" w:rsidRDefault="002F67B6" w:rsidP="002F67B6">
      <w:pPr>
        <w:rPr>
          <w:rFonts w:ascii="Arial" w:eastAsia="Arial" w:hAnsi="Arial" w:cs="Arial"/>
          <w:color w:val="FF0000"/>
          <w:sz w:val="20"/>
          <w:szCs w:val="20"/>
        </w:rPr>
        <w:sectPr w:rsidR="002F67B6" w:rsidRPr="00585F80" w:rsidSect="00847ADC">
          <w:pgSz w:w="11907" w:h="16840"/>
          <w:pgMar w:top="1320" w:right="1340" w:bottom="1280" w:left="1300" w:header="0" w:footer="1063" w:gutter="0"/>
          <w:cols w:space="708"/>
        </w:sectPr>
      </w:pPr>
    </w:p>
    <w:p w:rsidR="002F67B6" w:rsidRPr="00585F80" w:rsidRDefault="002F67B6" w:rsidP="002F67B6">
      <w:pPr>
        <w:spacing w:before="1" w:line="90" w:lineRule="exact"/>
        <w:rPr>
          <w:rFonts w:ascii="Arial" w:hAnsi="Arial" w:cs="Arial"/>
          <w:color w:val="FF0000"/>
          <w:sz w:val="9"/>
          <w:szCs w:val="9"/>
        </w:rPr>
      </w:pPr>
    </w:p>
    <w:tbl>
      <w:tblPr>
        <w:tblStyle w:val="TableNormal"/>
        <w:tblW w:w="0" w:type="auto"/>
        <w:tblInd w:w="137" w:type="dxa"/>
        <w:tblLayout w:type="fixed"/>
        <w:tblLook w:val="01E0" w:firstRow="1" w:lastRow="1" w:firstColumn="1" w:lastColumn="1" w:noHBand="0" w:noVBand="0"/>
      </w:tblPr>
      <w:tblGrid>
        <w:gridCol w:w="365"/>
        <w:gridCol w:w="316"/>
        <w:gridCol w:w="1748"/>
        <w:gridCol w:w="3882"/>
        <w:gridCol w:w="778"/>
        <w:gridCol w:w="877"/>
        <w:gridCol w:w="1058"/>
      </w:tblGrid>
      <w:tr w:rsidR="002F67B6" w:rsidRPr="00585F80" w:rsidTr="007E60FB">
        <w:trPr>
          <w:trHeight w:hRule="exact" w:val="845"/>
        </w:trPr>
        <w:tc>
          <w:tcPr>
            <w:tcW w:w="365"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before="1" w:line="130" w:lineRule="exact"/>
              <w:rPr>
                <w:rFonts w:ascii="Arial" w:hAnsi="Arial" w:cs="Arial"/>
                <w:sz w:val="13"/>
                <w:szCs w:val="13"/>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71"/>
              <w:rPr>
                <w:rFonts w:ascii="Arial" w:eastAsia="Arial" w:hAnsi="Arial" w:cs="Arial"/>
                <w:sz w:val="14"/>
                <w:szCs w:val="14"/>
              </w:rPr>
            </w:pPr>
            <w:proofErr w:type="spellStart"/>
            <w:r w:rsidRPr="00585F80">
              <w:rPr>
                <w:rFonts w:ascii="Arial" w:eastAsia="Arial" w:hAnsi="Arial" w:cs="Arial"/>
                <w:b/>
                <w:bCs/>
                <w:spacing w:val="-2"/>
                <w:sz w:val="14"/>
                <w:szCs w:val="14"/>
              </w:rPr>
              <w:t>Lp</w:t>
            </w:r>
            <w:proofErr w:type="spellEnd"/>
            <w:r w:rsidRPr="00585F80">
              <w:rPr>
                <w:rFonts w:ascii="Arial" w:eastAsia="Arial" w:hAnsi="Arial" w:cs="Arial"/>
                <w:b/>
                <w:bCs/>
                <w:spacing w:val="-2"/>
                <w:sz w:val="14"/>
                <w:szCs w:val="14"/>
              </w:rPr>
              <w:t>.</w:t>
            </w:r>
          </w:p>
        </w:tc>
        <w:tc>
          <w:tcPr>
            <w:tcW w:w="316" w:type="dxa"/>
            <w:tcBorders>
              <w:top w:val="single" w:sz="5" w:space="0" w:color="000000"/>
              <w:left w:val="single" w:sz="5" w:space="0" w:color="000000"/>
              <w:bottom w:val="single" w:sz="5" w:space="0" w:color="000000"/>
              <w:right w:val="nil"/>
            </w:tcBorders>
            <w:shd w:val="clear" w:color="auto" w:fill="FFFF99"/>
          </w:tcPr>
          <w:p w:rsidR="002F67B6" w:rsidRPr="00585F80" w:rsidRDefault="002F67B6" w:rsidP="007E60FB">
            <w:pPr>
              <w:rPr>
                <w:rFonts w:ascii="Arial" w:hAnsi="Arial" w:cs="Arial"/>
              </w:rPr>
            </w:pPr>
          </w:p>
        </w:tc>
        <w:tc>
          <w:tcPr>
            <w:tcW w:w="1748" w:type="dxa"/>
            <w:tcBorders>
              <w:top w:val="single" w:sz="5" w:space="0" w:color="000000"/>
              <w:left w:val="nil"/>
              <w:bottom w:val="single" w:sz="5" w:space="0" w:color="000000"/>
              <w:right w:val="nil"/>
            </w:tcBorders>
            <w:shd w:val="clear" w:color="auto" w:fill="FFFF99"/>
          </w:tcPr>
          <w:p w:rsidR="002F67B6" w:rsidRPr="00585F80" w:rsidRDefault="002F67B6" w:rsidP="007E60FB">
            <w:pPr>
              <w:rPr>
                <w:rFonts w:ascii="Arial" w:hAnsi="Arial" w:cs="Arial"/>
              </w:rPr>
            </w:pPr>
          </w:p>
        </w:tc>
        <w:tc>
          <w:tcPr>
            <w:tcW w:w="3882" w:type="dxa"/>
            <w:tcBorders>
              <w:top w:val="single" w:sz="5" w:space="0" w:color="000000"/>
              <w:left w:val="nil"/>
              <w:bottom w:val="single" w:sz="5" w:space="0" w:color="000000"/>
              <w:right w:val="single" w:sz="5" w:space="0" w:color="000000"/>
            </w:tcBorders>
            <w:shd w:val="clear" w:color="auto" w:fill="FFFF99"/>
          </w:tcPr>
          <w:p w:rsidR="002F67B6" w:rsidRPr="00585F80" w:rsidRDefault="002F67B6" w:rsidP="007E60FB">
            <w:pPr>
              <w:pStyle w:val="TableParagraph"/>
              <w:spacing w:before="10" w:line="110" w:lineRule="exact"/>
              <w:rPr>
                <w:rFonts w:ascii="Arial" w:hAnsi="Arial" w:cs="Arial"/>
                <w:sz w:val="11"/>
                <w:szCs w:val="11"/>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223"/>
              <w:rPr>
                <w:rFonts w:ascii="Arial" w:eastAsia="Arial" w:hAnsi="Arial" w:cs="Arial"/>
                <w:sz w:val="16"/>
                <w:szCs w:val="16"/>
              </w:rPr>
            </w:pPr>
            <w:proofErr w:type="spellStart"/>
            <w:r w:rsidRPr="00585F80">
              <w:rPr>
                <w:rFonts w:ascii="Arial" w:eastAsia="Arial" w:hAnsi="Arial" w:cs="Arial"/>
                <w:b/>
                <w:bCs/>
                <w:spacing w:val="4"/>
                <w:sz w:val="16"/>
                <w:szCs w:val="16"/>
              </w:rPr>
              <w:t>W</w:t>
            </w:r>
            <w:r w:rsidRPr="00585F80">
              <w:rPr>
                <w:rFonts w:ascii="Arial" w:eastAsia="Arial" w:hAnsi="Arial" w:cs="Arial"/>
                <w:b/>
                <w:bCs/>
                <w:spacing w:val="-8"/>
                <w:sz w:val="16"/>
                <w:szCs w:val="16"/>
              </w:rPr>
              <w:t>y</w:t>
            </w:r>
            <w:r w:rsidRPr="00585F80">
              <w:rPr>
                <w:rFonts w:ascii="Arial" w:eastAsia="Arial" w:hAnsi="Arial" w:cs="Arial"/>
                <w:b/>
                <w:bCs/>
                <w:spacing w:val="-1"/>
                <w:sz w:val="16"/>
                <w:szCs w:val="16"/>
              </w:rPr>
              <w:t>s</w:t>
            </w:r>
            <w:r w:rsidRPr="00585F80">
              <w:rPr>
                <w:rFonts w:ascii="Arial" w:eastAsia="Arial" w:hAnsi="Arial" w:cs="Arial"/>
                <w:b/>
                <w:bCs/>
                <w:sz w:val="16"/>
                <w:szCs w:val="16"/>
              </w:rPr>
              <w:t>z</w:t>
            </w:r>
            <w:r w:rsidRPr="00585F80">
              <w:rPr>
                <w:rFonts w:ascii="Arial" w:eastAsia="Arial" w:hAnsi="Arial" w:cs="Arial"/>
                <w:b/>
                <w:bCs/>
                <w:spacing w:val="-1"/>
                <w:sz w:val="16"/>
                <w:szCs w:val="16"/>
              </w:rPr>
              <w:t>c</w:t>
            </w:r>
            <w:r w:rsidRPr="00585F80">
              <w:rPr>
                <w:rFonts w:ascii="Arial" w:eastAsia="Arial" w:hAnsi="Arial" w:cs="Arial"/>
                <w:b/>
                <w:bCs/>
                <w:sz w:val="16"/>
                <w:szCs w:val="16"/>
              </w:rPr>
              <w:t>z</w:t>
            </w:r>
            <w:r w:rsidRPr="00585F80">
              <w:rPr>
                <w:rFonts w:ascii="Arial" w:eastAsia="Arial" w:hAnsi="Arial" w:cs="Arial"/>
                <w:b/>
                <w:bCs/>
                <w:spacing w:val="-1"/>
                <w:sz w:val="16"/>
                <w:szCs w:val="16"/>
              </w:rPr>
              <w:t>e</w:t>
            </w:r>
            <w:r w:rsidRPr="00585F80">
              <w:rPr>
                <w:rFonts w:ascii="Arial" w:eastAsia="Arial" w:hAnsi="Arial" w:cs="Arial"/>
                <w:b/>
                <w:bCs/>
                <w:sz w:val="16"/>
                <w:szCs w:val="16"/>
              </w:rPr>
              <w:t>gól</w:t>
            </w:r>
            <w:r w:rsidRPr="00585F80">
              <w:rPr>
                <w:rFonts w:ascii="Arial" w:eastAsia="Arial" w:hAnsi="Arial" w:cs="Arial"/>
                <w:b/>
                <w:bCs/>
                <w:spacing w:val="-3"/>
                <w:sz w:val="16"/>
                <w:szCs w:val="16"/>
              </w:rPr>
              <w:t>n</w:t>
            </w:r>
            <w:r w:rsidRPr="00585F80">
              <w:rPr>
                <w:rFonts w:ascii="Arial" w:eastAsia="Arial" w:hAnsi="Arial" w:cs="Arial"/>
                <w:b/>
                <w:bCs/>
                <w:sz w:val="16"/>
                <w:szCs w:val="16"/>
              </w:rPr>
              <w:t>i</w:t>
            </w:r>
            <w:r w:rsidRPr="00585F80">
              <w:rPr>
                <w:rFonts w:ascii="Arial" w:eastAsia="Arial" w:hAnsi="Arial" w:cs="Arial"/>
                <w:b/>
                <w:bCs/>
                <w:spacing w:val="-1"/>
                <w:sz w:val="16"/>
                <w:szCs w:val="16"/>
              </w:rPr>
              <w:t>e</w:t>
            </w:r>
            <w:r w:rsidRPr="00585F80">
              <w:rPr>
                <w:rFonts w:ascii="Arial" w:eastAsia="Arial" w:hAnsi="Arial" w:cs="Arial"/>
                <w:b/>
                <w:bCs/>
                <w:spacing w:val="-3"/>
                <w:sz w:val="16"/>
                <w:szCs w:val="16"/>
              </w:rPr>
              <w:t>n</w:t>
            </w:r>
            <w:r w:rsidRPr="00585F80">
              <w:rPr>
                <w:rFonts w:ascii="Arial" w:eastAsia="Arial" w:hAnsi="Arial" w:cs="Arial"/>
                <w:b/>
                <w:bCs/>
                <w:sz w:val="16"/>
                <w:szCs w:val="16"/>
              </w:rPr>
              <w:t>ie</w:t>
            </w:r>
            <w:proofErr w:type="spellEnd"/>
          </w:p>
        </w:tc>
        <w:tc>
          <w:tcPr>
            <w:tcW w:w="77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before="12" w:line="240" w:lineRule="exact"/>
              <w:rPr>
                <w:rFonts w:ascii="Arial" w:hAnsi="Arial" w:cs="Arial"/>
                <w:sz w:val="24"/>
                <w:szCs w:val="24"/>
              </w:rPr>
            </w:pPr>
          </w:p>
          <w:p w:rsidR="002F67B6" w:rsidRPr="00585F80" w:rsidRDefault="002F67B6" w:rsidP="007E60FB">
            <w:pPr>
              <w:pStyle w:val="TableParagraph"/>
              <w:ind w:left="193" w:firstLine="26"/>
              <w:rPr>
                <w:rFonts w:ascii="Arial" w:eastAsia="Arial" w:hAnsi="Arial" w:cs="Arial"/>
                <w:sz w:val="14"/>
                <w:szCs w:val="14"/>
              </w:rPr>
            </w:pPr>
            <w:proofErr w:type="spellStart"/>
            <w:r w:rsidRPr="00585F80">
              <w:rPr>
                <w:rFonts w:ascii="Arial" w:eastAsia="Arial" w:hAnsi="Arial" w:cs="Arial"/>
                <w:b/>
                <w:bCs/>
                <w:sz w:val="14"/>
                <w:szCs w:val="14"/>
              </w:rPr>
              <w:t>j</w:t>
            </w:r>
            <w:r w:rsidRPr="00585F80">
              <w:rPr>
                <w:rFonts w:ascii="Arial" w:eastAsia="Arial" w:hAnsi="Arial" w:cs="Arial"/>
                <w:b/>
                <w:bCs/>
                <w:spacing w:val="-1"/>
                <w:sz w:val="14"/>
                <w:szCs w:val="14"/>
              </w:rPr>
              <w:t>e</w:t>
            </w:r>
            <w:r w:rsidRPr="00585F80">
              <w:rPr>
                <w:rFonts w:ascii="Arial" w:eastAsia="Arial" w:hAnsi="Arial" w:cs="Arial"/>
                <w:b/>
                <w:bCs/>
                <w:spacing w:val="1"/>
                <w:sz w:val="14"/>
                <w:szCs w:val="14"/>
              </w:rPr>
              <w:t>d</w:t>
            </w:r>
            <w:r w:rsidRPr="00585F80">
              <w:rPr>
                <w:rFonts w:ascii="Arial" w:eastAsia="Arial" w:hAnsi="Arial" w:cs="Arial"/>
                <w:b/>
                <w:bCs/>
                <w:spacing w:val="-2"/>
                <w:sz w:val="14"/>
                <w:szCs w:val="14"/>
              </w:rPr>
              <w:t>n</w:t>
            </w:r>
            <w:proofErr w:type="spellEnd"/>
            <w:r w:rsidRPr="00585F80">
              <w:rPr>
                <w:rFonts w:ascii="Arial" w:eastAsia="Arial" w:hAnsi="Arial" w:cs="Arial"/>
                <w:b/>
                <w:bCs/>
                <w:sz w:val="14"/>
                <w:szCs w:val="14"/>
              </w:rPr>
              <w:t>.</w:t>
            </w:r>
            <w:r w:rsidRPr="00585F80">
              <w:rPr>
                <w:rFonts w:ascii="Arial" w:eastAsia="Arial" w:hAnsi="Arial" w:cs="Arial"/>
                <w:b/>
                <w:bCs/>
                <w:w w:val="99"/>
                <w:sz w:val="14"/>
                <w:szCs w:val="14"/>
              </w:rPr>
              <w:t xml:space="preserve"> </w:t>
            </w:r>
            <w:proofErr w:type="spellStart"/>
            <w:r w:rsidRPr="00585F80">
              <w:rPr>
                <w:rFonts w:ascii="Arial" w:eastAsia="Arial" w:hAnsi="Arial" w:cs="Arial"/>
                <w:b/>
                <w:bCs/>
                <w:w w:val="95"/>
                <w:sz w:val="14"/>
                <w:szCs w:val="14"/>
              </w:rPr>
              <w:t>mi</w:t>
            </w:r>
            <w:r w:rsidRPr="00585F80">
              <w:rPr>
                <w:rFonts w:ascii="Arial" w:eastAsia="Arial" w:hAnsi="Arial" w:cs="Arial"/>
                <w:b/>
                <w:bCs/>
                <w:spacing w:val="-1"/>
                <w:w w:val="95"/>
                <w:sz w:val="14"/>
                <w:szCs w:val="14"/>
              </w:rPr>
              <w:t>a</w:t>
            </w:r>
            <w:r w:rsidRPr="00585F80">
              <w:rPr>
                <w:rFonts w:ascii="Arial" w:eastAsia="Arial" w:hAnsi="Arial" w:cs="Arial"/>
                <w:b/>
                <w:bCs/>
                <w:spacing w:val="2"/>
                <w:w w:val="95"/>
                <w:sz w:val="14"/>
                <w:szCs w:val="14"/>
              </w:rPr>
              <w:t>r</w:t>
            </w:r>
            <w:r w:rsidRPr="00585F80">
              <w:rPr>
                <w:rFonts w:ascii="Arial" w:eastAsia="Arial" w:hAnsi="Arial" w:cs="Arial"/>
                <w:b/>
                <w:bCs/>
                <w:w w:val="95"/>
                <w:sz w:val="14"/>
                <w:szCs w:val="14"/>
              </w:rPr>
              <w:t>y</w:t>
            </w:r>
            <w:proofErr w:type="spellEnd"/>
          </w:p>
        </w:tc>
        <w:tc>
          <w:tcPr>
            <w:tcW w:w="877"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sz w:val="17"/>
                <w:szCs w:val="17"/>
              </w:rPr>
            </w:pPr>
          </w:p>
          <w:p w:rsidR="002F67B6" w:rsidRPr="00585F80" w:rsidRDefault="002F67B6" w:rsidP="007E60FB">
            <w:pPr>
              <w:pStyle w:val="TableParagraph"/>
              <w:ind w:left="13" w:right="19" w:firstLine="3"/>
              <w:jc w:val="center"/>
              <w:rPr>
                <w:rFonts w:ascii="Arial" w:eastAsia="Arial" w:hAnsi="Arial" w:cs="Arial"/>
                <w:sz w:val="14"/>
                <w:szCs w:val="14"/>
              </w:rPr>
            </w:pPr>
            <w:r w:rsidRPr="00585F80">
              <w:rPr>
                <w:rFonts w:ascii="Arial" w:eastAsia="Arial" w:hAnsi="Arial" w:cs="Arial"/>
                <w:b/>
                <w:bCs/>
                <w:sz w:val="14"/>
                <w:szCs w:val="14"/>
              </w:rPr>
              <w:t>S</w:t>
            </w:r>
            <w:r w:rsidRPr="00585F80">
              <w:rPr>
                <w:rFonts w:ascii="Arial" w:eastAsia="Arial" w:hAnsi="Arial" w:cs="Arial"/>
                <w:b/>
                <w:bCs/>
                <w:spacing w:val="-1"/>
                <w:sz w:val="14"/>
                <w:szCs w:val="14"/>
              </w:rPr>
              <w:t>ta</w:t>
            </w:r>
            <w:r w:rsidRPr="00585F80">
              <w:rPr>
                <w:rFonts w:ascii="Arial" w:eastAsia="Arial" w:hAnsi="Arial" w:cs="Arial"/>
                <w:b/>
                <w:bCs/>
                <w:sz w:val="14"/>
                <w:szCs w:val="14"/>
              </w:rPr>
              <w:t>n</w:t>
            </w:r>
            <w:r w:rsidRPr="00585F80">
              <w:rPr>
                <w:rFonts w:ascii="Arial" w:eastAsia="Arial" w:hAnsi="Arial" w:cs="Arial"/>
                <w:b/>
                <w:bCs/>
                <w:spacing w:val="-4"/>
                <w:sz w:val="14"/>
                <w:szCs w:val="14"/>
              </w:rPr>
              <w:t xml:space="preserve"> </w:t>
            </w:r>
            <w:proofErr w:type="spellStart"/>
            <w:r w:rsidRPr="00585F80">
              <w:rPr>
                <w:rFonts w:ascii="Arial" w:eastAsia="Arial" w:hAnsi="Arial" w:cs="Arial"/>
                <w:b/>
                <w:bCs/>
                <w:sz w:val="14"/>
                <w:szCs w:val="14"/>
              </w:rPr>
              <w:t>na</w:t>
            </w:r>
            <w:proofErr w:type="spellEnd"/>
            <w:r w:rsidRPr="00585F80">
              <w:rPr>
                <w:rFonts w:ascii="Arial" w:eastAsia="Arial" w:hAnsi="Arial" w:cs="Arial"/>
                <w:b/>
                <w:bCs/>
                <w:w w:val="99"/>
                <w:sz w:val="14"/>
                <w:szCs w:val="14"/>
              </w:rPr>
              <w:t xml:space="preserve"> </w:t>
            </w:r>
            <w:proofErr w:type="spellStart"/>
            <w:r w:rsidRPr="00585F80">
              <w:rPr>
                <w:rFonts w:ascii="Arial" w:eastAsia="Arial" w:hAnsi="Arial" w:cs="Arial"/>
                <w:b/>
                <w:bCs/>
                <w:spacing w:val="-2"/>
                <w:sz w:val="14"/>
                <w:szCs w:val="14"/>
              </w:rPr>
              <w:t>d</w:t>
            </w:r>
            <w:r w:rsidRPr="00585F80">
              <w:rPr>
                <w:rFonts w:ascii="Arial" w:eastAsia="Arial" w:hAnsi="Arial" w:cs="Arial"/>
                <w:b/>
                <w:bCs/>
                <w:sz w:val="14"/>
                <w:szCs w:val="14"/>
              </w:rPr>
              <w:t>zi</w:t>
            </w:r>
            <w:r w:rsidRPr="00585F80">
              <w:rPr>
                <w:rFonts w:ascii="Arial" w:eastAsia="Arial" w:hAnsi="Arial" w:cs="Arial"/>
                <w:b/>
                <w:bCs/>
                <w:spacing w:val="1"/>
                <w:sz w:val="14"/>
                <w:szCs w:val="14"/>
              </w:rPr>
              <w:t>e</w:t>
            </w:r>
            <w:r w:rsidRPr="00585F80">
              <w:rPr>
                <w:rFonts w:ascii="Arial" w:eastAsia="Arial" w:hAnsi="Arial" w:cs="Arial"/>
                <w:b/>
                <w:bCs/>
                <w:sz w:val="14"/>
                <w:szCs w:val="14"/>
              </w:rPr>
              <w:t>ń</w:t>
            </w:r>
            <w:proofErr w:type="spellEnd"/>
            <w:r w:rsidRPr="00585F80">
              <w:rPr>
                <w:rFonts w:ascii="Arial" w:eastAsia="Arial" w:hAnsi="Arial" w:cs="Arial"/>
                <w:b/>
                <w:bCs/>
                <w:w w:val="99"/>
                <w:sz w:val="14"/>
                <w:szCs w:val="14"/>
              </w:rPr>
              <w:t xml:space="preserve"> </w:t>
            </w:r>
            <w:r w:rsidRPr="00585F80">
              <w:rPr>
                <w:rFonts w:ascii="Arial" w:eastAsia="Arial" w:hAnsi="Arial" w:cs="Arial"/>
                <w:b/>
                <w:bCs/>
                <w:spacing w:val="-1"/>
                <w:sz w:val="14"/>
                <w:szCs w:val="14"/>
              </w:rPr>
              <w:t>31</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12</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2</w:t>
            </w:r>
            <w:r w:rsidRPr="00585F80">
              <w:rPr>
                <w:rFonts w:ascii="Arial" w:eastAsia="Arial" w:hAnsi="Arial" w:cs="Arial"/>
                <w:b/>
                <w:bCs/>
                <w:spacing w:val="1"/>
                <w:sz w:val="14"/>
                <w:szCs w:val="14"/>
              </w:rPr>
              <w:t>0</w:t>
            </w:r>
            <w:r w:rsidRPr="00585F80">
              <w:rPr>
                <w:rFonts w:ascii="Arial" w:eastAsia="Arial" w:hAnsi="Arial" w:cs="Arial"/>
                <w:b/>
                <w:bCs/>
                <w:spacing w:val="-1"/>
                <w:sz w:val="14"/>
                <w:szCs w:val="14"/>
              </w:rPr>
              <w:t>1</w:t>
            </w:r>
            <w:r w:rsidRPr="00585F80">
              <w:rPr>
                <w:rFonts w:ascii="Arial" w:eastAsia="Arial" w:hAnsi="Arial" w:cs="Arial"/>
                <w:b/>
                <w:bCs/>
                <w:sz w:val="14"/>
                <w:szCs w:val="14"/>
              </w:rPr>
              <w:t>6</w:t>
            </w:r>
            <w:r w:rsidRPr="00585F80">
              <w:rPr>
                <w:rFonts w:ascii="Arial" w:eastAsia="Arial" w:hAnsi="Arial" w:cs="Arial"/>
                <w:b/>
                <w:bCs/>
                <w:spacing w:val="-9"/>
                <w:sz w:val="14"/>
                <w:szCs w:val="14"/>
              </w:rPr>
              <w:t xml:space="preserve"> </w:t>
            </w:r>
            <w:r w:rsidRPr="00585F80">
              <w:rPr>
                <w:rFonts w:ascii="Arial" w:eastAsia="Arial" w:hAnsi="Arial" w:cs="Arial"/>
                <w:b/>
                <w:bCs/>
                <w:spacing w:val="1"/>
                <w:sz w:val="14"/>
                <w:szCs w:val="14"/>
              </w:rPr>
              <w:t>r.</w:t>
            </w:r>
          </w:p>
        </w:tc>
        <w:tc>
          <w:tcPr>
            <w:tcW w:w="105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sz w:val="17"/>
                <w:szCs w:val="17"/>
              </w:rPr>
            </w:pPr>
          </w:p>
          <w:p w:rsidR="002F67B6" w:rsidRPr="00585F80" w:rsidRDefault="002F67B6" w:rsidP="007E60FB">
            <w:pPr>
              <w:pStyle w:val="TableParagraph"/>
              <w:ind w:left="63" w:right="68" w:firstLine="2"/>
              <w:jc w:val="center"/>
              <w:rPr>
                <w:rFonts w:ascii="Arial" w:eastAsia="Arial" w:hAnsi="Arial" w:cs="Arial"/>
                <w:b/>
                <w:bCs/>
                <w:sz w:val="14"/>
                <w:szCs w:val="14"/>
              </w:rPr>
            </w:pPr>
            <w:r w:rsidRPr="00585F80">
              <w:rPr>
                <w:rFonts w:ascii="Arial" w:eastAsia="Arial" w:hAnsi="Arial" w:cs="Arial"/>
                <w:b/>
                <w:bCs/>
                <w:sz w:val="14"/>
                <w:szCs w:val="14"/>
              </w:rPr>
              <w:t xml:space="preserve">Stan </w:t>
            </w:r>
            <w:proofErr w:type="spellStart"/>
            <w:r w:rsidRPr="00585F80">
              <w:rPr>
                <w:rFonts w:ascii="Arial" w:eastAsia="Arial" w:hAnsi="Arial" w:cs="Arial"/>
                <w:b/>
                <w:bCs/>
                <w:sz w:val="14"/>
                <w:szCs w:val="14"/>
              </w:rPr>
              <w:t>na</w:t>
            </w:r>
            <w:proofErr w:type="spellEnd"/>
            <w:r w:rsidRPr="00585F80">
              <w:rPr>
                <w:rFonts w:ascii="Arial" w:eastAsia="Arial" w:hAnsi="Arial" w:cs="Arial"/>
                <w:b/>
                <w:bCs/>
                <w:sz w:val="14"/>
                <w:szCs w:val="14"/>
              </w:rPr>
              <w:t xml:space="preserve"> </w:t>
            </w:r>
          </w:p>
          <w:p w:rsidR="002F67B6" w:rsidRPr="00585F80" w:rsidRDefault="002F67B6" w:rsidP="007E60FB">
            <w:pPr>
              <w:pStyle w:val="TableParagraph"/>
              <w:ind w:left="63" w:right="68" w:firstLine="2"/>
              <w:jc w:val="center"/>
              <w:rPr>
                <w:rFonts w:ascii="Arial" w:eastAsia="Arial" w:hAnsi="Arial" w:cs="Arial"/>
                <w:sz w:val="14"/>
                <w:szCs w:val="14"/>
              </w:rPr>
            </w:pPr>
            <w:proofErr w:type="spellStart"/>
            <w:r w:rsidRPr="00585F80">
              <w:rPr>
                <w:rFonts w:ascii="Arial" w:eastAsia="Arial" w:hAnsi="Arial" w:cs="Arial"/>
                <w:b/>
                <w:bCs/>
                <w:sz w:val="14"/>
                <w:szCs w:val="14"/>
              </w:rPr>
              <w:t>dzień</w:t>
            </w:r>
            <w:proofErr w:type="spellEnd"/>
            <w:r w:rsidRPr="00585F80">
              <w:rPr>
                <w:rFonts w:ascii="Arial" w:eastAsia="Arial" w:hAnsi="Arial" w:cs="Arial"/>
                <w:b/>
                <w:bCs/>
                <w:sz w:val="14"/>
                <w:szCs w:val="14"/>
              </w:rPr>
              <w:t xml:space="preserve"> 31.12.2017 r.</w:t>
            </w:r>
          </w:p>
        </w:tc>
      </w:tr>
      <w:tr w:rsidR="002F67B6" w:rsidRPr="00585F80" w:rsidTr="007E60FB">
        <w:trPr>
          <w:trHeight w:hRule="exact" w:val="408"/>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sidRPr="00585F80">
              <w:rPr>
                <w:rFonts w:ascii="Arial" w:eastAsia="Arial" w:hAnsi="Arial" w:cs="Arial"/>
                <w:spacing w:val="-1"/>
                <w:sz w:val="20"/>
                <w:szCs w:val="20"/>
              </w:rPr>
              <w:t>b)</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78"/>
              <w:ind w:left="70"/>
              <w:rPr>
                <w:rFonts w:ascii="Arial" w:eastAsia="Arial" w:hAnsi="Arial" w:cs="Arial"/>
                <w:sz w:val="20"/>
                <w:szCs w:val="20"/>
              </w:rPr>
            </w:pPr>
            <w:proofErr w:type="spellStart"/>
            <w:r w:rsidRPr="00585F80">
              <w:rPr>
                <w:rFonts w:ascii="Arial" w:eastAsia="Arial" w:hAnsi="Arial" w:cs="Arial"/>
                <w:b/>
                <w:bCs/>
                <w:spacing w:val="-1"/>
                <w:sz w:val="20"/>
                <w:szCs w:val="20"/>
              </w:rPr>
              <w:t>Pr</w:t>
            </w:r>
            <w:r w:rsidRPr="00585F80">
              <w:rPr>
                <w:rFonts w:ascii="Arial" w:eastAsia="Arial" w:hAnsi="Arial" w:cs="Arial"/>
                <w:b/>
                <w:bCs/>
                <w:spacing w:val="1"/>
                <w:sz w:val="20"/>
                <w:szCs w:val="20"/>
              </w:rPr>
              <w:t>z</w:t>
            </w:r>
            <w:r w:rsidRPr="00585F80">
              <w:rPr>
                <w:rFonts w:ascii="Arial" w:eastAsia="Arial" w:hAnsi="Arial" w:cs="Arial"/>
                <w:b/>
                <w:bCs/>
                <w:sz w:val="20"/>
                <w:szCs w:val="20"/>
              </w:rPr>
              <w:t>eds</w:t>
            </w:r>
            <w:r w:rsidRPr="00585F80">
              <w:rPr>
                <w:rFonts w:ascii="Arial" w:eastAsia="Arial" w:hAnsi="Arial" w:cs="Arial"/>
                <w:b/>
                <w:bCs/>
                <w:spacing w:val="1"/>
                <w:sz w:val="20"/>
                <w:szCs w:val="20"/>
              </w:rPr>
              <w:t>z</w:t>
            </w:r>
            <w:r w:rsidRPr="00585F80">
              <w:rPr>
                <w:rFonts w:ascii="Arial" w:eastAsia="Arial" w:hAnsi="Arial" w:cs="Arial"/>
                <w:b/>
                <w:bCs/>
                <w:sz w:val="20"/>
                <w:szCs w:val="20"/>
              </w:rPr>
              <w:t>ko</w:t>
            </w:r>
            <w:r w:rsidRPr="00585F80">
              <w:rPr>
                <w:rFonts w:ascii="Arial" w:eastAsia="Arial" w:hAnsi="Arial" w:cs="Arial"/>
                <w:b/>
                <w:bCs/>
                <w:spacing w:val="2"/>
                <w:sz w:val="20"/>
                <w:szCs w:val="20"/>
              </w:rPr>
              <w:t>l</w:t>
            </w:r>
            <w:r w:rsidRPr="00585F80">
              <w:rPr>
                <w:rFonts w:ascii="Arial" w:eastAsia="Arial" w:hAnsi="Arial" w:cs="Arial"/>
                <w:b/>
                <w:bCs/>
                <w:sz w:val="20"/>
                <w:szCs w:val="20"/>
              </w:rPr>
              <w:t>a</w:t>
            </w:r>
            <w:proofErr w:type="spellEnd"/>
            <w:r w:rsidRPr="00585F80">
              <w:rPr>
                <w:rFonts w:ascii="Arial" w:eastAsia="Arial" w:hAnsi="Arial" w:cs="Arial"/>
                <w:b/>
                <w:bCs/>
                <w:sz w:val="20"/>
                <w:szCs w:val="20"/>
              </w:rPr>
              <w:t>:</w:t>
            </w:r>
          </w:p>
        </w:tc>
        <w:tc>
          <w:tcPr>
            <w:tcW w:w="3882"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77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877"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9" w:right="105"/>
              <w:jc w:val="center"/>
              <w:rPr>
                <w:rFonts w:ascii="Arial" w:eastAsia="Arial" w:hAnsi="Arial" w:cs="Arial"/>
                <w:sz w:val="20"/>
                <w:szCs w:val="20"/>
              </w:rPr>
            </w:pPr>
            <w:r w:rsidRPr="00585F80">
              <w:rPr>
                <w:rFonts w:ascii="Arial" w:eastAsia="Arial" w:hAnsi="Arial" w:cs="Arial"/>
                <w:sz w:val="20"/>
                <w:szCs w:val="20"/>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pacing w:val="-1"/>
                <w:sz w:val="20"/>
                <w:szCs w:val="20"/>
              </w:rPr>
              <w:t>il</w:t>
            </w:r>
            <w:r w:rsidRPr="00585F80">
              <w:rPr>
                <w:rFonts w:ascii="Arial" w:eastAsia="Arial" w:hAnsi="Arial" w:cs="Arial"/>
                <w:sz w:val="20"/>
                <w:szCs w:val="20"/>
              </w:rPr>
              <w:t>ość</w:t>
            </w:r>
            <w:proofErr w:type="spellEnd"/>
            <w:r w:rsidRPr="00585F80">
              <w:rPr>
                <w:rFonts w:ascii="Arial" w:eastAsia="Arial" w:hAnsi="Arial" w:cs="Arial"/>
                <w:spacing w:val="-13"/>
                <w:sz w:val="20"/>
                <w:szCs w:val="20"/>
              </w:rPr>
              <w:t xml:space="preserve"> </w:t>
            </w:r>
            <w:proofErr w:type="spellStart"/>
            <w:r w:rsidRPr="00585F80">
              <w:rPr>
                <w:rFonts w:ascii="Arial" w:eastAsia="Arial" w:hAnsi="Arial" w:cs="Arial"/>
                <w:sz w:val="20"/>
                <w:szCs w:val="20"/>
              </w:rPr>
              <w:t>p</w:t>
            </w:r>
            <w:r w:rsidRPr="00585F80">
              <w:rPr>
                <w:rFonts w:ascii="Arial" w:eastAsia="Arial" w:hAnsi="Arial" w:cs="Arial"/>
                <w:spacing w:val="2"/>
                <w:sz w:val="20"/>
                <w:szCs w:val="20"/>
              </w:rPr>
              <w:t>r</w:t>
            </w:r>
            <w:r w:rsidRPr="00585F80">
              <w:rPr>
                <w:rFonts w:ascii="Arial" w:eastAsia="Arial" w:hAnsi="Arial" w:cs="Arial"/>
                <w:spacing w:val="-2"/>
                <w:sz w:val="20"/>
                <w:szCs w:val="20"/>
              </w:rPr>
              <w:t>z</w:t>
            </w:r>
            <w:r w:rsidRPr="00585F80">
              <w:rPr>
                <w:rFonts w:ascii="Arial" w:eastAsia="Arial" w:hAnsi="Arial" w:cs="Arial"/>
                <w:sz w:val="20"/>
                <w:szCs w:val="20"/>
              </w:rPr>
              <w:t>e</w:t>
            </w:r>
            <w:r w:rsidRPr="00585F80">
              <w:rPr>
                <w:rFonts w:ascii="Arial" w:eastAsia="Arial" w:hAnsi="Arial" w:cs="Arial"/>
                <w:spacing w:val="-1"/>
                <w:sz w:val="20"/>
                <w:szCs w:val="20"/>
              </w:rPr>
              <w:t>d</w:t>
            </w:r>
            <w:r w:rsidRPr="00585F80">
              <w:rPr>
                <w:rFonts w:ascii="Arial" w:eastAsia="Arial" w:hAnsi="Arial" w:cs="Arial"/>
                <w:spacing w:val="3"/>
                <w:sz w:val="20"/>
                <w:szCs w:val="20"/>
              </w:rPr>
              <w:t>s</w:t>
            </w:r>
            <w:r w:rsidRPr="00585F80">
              <w:rPr>
                <w:rFonts w:ascii="Arial" w:eastAsia="Arial" w:hAnsi="Arial" w:cs="Arial"/>
                <w:spacing w:val="-5"/>
                <w:sz w:val="20"/>
                <w:szCs w:val="20"/>
              </w:rPr>
              <w:t>z</w:t>
            </w:r>
            <w:r w:rsidRPr="00585F80">
              <w:rPr>
                <w:rFonts w:ascii="Arial" w:eastAsia="Arial" w:hAnsi="Arial" w:cs="Arial"/>
                <w:spacing w:val="4"/>
                <w:sz w:val="20"/>
                <w:szCs w:val="20"/>
              </w:rPr>
              <w:t>k</w:t>
            </w:r>
            <w:r w:rsidRPr="00585F80">
              <w:rPr>
                <w:rFonts w:ascii="Arial" w:eastAsia="Arial" w:hAnsi="Arial" w:cs="Arial"/>
                <w:sz w:val="20"/>
                <w:szCs w:val="20"/>
              </w:rPr>
              <w:t>oli</w:t>
            </w:r>
            <w:proofErr w:type="spellEnd"/>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575"/>
              <w:jc w:val="right"/>
              <w:rPr>
                <w:rFonts w:ascii="Arial" w:eastAsia="Arial" w:hAnsi="Arial" w:cs="Arial"/>
                <w:sz w:val="20"/>
                <w:szCs w:val="20"/>
              </w:rPr>
            </w:pPr>
            <w:r w:rsidRPr="00585F80">
              <w:rPr>
                <w:rFonts w:ascii="Arial" w:eastAsia="Arial" w:hAnsi="Arial" w:cs="Arial"/>
                <w:sz w:val="20"/>
                <w:szCs w:val="20"/>
              </w:rPr>
              <w:t>7</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7</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Pr>
                <w:rFonts w:ascii="Arial" w:eastAsia="Arial" w:hAnsi="Arial" w:cs="Arial"/>
                <w:spacing w:val="-1"/>
                <w:sz w:val="20"/>
                <w:szCs w:val="20"/>
                <w:lang w:val="pl-PL"/>
              </w:rPr>
              <w:t>liczba</w:t>
            </w:r>
            <w:r w:rsidRPr="00585F80">
              <w:rPr>
                <w:rFonts w:ascii="Arial" w:eastAsia="Arial" w:hAnsi="Arial" w:cs="Arial"/>
                <w:spacing w:val="-7"/>
                <w:sz w:val="20"/>
                <w:szCs w:val="20"/>
                <w:lang w:val="pl-PL"/>
              </w:rPr>
              <w:t xml:space="preserve"> </w:t>
            </w:r>
            <w:r w:rsidRPr="00585F80">
              <w:rPr>
                <w:rFonts w:ascii="Arial" w:eastAsia="Arial" w:hAnsi="Arial" w:cs="Arial"/>
                <w:spacing w:val="1"/>
                <w:sz w:val="20"/>
                <w:szCs w:val="20"/>
                <w:lang w:val="pl-PL"/>
              </w:rPr>
              <w:t>d</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eci</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354"/>
              <w:jc w:val="right"/>
              <w:rPr>
                <w:rFonts w:ascii="Arial" w:eastAsia="Arial" w:hAnsi="Arial" w:cs="Arial"/>
                <w:sz w:val="20"/>
                <w:szCs w:val="20"/>
              </w:rPr>
            </w:pPr>
            <w:r w:rsidRPr="00585F80">
              <w:rPr>
                <w:rFonts w:ascii="Arial" w:eastAsia="Arial" w:hAnsi="Arial" w:cs="Arial"/>
                <w:sz w:val="20"/>
                <w:szCs w:val="20"/>
              </w:rPr>
              <w:t>694</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529"/>
              <w:jc w:val="right"/>
              <w:rPr>
                <w:rFonts w:ascii="Arial" w:eastAsia="Arial" w:hAnsi="Arial" w:cs="Arial"/>
                <w:sz w:val="20"/>
                <w:szCs w:val="20"/>
              </w:rPr>
            </w:pPr>
            <w:r w:rsidRPr="00585F80">
              <w:rPr>
                <w:rFonts w:ascii="Arial" w:eastAsia="Arial" w:hAnsi="Arial" w:cs="Arial"/>
                <w:sz w:val="20"/>
                <w:szCs w:val="20"/>
              </w:rPr>
              <w:t>667</w:t>
            </w:r>
          </w:p>
        </w:tc>
      </w:tr>
      <w:tr w:rsidR="002F67B6" w:rsidRPr="00585F80" w:rsidTr="007E60FB">
        <w:trPr>
          <w:trHeight w:hRule="exact" w:val="391"/>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8"/>
              <w:rPr>
                <w:rFonts w:ascii="Arial" w:eastAsia="Arial" w:hAnsi="Arial" w:cs="Arial"/>
                <w:sz w:val="20"/>
                <w:szCs w:val="20"/>
              </w:rPr>
            </w:pPr>
            <w:r w:rsidRPr="00585F80">
              <w:rPr>
                <w:rFonts w:ascii="Arial" w:eastAsia="Arial" w:hAnsi="Arial" w:cs="Arial"/>
                <w:spacing w:val="1"/>
                <w:sz w:val="20"/>
                <w:szCs w:val="20"/>
              </w:rPr>
              <w:t>c)</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b/>
                <w:bCs/>
                <w:spacing w:val="-1"/>
                <w:sz w:val="20"/>
                <w:szCs w:val="20"/>
              </w:rPr>
              <w:t>S</w:t>
            </w:r>
            <w:r w:rsidRPr="00585F80">
              <w:rPr>
                <w:rFonts w:ascii="Arial" w:eastAsia="Arial" w:hAnsi="Arial" w:cs="Arial"/>
                <w:b/>
                <w:bCs/>
                <w:spacing w:val="1"/>
                <w:sz w:val="20"/>
                <w:szCs w:val="20"/>
              </w:rPr>
              <w:t>z</w:t>
            </w:r>
            <w:r w:rsidRPr="00585F80">
              <w:rPr>
                <w:rFonts w:ascii="Arial" w:eastAsia="Arial" w:hAnsi="Arial" w:cs="Arial"/>
                <w:b/>
                <w:bCs/>
                <w:sz w:val="20"/>
                <w:szCs w:val="20"/>
              </w:rPr>
              <w:t>ko</w:t>
            </w:r>
            <w:r w:rsidRPr="00585F80">
              <w:rPr>
                <w:rFonts w:ascii="Arial" w:eastAsia="Arial" w:hAnsi="Arial" w:cs="Arial"/>
                <w:b/>
                <w:bCs/>
                <w:spacing w:val="2"/>
                <w:sz w:val="20"/>
                <w:szCs w:val="20"/>
              </w:rPr>
              <w:t>ł</w:t>
            </w:r>
            <w:r w:rsidRPr="00585F80">
              <w:rPr>
                <w:rFonts w:ascii="Arial" w:eastAsia="Arial" w:hAnsi="Arial" w:cs="Arial"/>
                <w:b/>
                <w:bCs/>
                <w:sz w:val="20"/>
                <w:szCs w:val="20"/>
              </w:rPr>
              <w:t>y</w:t>
            </w:r>
            <w:proofErr w:type="spellEnd"/>
            <w:r w:rsidRPr="00585F80">
              <w:rPr>
                <w:rFonts w:ascii="Arial" w:eastAsia="Arial" w:hAnsi="Arial" w:cs="Arial"/>
                <w:b/>
                <w:bCs/>
                <w:spacing w:val="-22"/>
                <w:sz w:val="20"/>
                <w:szCs w:val="20"/>
              </w:rPr>
              <w:t xml:space="preserve"> </w:t>
            </w:r>
            <w:proofErr w:type="spellStart"/>
            <w:r w:rsidRPr="00585F80">
              <w:rPr>
                <w:rFonts w:ascii="Arial" w:eastAsia="Arial" w:hAnsi="Arial" w:cs="Arial"/>
                <w:b/>
                <w:bCs/>
                <w:sz w:val="20"/>
                <w:szCs w:val="20"/>
              </w:rPr>
              <w:t>p</w:t>
            </w:r>
            <w:r w:rsidRPr="00585F80">
              <w:rPr>
                <w:rFonts w:ascii="Arial" w:eastAsia="Arial" w:hAnsi="Arial" w:cs="Arial"/>
                <w:b/>
                <w:bCs/>
                <w:spacing w:val="1"/>
                <w:sz w:val="20"/>
                <w:szCs w:val="20"/>
              </w:rPr>
              <w:t>o</w:t>
            </w:r>
            <w:r w:rsidRPr="00585F80">
              <w:rPr>
                <w:rFonts w:ascii="Arial" w:eastAsia="Arial" w:hAnsi="Arial" w:cs="Arial"/>
                <w:b/>
                <w:bCs/>
                <w:sz w:val="20"/>
                <w:szCs w:val="20"/>
              </w:rPr>
              <w:t>dsta</w:t>
            </w:r>
            <w:r w:rsidRPr="00585F80">
              <w:rPr>
                <w:rFonts w:ascii="Arial" w:eastAsia="Arial" w:hAnsi="Arial" w:cs="Arial"/>
                <w:b/>
                <w:bCs/>
                <w:spacing w:val="3"/>
                <w:sz w:val="20"/>
                <w:szCs w:val="20"/>
              </w:rPr>
              <w:t>w</w:t>
            </w:r>
            <w:r w:rsidRPr="00585F80">
              <w:rPr>
                <w:rFonts w:ascii="Arial" w:eastAsia="Arial" w:hAnsi="Arial" w:cs="Arial"/>
                <w:b/>
                <w:bCs/>
                <w:sz w:val="20"/>
                <w:szCs w:val="20"/>
              </w:rPr>
              <w:t>o</w:t>
            </w:r>
            <w:r w:rsidRPr="00585F80">
              <w:rPr>
                <w:rFonts w:ascii="Arial" w:eastAsia="Arial" w:hAnsi="Arial" w:cs="Arial"/>
                <w:b/>
                <w:bCs/>
                <w:spacing w:val="3"/>
                <w:sz w:val="20"/>
                <w:szCs w:val="20"/>
              </w:rPr>
              <w:t>w</w:t>
            </w:r>
            <w:r w:rsidRPr="00585F80">
              <w:rPr>
                <w:rFonts w:ascii="Arial" w:eastAsia="Arial" w:hAnsi="Arial" w:cs="Arial"/>
                <w:b/>
                <w:bCs/>
                <w:spacing w:val="1"/>
                <w:sz w:val="20"/>
                <w:szCs w:val="20"/>
              </w:rPr>
              <w:t>e</w:t>
            </w:r>
            <w:proofErr w:type="spellEnd"/>
            <w:r w:rsidRPr="00585F80">
              <w:rPr>
                <w:rFonts w:ascii="Arial" w:eastAsia="Arial" w:hAnsi="Arial" w:cs="Arial"/>
                <w:b/>
                <w:bCs/>
                <w:i/>
                <w:sz w:val="20"/>
                <w:szCs w:val="20"/>
              </w:rPr>
              <w:t xml:space="preserve">: </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rPr>
            </w:pP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1"/>
                <w:sz w:val="20"/>
                <w:szCs w:val="20"/>
              </w:rPr>
              <w:t>il</w:t>
            </w:r>
            <w:r w:rsidRPr="00585F80">
              <w:rPr>
                <w:rFonts w:ascii="Arial" w:eastAsia="Arial" w:hAnsi="Arial" w:cs="Arial"/>
                <w:sz w:val="20"/>
                <w:szCs w:val="20"/>
              </w:rPr>
              <w:t>ość</w:t>
            </w:r>
            <w:proofErr w:type="spellEnd"/>
            <w:r w:rsidRPr="00585F80">
              <w:rPr>
                <w:rFonts w:ascii="Arial" w:eastAsia="Arial" w:hAnsi="Arial" w:cs="Arial"/>
                <w:spacing w:val="-8"/>
                <w:sz w:val="20"/>
                <w:szCs w:val="20"/>
              </w:rPr>
              <w:t xml:space="preserve"> </w:t>
            </w:r>
            <w:proofErr w:type="spellStart"/>
            <w:r w:rsidRPr="00585F80">
              <w:rPr>
                <w:rFonts w:ascii="Arial" w:eastAsia="Arial" w:hAnsi="Arial" w:cs="Arial"/>
                <w:spacing w:val="3"/>
                <w:sz w:val="20"/>
                <w:szCs w:val="20"/>
              </w:rPr>
              <w:t>s</w:t>
            </w:r>
            <w:r w:rsidRPr="00585F80">
              <w:rPr>
                <w:rFonts w:ascii="Arial" w:eastAsia="Arial" w:hAnsi="Arial" w:cs="Arial"/>
                <w:spacing w:val="-5"/>
                <w:sz w:val="20"/>
                <w:szCs w:val="20"/>
              </w:rPr>
              <w:t>z</w:t>
            </w:r>
            <w:r w:rsidRPr="00585F80">
              <w:rPr>
                <w:rFonts w:ascii="Arial" w:eastAsia="Arial" w:hAnsi="Arial" w:cs="Arial"/>
                <w:spacing w:val="3"/>
                <w:sz w:val="20"/>
                <w:szCs w:val="20"/>
              </w:rPr>
              <w:t>k</w:t>
            </w:r>
            <w:r w:rsidRPr="00585F80">
              <w:rPr>
                <w:rFonts w:ascii="Arial" w:eastAsia="Arial" w:hAnsi="Arial" w:cs="Arial"/>
                <w:sz w:val="20"/>
                <w:szCs w:val="20"/>
              </w:rPr>
              <w:t>ół</w:t>
            </w:r>
            <w:proofErr w:type="spellEnd"/>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3</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5</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354"/>
              <w:jc w:val="right"/>
              <w:rPr>
                <w:rFonts w:ascii="Arial" w:eastAsia="Arial" w:hAnsi="Arial" w:cs="Arial"/>
                <w:sz w:val="20"/>
                <w:szCs w:val="20"/>
              </w:rPr>
            </w:pPr>
            <w:r w:rsidRPr="00585F80">
              <w:rPr>
                <w:rFonts w:ascii="Arial" w:eastAsia="Arial" w:hAnsi="Arial" w:cs="Arial"/>
                <w:sz w:val="20"/>
                <w:szCs w:val="20"/>
              </w:rPr>
              <w:t>795</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left="469"/>
              <w:jc w:val="right"/>
              <w:rPr>
                <w:rFonts w:ascii="Arial" w:eastAsia="Arial" w:hAnsi="Arial" w:cs="Arial"/>
                <w:sz w:val="20"/>
                <w:szCs w:val="20"/>
              </w:rPr>
            </w:pPr>
            <w:r w:rsidRPr="00585F80">
              <w:rPr>
                <w:rFonts w:ascii="Arial" w:eastAsia="Arial" w:hAnsi="Arial" w:cs="Arial"/>
                <w:sz w:val="20"/>
                <w:szCs w:val="20"/>
              </w:rPr>
              <w:t>1502</w:t>
            </w:r>
          </w:p>
        </w:tc>
      </w:tr>
      <w:tr w:rsidR="002F67B6" w:rsidRPr="00585F80" w:rsidTr="007E60FB">
        <w:trPr>
          <w:trHeight w:hRule="exact" w:val="451"/>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3"/>
              <w:ind w:left="63"/>
              <w:rPr>
                <w:rFonts w:ascii="Arial" w:eastAsia="Arial" w:hAnsi="Arial" w:cs="Arial"/>
                <w:sz w:val="20"/>
                <w:szCs w:val="20"/>
              </w:rPr>
            </w:pPr>
            <w:r w:rsidRPr="00585F80">
              <w:rPr>
                <w:rFonts w:ascii="Arial" w:eastAsia="Arial" w:hAnsi="Arial" w:cs="Arial"/>
                <w:spacing w:val="-1"/>
                <w:sz w:val="20"/>
                <w:szCs w:val="20"/>
              </w:rPr>
              <w:t>d)</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1"/>
              <w:ind w:left="70"/>
              <w:rPr>
                <w:rFonts w:ascii="Arial" w:eastAsia="Arial" w:hAnsi="Arial" w:cs="Arial"/>
                <w:sz w:val="20"/>
                <w:szCs w:val="20"/>
              </w:rPr>
            </w:pPr>
            <w:proofErr w:type="spellStart"/>
            <w:r w:rsidRPr="00585F80">
              <w:rPr>
                <w:rFonts w:ascii="Arial" w:eastAsia="Arial" w:hAnsi="Arial" w:cs="Arial"/>
                <w:b/>
                <w:bCs/>
                <w:sz w:val="20"/>
                <w:szCs w:val="20"/>
              </w:rPr>
              <w:t>Gimnazja</w:t>
            </w:r>
            <w:proofErr w:type="spellEnd"/>
            <w:r w:rsidRPr="00585F80">
              <w:rPr>
                <w:rFonts w:ascii="Arial" w:eastAsia="Arial" w:hAnsi="Arial" w:cs="Arial"/>
                <w:b/>
                <w:bCs/>
                <w:sz w:val="20"/>
                <w:szCs w:val="20"/>
              </w:rPr>
              <w:t>:</w:t>
            </w:r>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lang w:val="pl-PL"/>
              </w:rPr>
            </w:pP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lang w:val="pl-PL"/>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lang w:val="pl-PL"/>
              </w:rPr>
            </w:pPr>
            <w:r w:rsidRPr="00585F80">
              <w:rPr>
                <w:rFonts w:ascii="Arial" w:eastAsia="Arial" w:hAnsi="Arial" w:cs="Arial"/>
                <w:sz w:val="20"/>
                <w:szCs w:val="20"/>
                <w:lang w:val="pl-PL"/>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
                <w:sz w:val="20"/>
                <w:szCs w:val="20"/>
                <w:lang w:val="pl-PL"/>
              </w:rPr>
              <w:t>il</w:t>
            </w:r>
            <w:r w:rsidRPr="00585F80">
              <w:rPr>
                <w:rFonts w:ascii="Arial" w:eastAsia="Arial" w:hAnsi="Arial" w:cs="Arial"/>
                <w:sz w:val="20"/>
                <w:szCs w:val="20"/>
                <w:lang w:val="pl-PL"/>
              </w:rPr>
              <w:t>ość</w:t>
            </w:r>
            <w:r w:rsidRPr="00585F80">
              <w:rPr>
                <w:rFonts w:ascii="Arial" w:eastAsia="Arial" w:hAnsi="Arial" w:cs="Arial"/>
                <w:spacing w:val="-8"/>
                <w:sz w:val="20"/>
                <w:szCs w:val="20"/>
                <w:lang w:val="pl-PL"/>
              </w:rPr>
              <w:t xml:space="preserve"> </w:t>
            </w:r>
            <w:r w:rsidRPr="00585F80">
              <w:rPr>
                <w:rFonts w:ascii="Arial" w:eastAsia="Arial" w:hAnsi="Arial" w:cs="Arial"/>
                <w:spacing w:val="3"/>
                <w:sz w:val="20"/>
                <w:szCs w:val="20"/>
                <w:lang w:val="pl-PL"/>
              </w:rPr>
              <w:t>s</w:t>
            </w:r>
            <w:r w:rsidRPr="00585F80">
              <w:rPr>
                <w:rFonts w:ascii="Arial" w:eastAsia="Arial" w:hAnsi="Arial" w:cs="Arial"/>
                <w:spacing w:val="-5"/>
                <w:sz w:val="20"/>
                <w:szCs w:val="20"/>
                <w:lang w:val="pl-PL"/>
              </w:rPr>
              <w:t>z</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ół</w:t>
            </w:r>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lang w:val="pl-PL"/>
              </w:rPr>
            </w:pPr>
            <w:r w:rsidRPr="00585F80">
              <w:rPr>
                <w:rFonts w:ascii="Arial" w:eastAsia="Arial" w:hAnsi="Arial" w:cs="Arial"/>
                <w:sz w:val="16"/>
                <w:szCs w:val="16"/>
                <w:lang w:val="pl-PL"/>
              </w:rPr>
              <w:t>s</w:t>
            </w:r>
            <w:r w:rsidRPr="00585F80">
              <w:rPr>
                <w:rFonts w:ascii="Arial" w:eastAsia="Arial" w:hAnsi="Arial" w:cs="Arial"/>
                <w:spacing w:val="-2"/>
                <w:sz w:val="16"/>
                <w:szCs w:val="16"/>
                <w:lang w:val="pl-PL"/>
              </w:rPr>
              <w:t>z</w:t>
            </w:r>
            <w:r w:rsidRPr="00585F80">
              <w:rPr>
                <w:rFonts w:ascii="Arial" w:eastAsia="Arial" w:hAnsi="Arial" w:cs="Arial"/>
                <w:sz w:val="16"/>
                <w:szCs w:val="16"/>
                <w:lang w:val="pl-PL"/>
              </w:rPr>
              <w:t>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lang w:val="pl-PL"/>
              </w:rPr>
            </w:pPr>
            <w:r w:rsidRPr="00585F80">
              <w:rPr>
                <w:rFonts w:ascii="Arial" w:eastAsia="Arial" w:hAnsi="Arial" w:cs="Arial"/>
                <w:sz w:val="20"/>
                <w:szCs w:val="20"/>
                <w:lang w:val="pl-PL"/>
              </w:rPr>
              <w:t>2</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lang w:val="pl-PL"/>
              </w:rPr>
            </w:pPr>
            <w:r w:rsidRPr="00585F80">
              <w:rPr>
                <w:rFonts w:ascii="Arial" w:eastAsia="Arial" w:hAnsi="Arial" w:cs="Arial"/>
                <w:sz w:val="20"/>
                <w:szCs w:val="20"/>
                <w:lang w:val="pl-PL"/>
              </w:rPr>
              <w:t>4</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9" w:right="105"/>
              <w:jc w:val="center"/>
              <w:rPr>
                <w:rFonts w:ascii="Arial" w:eastAsia="Arial" w:hAnsi="Arial" w:cs="Arial"/>
                <w:sz w:val="20"/>
                <w:szCs w:val="20"/>
                <w:lang w:val="pl-PL"/>
              </w:rPr>
            </w:pPr>
            <w:r w:rsidRPr="00585F80">
              <w:rPr>
                <w:rFonts w:ascii="Arial" w:eastAsia="Arial" w:hAnsi="Arial" w:cs="Arial"/>
                <w:sz w:val="20"/>
                <w:szCs w:val="20"/>
                <w:lang w:val="pl-PL"/>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pacing w:val="-2"/>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lang w:val="pl-PL"/>
              </w:rPr>
            </w:pPr>
            <w:r>
              <w:rPr>
                <w:rFonts w:ascii="Arial" w:eastAsia="Arial" w:hAnsi="Arial" w:cs="Arial"/>
                <w:sz w:val="16"/>
                <w:szCs w:val="16"/>
                <w:lang w:val="pl-PL"/>
              </w:rPr>
              <w:t>szt.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354"/>
              <w:jc w:val="right"/>
              <w:rPr>
                <w:rFonts w:ascii="Arial" w:eastAsia="Arial" w:hAnsi="Arial" w:cs="Arial"/>
                <w:sz w:val="20"/>
                <w:szCs w:val="20"/>
                <w:lang w:val="pl-PL"/>
              </w:rPr>
            </w:pPr>
            <w:r w:rsidRPr="00585F80">
              <w:rPr>
                <w:rFonts w:ascii="Arial" w:eastAsia="Arial" w:hAnsi="Arial" w:cs="Arial"/>
                <w:sz w:val="20"/>
                <w:szCs w:val="20"/>
                <w:lang w:val="pl-PL"/>
              </w:rPr>
              <w:t>279</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579"/>
              <w:jc w:val="right"/>
              <w:rPr>
                <w:rFonts w:ascii="Arial" w:eastAsia="Arial" w:hAnsi="Arial" w:cs="Arial"/>
                <w:sz w:val="20"/>
                <w:szCs w:val="20"/>
                <w:lang w:val="pl-PL"/>
              </w:rPr>
            </w:pPr>
            <w:r w:rsidRPr="00585F80">
              <w:rPr>
                <w:rFonts w:ascii="Arial" w:eastAsia="Arial" w:hAnsi="Arial" w:cs="Arial"/>
                <w:sz w:val="20"/>
                <w:szCs w:val="20"/>
                <w:lang w:val="pl-PL"/>
              </w:rPr>
              <w:t>349</w:t>
            </w:r>
          </w:p>
        </w:tc>
      </w:tr>
      <w:tr w:rsidR="002F67B6" w:rsidRPr="00585F80" w:rsidTr="007E60FB">
        <w:trPr>
          <w:trHeight w:hRule="exact" w:val="447"/>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spacing w:val="-1"/>
                <w:sz w:val="20"/>
                <w:szCs w:val="20"/>
                <w:lang w:val="pl-PL"/>
              </w:rPr>
              <w:t>e)</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78"/>
              <w:ind w:left="70"/>
              <w:rPr>
                <w:rFonts w:ascii="Arial" w:eastAsia="Arial" w:hAnsi="Arial" w:cs="Arial"/>
                <w:sz w:val="20"/>
                <w:szCs w:val="20"/>
                <w:lang w:val="pl-PL"/>
              </w:rPr>
            </w:pPr>
            <w:r w:rsidRPr="00585F80">
              <w:rPr>
                <w:rFonts w:ascii="Arial" w:eastAsia="Arial" w:hAnsi="Arial" w:cs="Arial"/>
                <w:b/>
                <w:bCs/>
                <w:spacing w:val="-1"/>
                <w:sz w:val="20"/>
                <w:szCs w:val="20"/>
                <w:lang w:val="pl-PL"/>
              </w:rPr>
              <w:t>S</w:t>
            </w:r>
            <w:r w:rsidRPr="00585F80">
              <w:rPr>
                <w:rFonts w:ascii="Arial" w:eastAsia="Arial" w:hAnsi="Arial" w:cs="Arial"/>
                <w:b/>
                <w:bCs/>
                <w:spacing w:val="1"/>
                <w:sz w:val="20"/>
                <w:szCs w:val="20"/>
                <w:lang w:val="pl-PL"/>
              </w:rPr>
              <w:t>z</w:t>
            </w:r>
            <w:r w:rsidRPr="00585F80">
              <w:rPr>
                <w:rFonts w:ascii="Arial" w:eastAsia="Arial" w:hAnsi="Arial" w:cs="Arial"/>
                <w:b/>
                <w:bCs/>
                <w:sz w:val="20"/>
                <w:szCs w:val="20"/>
                <w:lang w:val="pl-PL"/>
              </w:rPr>
              <w:t>ko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spacing w:val="-28"/>
                <w:sz w:val="20"/>
                <w:szCs w:val="20"/>
                <w:lang w:val="pl-PL"/>
              </w:rPr>
              <w:t xml:space="preserve"> </w:t>
            </w:r>
            <w:r w:rsidRPr="00585F80">
              <w:rPr>
                <w:rFonts w:ascii="Arial" w:eastAsia="Arial" w:hAnsi="Arial" w:cs="Arial"/>
                <w:b/>
                <w:bCs/>
                <w:sz w:val="20"/>
                <w:szCs w:val="20"/>
                <w:lang w:val="pl-PL"/>
              </w:rPr>
              <w:t>p</w:t>
            </w:r>
            <w:r w:rsidRPr="00585F80">
              <w:rPr>
                <w:rFonts w:ascii="Arial" w:eastAsia="Arial" w:hAnsi="Arial" w:cs="Arial"/>
                <w:b/>
                <w:bCs/>
                <w:spacing w:val="1"/>
                <w:sz w:val="20"/>
                <w:szCs w:val="20"/>
                <w:lang w:val="pl-PL"/>
              </w:rPr>
              <w:t>o</w:t>
            </w:r>
            <w:r w:rsidRPr="00585F80">
              <w:rPr>
                <w:rFonts w:ascii="Arial" w:eastAsia="Arial" w:hAnsi="Arial" w:cs="Arial"/>
                <w:b/>
                <w:bCs/>
                <w:sz w:val="20"/>
                <w:szCs w:val="20"/>
                <w:lang w:val="pl-PL"/>
              </w:rPr>
              <w:t>nadgim</w:t>
            </w:r>
            <w:r w:rsidRPr="00585F80">
              <w:rPr>
                <w:rFonts w:ascii="Arial" w:eastAsia="Arial" w:hAnsi="Arial" w:cs="Arial"/>
                <w:b/>
                <w:bCs/>
                <w:spacing w:val="3"/>
                <w:sz w:val="20"/>
                <w:szCs w:val="20"/>
                <w:lang w:val="pl-PL"/>
              </w:rPr>
              <w:t>n</w:t>
            </w:r>
            <w:r w:rsidRPr="00585F80">
              <w:rPr>
                <w:rFonts w:ascii="Arial" w:eastAsia="Arial" w:hAnsi="Arial" w:cs="Arial"/>
                <w:b/>
                <w:bCs/>
                <w:sz w:val="20"/>
                <w:szCs w:val="20"/>
                <w:lang w:val="pl-PL"/>
              </w:rPr>
              <w:t>azja</w:t>
            </w:r>
            <w:r w:rsidRPr="00585F80">
              <w:rPr>
                <w:rFonts w:ascii="Arial" w:eastAsia="Arial" w:hAnsi="Arial" w:cs="Arial"/>
                <w:b/>
                <w:bCs/>
                <w:spacing w:val="-1"/>
                <w:sz w:val="20"/>
                <w:szCs w:val="20"/>
                <w:lang w:val="pl-PL"/>
              </w:rPr>
              <w:t>l</w:t>
            </w:r>
            <w:r w:rsidRPr="00585F80">
              <w:rPr>
                <w:rFonts w:ascii="Arial" w:eastAsia="Arial" w:hAnsi="Arial" w:cs="Arial"/>
                <w:b/>
                <w:bCs/>
                <w:sz w:val="20"/>
                <w:szCs w:val="20"/>
                <w:lang w:val="pl-PL"/>
              </w:rPr>
              <w:t>n</w:t>
            </w:r>
            <w:r w:rsidRPr="00585F80">
              <w:rPr>
                <w:rFonts w:ascii="Arial" w:eastAsia="Arial" w:hAnsi="Arial" w:cs="Arial"/>
                <w:b/>
                <w:bCs/>
                <w:spacing w:val="1"/>
                <w:sz w:val="20"/>
                <w:szCs w:val="20"/>
                <w:lang w:val="pl-PL"/>
              </w:rPr>
              <w:t>e</w:t>
            </w:r>
            <w:r w:rsidRPr="00585F80">
              <w:rPr>
                <w:rFonts w:ascii="Arial" w:eastAsia="Arial" w:hAnsi="Arial" w:cs="Arial"/>
                <w:b/>
                <w:bCs/>
                <w:sz w:val="20"/>
                <w:szCs w:val="20"/>
                <w:lang w:val="pl-PL"/>
              </w:rPr>
              <w:t>:</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rPr>
                <w:rFonts w:ascii="Arial" w:hAnsi="Arial" w:cs="Arial"/>
                <w:lang w:val="pl-PL"/>
              </w:rPr>
            </w:pP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lang w:val="pl-PL"/>
              </w:rPr>
            </w:pP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jc w:val="right"/>
              <w:rPr>
                <w:rFonts w:ascii="Arial" w:hAnsi="Arial" w:cs="Arial"/>
                <w:lang w:val="pl-PL"/>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lang w:val="pl-PL"/>
              </w:rPr>
            </w:pPr>
            <w:r w:rsidRPr="00585F80">
              <w:rPr>
                <w:rFonts w:ascii="Arial" w:eastAsia="Arial" w:hAnsi="Arial" w:cs="Arial"/>
                <w:sz w:val="20"/>
                <w:szCs w:val="20"/>
                <w:lang w:val="pl-PL"/>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r w:rsidRPr="00585F80">
              <w:rPr>
                <w:rFonts w:ascii="Arial" w:eastAsia="Arial" w:hAnsi="Arial" w:cs="Arial"/>
                <w:spacing w:val="-1"/>
                <w:sz w:val="20"/>
                <w:szCs w:val="20"/>
                <w:lang w:val="pl-PL"/>
              </w:rPr>
              <w:t>il</w:t>
            </w:r>
            <w:r w:rsidRPr="00585F80">
              <w:rPr>
                <w:rFonts w:ascii="Arial" w:eastAsia="Arial" w:hAnsi="Arial" w:cs="Arial"/>
                <w:sz w:val="20"/>
                <w:szCs w:val="20"/>
                <w:lang w:val="pl-PL"/>
              </w:rPr>
              <w:t>ość</w:t>
            </w:r>
            <w:r w:rsidRPr="00585F80">
              <w:rPr>
                <w:rFonts w:ascii="Arial" w:eastAsia="Arial" w:hAnsi="Arial" w:cs="Arial"/>
                <w:spacing w:val="-8"/>
                <w:sz w:val="20"/>
                <w:szCs w:val="20"/>
                <w:lang w:val="pl-PL"/>
              </w:rPr>
              <w:t xml:space="preserve"> </w:t>
            </w:r>
            <w:proofErr w:type="spellStart"/>
            <w:r w:rsidRPr="00585F80">
              <w:rPr>
                <w:rFonts w:ascii="Arial" w:eastAsia="Arial" w:hAnsi="Arial" w:cs="Arial"/>
                <w:spacing w:val="3"/>
                <w:sz w:val="20"/>
                <w:szCs w:val="20"/>
                <w:lang w:val="pl-PL"/>
              </w:rPr>
              <w:t>s</w:t>
            </w:r>
            <w:r w:rsidRPr="00585F80">
              <w:rPr>
                <w:rFonts w:ascii="Arial" w:eastAsia="Arial" w:hAnsi="Arial" w:cs="Arial"/>
                <w:spacing w:val="-5"/>
                <w:sz w:val="20"/>
                <w:szCs w:val="20"/>
                <w:lang w:val="pl-PL"/>
              </w:rPr>
              <w:t>z</w:t>
            </w:r>
            <w:r w:rsidRPr="00585F80">
              <w:rPr>
                <w:rFonts w:ascii="Arial" w:eastAsia="Arial" w:hAnsi="Arial" w:cs="Arial"/>
                <w:spacing w:val="3"/>
                <w:sz w:val="20"/>
                <w:szCs w:val="20"/>
                <w:lang w:val="pl-PL"/>
              </w:rPr>
              <w:t>k</w:t>
            </w:r>
            <w:r w:rsidRPr="00585F80">
              <w:rPr>
                <w:rFonts w:ascii="Arial" w:eastAsia="Arial" w:hAnsi="Arial" w:cs="Arial"/>
                <w:sz w:val="20"/>
                <w:szCs w:val="20"/>
              </w:rPr>
              <w:t>ół</w:t>
            </w:r>
            <w:proofErr w:type="spellEnd"/>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5</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5</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pacing w:val="-1"/>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354"/>
              <w:jc w:val="right"/>
              <w:rPr>
                <w:rFonts w:ascii="Arial" w:eastAsia="Arial" w:hAnsi="Arial" w:cs="Arial"/>
                <w:sz w:val="20"/>
                <w:szCs w:val="20"/>
              </w:rPr>
            </w:pPr>
            <w:r w:rsidRPr="00585F80">
              <w:rPr>
                <w:rFonts w:ascii="Arial" w:eastAsia="Arial" w:hAnsi="Arial" w:cs="Arial"/>
                <w:sz w:val="20"/>
                <w:szCs w:val="20"/>
              </w:rPr>
              <w:t>1449</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579"/>
              <w:jc w:val="right"/>
              <w:rPr>
                <w:rFonts w:ascii="Arial" w:eastAsia="Arial" w:hAnsi="Arial" w:cs="Arial"/>
                <w:sz w:val="20"/>
                <w:szCs w:val="20"/>
              </w:rPr>
            </w:pPr>
            <w:r w:rsidRPr="00585F80">
              <w:rPr>
                <w:rFonts w:ascii="Arial" w:eastAsia="Arial" w:hAnsi="Arial" w:cs="Arial"/>
                <w:sz w:val="20"/>
                <w:szCs w:val="20"/>
              </w:rPr>
              <w:t>1364</w:t>
            </w:r>
          </w:p>
        </w:tc>
      </w:tr>
      <w:tr w:rsidR="002F67B6" w:rsidRPr="003027B9" w:rsidTr="007E60FB">
        <w:trPr>
          <w:trHeight w:hRule="exact" w:val="46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1" w:line="110" w:lineRule="exact"/>
              <w:rPr>
                <w:rFonts w:ascii="Arial" w:hAnsi="Arial" w:cs="Arial"/>
                <w:sz w:val="11"/>
                <w:szCs w:val="11"/>
              </w:rPr>
            </w:pPr>
          </w:p>
          <w:p w:rsidR="002F67B6" w:rsidRPr="00585F80" w:rsidRDefault="002F67B6" w:rsidP="007E60FB">
            <w:pPr>
              <w:pStyle w:val="TableParagraph"/>
              <w:ind w:left="63"/>
              <w:rPr>
                <w:rFonts w:ascii="Arial" w:eastAsia="Arial" w:hAnsi="Arial" w:cs="Arial"/>
                <w:sz w:val="20"/>
                <w:szCs w:val="20"/>
              </w:rPr>
            </w:pPr>
            <w:r>
              <w:rPr>
                <w:rFonts w:ascii="Arial" w:eastAsia="Arial" w:hAnsi="Arial" w:cs="Arial"/>
                <w:spacing w:val="-1"/>
                <w:sz w:val="20"/>
                <w:szCs w:val="20"/>
              </w:rPr>
              <w:t>f</w:t>
            </w:r>
            <w:r w:rsidRPr="00585F80">
              <w:rPr>
                <w:rFonts w:ascii="Arial" w:eastAsia="Arial" w:hAnsi="Arial" w:cs="Arial"/>
                <w:spacing w:val="-1"/>
                <w:sz w:val="20"/>
                <w:szCs w:val="20"/>
              </w:rPr>
              <w:t>)</w:t>
            </w:r>
          </w:p>
        </w:tc>
        <w:tc>
          <w:tcPr>
            <w:tcW w:w="6408" w:type="dxa"/>
            <w:gridSpan w:val="3"/>
            <w:tcBorders>
              <w:top w:val="single" w:sz="5" w:space="0" w:color="000000"/>
              <w:left w:val="nil"/>
              <w:bottom w:val="single" w:sz="5" w:space="0" w:color="000000"/>
              <w:right w:val="nil"/>
            </w:tcBorders>
          </w:tcPr>
          <w:p w:rsidR="002F67B6" w:rsidRPr="00585F80" w:rsidRDefault="002F67B6" w:rsidP="007E60FB">
            <w:pPr>
              <w:pStyle w:val="TableParagraph"/>
              <w:spacing w:before="9" w:line="100" w:lineRule="exact"/>
              <w:rPr>
                <w:rFonts w:ascii="Arial" w:hAnsi="Arial" w:cs="Arial"/>
                <w:sz w:val="10"/>
                <w:szCs w:val="10"/>
                <w:lang w:val="pl-PL"/>
              </w:rPr>
            </w:pPr>
          </w:p>
          <w:p w:rsidR="002F67B6" w:rsidRPr="00585F80" w:rsidRDefault="002F67B6" w:rsidP="007E60FB">
            <w:pPr>
              <w:pStyle w:val="TableParagraph"/>
              <w:ind w:left="70"/>
              <w:rPr>
                <w:rFonts w:ascii="Arial" w:eastAsia="Arial" w:hAnsi="Arial" w:cs="Arial"/>
                <w:sz w:val="20"/>
                <w:szCs w:val="20"/>
                <w:lang w:val="pl-PL"/>
              </w:rPr>
            </w:pPr>
            <w:r w:rsidRPr="00585F80">
              <w:rPr>
                <w:rFonts w:ascii="Arial" w:eastAsia="Arial" w:hAnsi="Arial" w:cs="Arial"/>
                <w:b/>
                <w:bCs/>
                <w:sz w:val="20"/>
                <w:szCs w:val="20"/>
                <w:lang w:val="pl-PL"/>
              </w:rPr>
              <w:t>Ze</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po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spacing w:val="-11"/>
                <w:sz w:val="20"/>
                <w:szCs w:val="20"/>
                <w:lang w:val="pl-PL"/>
              </w:rPr>
              <w:t xml:space="preserve"> </w:t>
            </w:r>
            <w:r w:rsidRPr="00585F80">
              <w:rPr>
                <w:rFonts w:ascii="Arial" w:eastAsia="Arial" w:hAnsi="Arial" w:cs="Arial"/>
                <w:b/>
                <w:bCs/>
                <w:sz w:val="20"/>
                <w:szCs w:val="20"/>
                <w:lang w:val="pl-PL"/>
              </w:rPr>
              <w:t>szk</w:t>
            </w:r>
            <w:r w:rsidRPr="00585F80">
              <w:rPr>
                <w:rFonts w:ascii="Arial" w:eastAsia="Arial" w:hAnsi="Arial" w:cs="Arial"/>
                <w:b/>
                <w:bCs/>
                <w:spacing w:val="2"/>
                <w:sz w:val="20"/>
                <w:szCs w:val="20"/>
                <w:lang w:val="pl-PL"/>
              </w:rPr>
              <w:t>ó</w:t>
            </w:r>
            <w:r w:rsidRPr="00585F80">
              <w:rPr>
                <w:rFonts w:ascii="Arial" w:eastAsia="Arial" w:hAnsi="Arial" w:cs="Arial"/>
                <w:b/>
                <w:bCs/>
                <w:sz w:val="20"/>
                <w:szCs w:val="20"/>
                <w:lang w:val="pl-PL"/>
              </w:rPr>
              <w:t>ł,</w:t>
            </w:r>
            <w:r w:rsidRPr="00585F80">
              <w:rPr>
                <w:rFonts w:ascii="Arial" w:eastAsia="Arial" w:hAnsi="Arial" w:cs="Arial"/>
                <w:b/>
                <w:bCs/>
                <w:spacing w:val="-8"/>
                <w:sz w:val="20"/>
                <w:szCs w:val="20"/>
                <w:lang w:val="pl-PL"/>
              </w:rPr>
              <w:t xml:space="preserve"> </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kł</w:t>
            </w:r>
            <w:r w:rsidRPr="00585F80">
              <w:rPr>
                <w:rFonts w:ascii="Arial" w:eastAsia="Arial" w:hAnsi="Arial" w:cs="Arial"/>
                <w:b/>
                <w:bCs/>
                <w:spacing w:val="-1"/>
                <w:sz w:val="20"/>
                <w:szCs w:val="20"/>
                <w:lang w:val="pl-PL"/>
              </w:rPr>
              <w:t>a</w:t>
            </w:r>
            <w:r w:rsidRPr="00585F80">
              <w:rPr>
                <w:rFonts w:ascii="Arial" w:eastAsia="Arial" w:hAnsi="Arial" w:cs="Arial"/>
                <w:b/>
                <w:bCs/>
                <w:sz w:val="20"/>
                <w:szCs w:val="20"/>
                <w:lang w:val="pl-PL"/>
              </w:rPr>
              <w:t>da</w:t>
            </w:r>
            <w:r w:rsidRPr="00585F80">
              <w:rPr>
                <w:rFonts w:ascii="Arial" w:eastAsia="Arial" w:hAnsi="Arial" w:cs="Arial"/>
                <w:b/>
                <w:bCs/>
                <w:spacing w:val="1"/>
                <w:sz w:val="20"/>
                <w:szCs w:val="20"/>
                <w:lang w:val="pl-PL"/>
              </w:rPr>
              <w:t>j</w:t>
            </w:r>
            <w:r w:rsidRPr="00585F80">
              <w:rPr>
                <w:rFonts w:ascii="Arial" w:eastAsia="Arial" w:hAnsi="Arial" w:cs="Arial"/>
                <w:b/>
                <w:bCs/>
                <w:sz w:val="20"/>
                <w:szCs w:val="20"/>
                <w:lang w:val="pl-PL"/>
              </w:rPr>
              <w:t>ą</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e</w:t>
            </w:r>
            <w:r w:rsidRPr="00585F80">
              <w:rPr>
                <w:rFonts w:ascii="Arial" w:eastAsia="Arial" w:hAnsi="Arial" w:cs="Arial"/>
                <w:b/>
                <w:bCs/>
                <w:spacing w:val="-6"/>
                <w:sz w:val="20"/>
                <w:szCs w:val="20"/>
                <w:lang w:val="pl-PL"/>
              </w:rPr>
              <w:t xml:space="preserve"> </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i</w:t>
            </w:r>
            <w:r w:rsidRPr="00585F80">
              <w:rPr>
                <w:rFonts w:ascii="Arial" w:eastAsia="Arial" w:hAnsi="Arial" w:cs="Arial"/>
                <w:b/>
                <w:bCs/>
                <w:sz w:val="20"/>
                <w:szCs w:val="20"/>
                <w:lang w:val="pl-PL"/>
              </w:rPr>
              <w:t>ę</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ze</w:t>
            </w:r>
            <w:r w:rsidRPr="00585F80">
              <w:rPr>
                <w:rFonts w:ascii="Arial" w:eastAsia="Arial" w:hAnsi="Arial" w:cs="Arial"/>
                <w:b/>
                <w:bCs/>
                <w:spacing w:val="-6"/>
                <w:sz w:val="20"/>
                <w:szCs w:val="20"/>
                <w:lang w:val="pl-PL"/>
              </w:rPr>
              <w:t xml:space="preserve"> </w:t>
            </w:r>
            <w:r w:rsidRPr="00585F80">
              <w:rPr>
                <w:rFonts w:ascii="Arial" w:eastAsia="Arial" w:hAnsi="Arial" w:cs="Arial"/>
                <w:b/>
                <w:bCs/>
                <w:sz w:val="20"/>
                <w:szCs w:val="20"/>
                <w:lang w:val="pl-PL"/>
              </w:rPr>
              <w:t>szko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spacing w:val="-10"/>
                <w:sz w:val="20"/>
                <w:szCs w:val="20"/>
                <w:lang w:val="pl-PL"/>
              </w:rPr>
              <w:t xml:space="preserve"> </w:t>
            </w:r>
            <w:r w:rsidRPr="00585F80">
              <w:rPr>
                <w:rFonts w:ascii="Arial" w:eastAsia="Arial" w:hAnsi="Arial" w:cs="Arial"/>
                <w:b/>
                <w:bCs/>
                <w:sz w:val="20"/>
                <w:szCs w:val="20"/>
                <w:lang w:val="pl-PL"/>
              </w:rPr>
              <w:t>p</w:t>
            </w:r>
            <w:r w:rsidRPr="00585F80">
              <w:rPr>
                <w:rFonts w:ascii="Arial" w:eastAsia="Arial" w:hAnsi="Arial" w:cs="Arial"/>
                <w:b/>
                <w:bCs/>
                <w:spacing w:val="1"/>
                <w:sz w:val="20"/>
                <w:szCs w:val="20"/>
                <w:lang w:val="pl-PL"/>
              </w:rPr>
              <w:t>o</w:t>
            </w:r>
            <w:r w:rsidRPr="00585F80">
              <w:rPr>
                <w:rFonts w:ascii="Arial" w:eastAsia="Arial" w:hAnsi="Arial" w:cs="Arial"/>
                <w:b/>
                <w:bCs/>
                <w:sz w:val="20"/>
                <w:szCs w:val="20"/>
                <w:lang w:val="pl-PL"/>
              </w:rPr>
              <w:t>dsta</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owej</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i</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gimnazjum:</w:t>
            </w:r>
          </w:p>
        </w:tc>
        <w:tc>
          <w:tcPr>
            <w:tcW w:w="877" w:type="dxa"/>
            <w:tcBorders>
              <w:top w:val="single" w:sz="5" w:space="0" w:color="000000"/>
              <w:left w:val="nil"/>
              <w:bottom w:val="single" w:sz="5" w:space="0" w:color="000000"/>
              <w:right w:val="nil"/>
            </w:tcBorders>
            <w:vAlign w:val="center"/>
          </w:tcPr>
          <w:p w:rsidR="002F67B6" w:rsidRPr="00585F80" w:rsidRDefault="002F67B6" w:rsidP="007E60FB">
            <w:pPr>
              <w:jc w:val="center"/>
              <w:rPr>
                <w:rFonts w:ascii="Arial" w:hAnsi="Arial" w:cs="Arial"/>
                <w:lang w:val="pl-PL"/>
              </w:rPr>
            </w:pPr>
          </w:p>
        </w:tc>
        <w:tc>
          <w:tcPr>
            <w:tcW w:w="1058" w:type="dxa"/>
            <w:tcBorders>
              <w:top w:val="single" w:sz="5" w:space="0" w:color="000000"/>
              <w:left w:val="nil"/>
              <w:bottom w:val="single" w:sz="5" w:space="0" w:color="000000"/>
              <w:right w:val="single" w:sz="5" w:space="0" w:color="000000"/>
            </w:tcBorders>
            <w:vAlign w:val="center"/>
          </w:tcPr>
          <w:p w:rsidR="002F67B6" w:rsidRPr="00585F80" w:rsidRDefault="002F67B6" w:rsidP="007E60FB">
            <w:pPr>
              <w:jc w:val="center"/>
              <w:rPr>
                <w:rFonts w:ascii="Arial" w:hAnsi="Arial" w:cs="Arial"/>
                <w:lang w:val="pl-PL"/>
              </w:rPr>
            </w:pP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9" w:right="105"/>
              <w:jc w:val="center"/>
              <w:rPr>
                <w:rFonts w:ascii="Arial" w:eastAsia="Arial" w:hAnsi="Arial" w:cs="Arial"/>
                <w:sz w:val="20"/>
                <w:szCs w:val="20"/>
              </w:rPr>
            </w:pPr>
            <w:r w:rsidRPr="00585F80">
              <w:rPr>
                <w:rFonts w:ascii="Arial" w:eastAsia="Arial" w:hAnsi="Arial" w:cs="Arial"/>
                <w:sz w:val="20"/>
                <w:szCs w:val="20"/>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pacing w:val="-1"/>
                <w:sz w:val="20"/>
                <w:szCs w:val="20"/>
              </w:rPr>
              <w:t>il</w:t>
            </w:r>
            <w:r w:rsidRPr="00585F80">
              <w:rPr>
                <w:rFonts w:ascii="Arial" w:eastAsia="Arial" w:hAnsi="Arial" w:cs="Arial"/>
                <w:sz w:val="20"/>
                <w:szCs w:val="20"/>
              </w:rPr>
              <w:t>ość</w:t>
            </w:r>
            <w:proofErr w:type="spellEnd"/>
            <w:r w:rsidRPr="00585F80">
              <w:rPr>
                <w:rFonts w:ascii="Arial" w:eastAsia="Arial" w:hAnsi="Arial" w:cs="Arial"/>
                <w:spacing w:val="-8"/>
                <w:sz w:val="20"/>
                <w:szCs w:val="20"/>
              </w:rPr>
              <w:t xml:space="preserve"> </w:t>
            </w:r>
            <w:proofErr w:type="spellStart"/>
            <w:r w:rsidRPr="00585F80">
              <w:rPr>
                <w:rFonts w:ascii="Arial" w:eastAsia="Arial" w:hAnsi="Arial" w:cs="Arial"/>
                <w:spacing w:val="3"/>
                <w:sz w:val="20"/>
                <w:szCs w:val="20"/>
              </w:rPr>
              <w:t>s</w:t>
            </w:r>
            <w:r w:rsidRPr="00585F80">
              <w:rPr>
                <w:rFonts w:ascii="Arial" w:eastAsia="Arial" w:hAnsi="Arial" w:cs="Arial"/>
                <w:spacing w:val="-5"/>
                <w:sz w:val="20"/>
                <w:szCs w:val="20"/>
              </w:rPr>
              <w:t>z</w:t>
            </w:r>
            <w:r w:rsidRPr="00585F80">
              <w:rPr>
                <w:rFonts w:ascii="Arial" w:eastAsia="Arial" w:hAnsi="Arial" w:cs="Arial"/>
                <w:spacing w:val="3"/>
                <w:sz w:val="20"/>
                <w:szCs w:val="20"/>
              </w:rPr>
              <w:t>k</w:t>
            </w:r>
            <w:r w:rsidRPr="00585F80">
              <w:rPr>
                <w:rFonts w:ascii="Arial" w:eastAsia="Arial" w:hAnsi="Arial" w:cs="Arial"/>
                <w:sz w:val="20"/>
                <w:szCs w:val="20"/>
              </w:rPr>
              <w:t>ół</w:t>
            </w:r>
            <w:proofErr w:type="spellEnd"/>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2</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0</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415</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0</w:t>
            </w:r>
          </w:p>
        </w:tc>
      </w:tr>
      <w:tr w:rsidR="002F67B6" w:rsidRPr="003027B9" w:rsidTr="007E60FB">
        <w:trPr>
          <w:trHeight w:hRule="exact" w:val="665"/>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10" w:line="200" w:lineRule="exact"/>
              <w:rPr>
                <w:rFonts w:ascii="Arial" w:hAnsi="Arial" w:cs="Arial"/>
                <w:sz w:val="20"/>
                <w:szCs w:val="20"/>
              </w:rPr>
            </w:pPr>
          </w:p>
          <w:p w:rsidR="002F67B6" w:rsidRPr="00585F80" w:rsidRDefault="002F67B6" w:rsidP="007E60FB">
            <w:pPr>
              <w:pStyle w:val="TableParagraph"/>
              <w:ind w:left="97"/>
              <w:rPr>
                <w:rFonts w:ascii="Arial" w:eastAsia="Arial" w:hAnsi="Arial" w:cs="Arial"/>
                <w:sz w:val="20"/>
                <w:szCs w:val="20"/>
              </w:rPr>
            </w:pPr>
            <w:r>
              <w:rPr>
                <w:rFonts w:ascii="Arial" w:eastAsia="Arial" w:hAnsi="Arial" w:cs="Arial"/>
                <w:spacing w:val="-2"/>
                <w:sz w:val="20"/>
                <w:szCs w:val="20"/>
              </w:rPr>
              <w:t>g</w:t>
            </w:r>
            <w:r w:rsidRPr="00585F80">
              <w:rPr>
                <w:rFonts w:ascii="Arial" w:eastAsia="Arial" w:hAnsi="Arial" w:cs="Arial"/>
                <w:spacing w:val="-2"/>
                <w:sz w:val="20"/>
                <w:szCs w:val="20"/>
              </w:rPr>
              <w:t>)</w:t>
            </w:r>
          </w:p>
        </w:tc>
        <w:tc>
          <w:tcPr>
            <w:tcW w:w="7285" w:type="dxa"/>
            <w:gridSpan w:val="4"/>
            <w:tcBorders>
              <w:top w:val="single" w:sz="5" w:space="0" w:color="000000"/>
              <w:left w:val="nil"/>
              <w:bottom w:val="single" w:sz="5" w:space="0" w:color="000000"/>
              <w:right w:val="nil"/>
            </w:tcBorders>
          </w:tcPr>
          <w:p w:rsidR="002F67B6" w:rsidRPr="00585F80" w:rsidRDefault="002F67B6" w:rsidP="007E60FB">
            <w:pPr>
              <w:pStyle w:val="TableParagraph"/>
              <w:spacing w:before="92"/>
              <w:ind w:left="70" w:right="274"/>
              <w:rPr>
                <w:rFonts w:ascii="Arial" w:eastAsia="Arial" w:hAnsi="Arial" w:cs="Arial"/>
                <w:sz w:val="20"/>
                <w:szCs w:val="20"/>
                <w:lang w:val="pl-PL"/>
              </w:rPr>
            </w:pPr>
            <w:r w:rsidRPr="00585F80">
              <w:rPr>
                <w:rFonts w:ascii="Arial" w:eastAsia="Arial" w:hAnsi="Arial" w:cs="Arial"/>
                <w:b/>
                <w:bCs/>
                <w:sz w:val="20"/>
                <w:szCs w:val="20"/>
                <w:lang w:val="pl-PL"/>
              </w:rPr>
              <w:t>Ze</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po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spacing w:val="-10"/>
                <w:sz w:val="20"/>
                <w:szCs w:val="20"/>
                <w:lang w:val="pl-PL"/>
              </w:rPr>
              <w:t xml:space="preserve"> </w:t>
            </w:r>
            <w:r w:rsidRPr="00585F80">
              <w:rPr>
                <w:rFonts w:ascii="Arial" w:eastAsia="Arial" w:hAnsi="Arial" w:cs="Arial"/>
                <w:b/>
                <w:bCs/>
                <w:sz w:val="20"/>
                <w:szCs w:val="20"/>
                <w:lang w:val="pl-PL"/>
              </w:rPr>
              <w:t>szk</w:t>
            </w:r>
            <w:r w:rsidRPr="00585F80">
              <w:rPr>
                <w:rFonts w:ascii="Arial" w:eastAsia="Arial" w:hAnsi="Arial" w:cs="Arial"/>
                <w:b/>
                <w:bCs/>
                <w:spacing w:val="2"/>
                <w:sz w:val="20"/>
                <w:szCs w:val="20"/>
                <w:lang w:val="pl-PL"/>
              </w:rPr>
              <w:t>ó</w:t>
            </w:r>
            <w:r w:rsidRPr="00585F80">
              <w:rPr>
                <w:rFonts w:ascii="Arial" w:eastAsia="Arial" w:hAnsi="Arial" w:cs="Arial"/>
                <w:b/>
                <w:bCs/>
                <w:sz w:val="20"/>
                <w:szCs w:val="20"/>
                <w:lang w:val="pl-PL"/>
              </w:rPr>
              <w:t>ł,</w:t>
            </w:r>
            <w:r w:rsidRPr="00585F80">
              <w:rPr>
                <w:rFonts w:ascii="Arial" w:eastAsia="Arial" w:hAnsi="Arial" w:cs="Arial"/>
                <w:b/>
                <w:bCs/>
                <w:spacing w:val="-8"/>
                <w:sz w:val="20"/>
                <w:szCs w:val="20"/>
                <w:lang w:val="pl-PL"/>
              </w:rPr>
              <w:t xml:space="preserve"> </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kł</w:t>
            </w:r>
            <w:r w:rsidRPr="00585F80">
              <w:rPr>
                <w:rFonts w:ascii="Arial" w:eastAsia="Arial" w:hAnsi="Arial" w:cs="Arial"/>
                <w:b/>
                <w:bCs/>
                <w:spacing w:val="-1"/>
                <w:sz w:val="20"/>
                <w:szCs w:val="20"/>
                <w:lang w:val="pl-PL"/>
              </w:rPr>
              <w:t>a</w:t>
            </w:r>
            <w:r w:rsidRPr="00585F80">
              <w:rPr>
                <w:rFonts w:ascii="Arial" w:eastAsia="Arial" w:hAnsi="Arial" w:cs="Arial"/>
                <w:b/>
                <w:bCs/>
                <w:sz w:val="20"/>
                <w:szCs w:val="20"/>
                <w:lang w:val="pl-PL"/>
              </w:rPr>
              <w:t>da</w:t>
            </w:r>
            <w:r w:rsidRPr="00585F80">
              <w:rPr>
                <w:rFonts w:ascii="Arial" w:eastAsia="Arial" w:hAnsi="Arial" w:cs="Arial"/>
                <w:b/>
                <w:bCs/>
                <w:spacing w:val="1"/>
                <w:sz w:val="20"/>
                <w:szCs w:val="20"/>
                <w:lang w:val="pl-PL"/>
              </w:rPr>
              <w:t>j</w:t>
            </w:r>
            <w:r w:rsidRPr="00585F80">
              <w:rPr>
                <w:rFonts w:ascii="Arial" w:eastAsia="Arial" w:hAnsi="Arial" w:cs="Arial"/>
                <w:b/>
                <w:bCs/>
                <w:sz w:val="20"/>
                <w:szCs w:val="20"/>
                <w:lang w:val="pl-PL"/>
              </w:rPr>
              <w:t>ą</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e</w:t>
            </w:r>
            <w:r w:rsidRPr="00585F80">
              <w:rPr>
                <w:rFonts w:ascii="Arial" w:eastAsia="Arial" w:hAnsi="Arial" w:cs="Arial"/>
                <w:b/>
                <w:bCs/>
                <w:spacing w:val="-7"/>
                <w:sz w:val="20"/>
                <w:szCs w:val="20"/>
                <w:lang w:val="pl-PL"/>
              </w:rPr>
              <w:t xml:space="preserve"> </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i</w:t>
            </w:r>
            <w:r w:rsidRPr="00585F80">
              <w:rPr>
                <w:rFonts w:ascii="Arial" w:eastAsia="Arial" w:hAnsi="Arial" w:cs="Arial"/>
                <w:b/>
                <w:bCs/>
                <w:sz w:val="20"/>
                <w:szCs w:val="20"/>
                <w:lang w:val="pl-PL"/>
              </w:rPr>
              <w:t>ę</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ze</w:t>
            </w:r>
            <w:r w:rsidRPr="00585F80">
              <w:rPr>
                <w:rFonts w:ascii="Arial" w:eastAsia="Arial" w:hAnsi="Arial" w:cs="Arial"/>
                <w:b/>
                <w:bCs/>
                <w:spacing w:val="-6"/>
                <w:sz w:val="20"/>
                <w:szCs w:val="20"/>
                <w:lang w:val="pl-PL"/>
              </w:rPr>
              <w:t xml:space="preserve"> </w:t>
            </w:r>
            <w:r w:rsidRPr="00585F80">
              <w:rPr>
                <w:rFonts w:ascii="Arial" w:eastAsia="Arial" w:hAnsi="Arial" w:cs="Arial"/>
                <w:b/>
                <w:bCs/>
                <w:sz w:val="20"/>
                <w:szCs w:val="20"/>
                <w:lang w:val="pl-PL"/>
              </w:rPr>
              <w:t>szko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spacing w:val="-10"/>
                <w:sz w:val="20"/>
                <w:szCs w:val="20"/>
                <w:lang w:val="pl-PL"/>
              </w:rPr>
              <w:t xml:space="preserve"> </w:t>
            </w:r>
            <w:r w:rsidRPr="00585F80">
              <w:rPr>
                <w:rFonts w:ascii="Arial" w:eastAsia="Arial" w:hAnsi="Arial" w:cs="Arial"/>
                <w:b/>
                <w:bCs/>
                <w:sz w:val="20"/>
                <w:szCs w:val="20"/>
                <w:lang w:val="pl-PL"/>
              </w:rPr>
              <w:t>p</w:t>
            </w:r>
            <w:r w:rsidRPr="00585F80">
              <w:rPr>
                <w:rFonts w:ascii="Arial" w:eastAsia="Arial" w:hAnsi="Arial" w:cs="Arial"/>
                <w:b/>
                <w:bCs/>
                <w:spacing w:val="1"/>
                <w:sz w:val="20"/>
                <w:szCs w:val="20"/>
                <w:lang w:val="pl-PL"/>
              </w:rPr>
              <w:t>o</w:t>
            </w:r>
            <w:r w:rsidRPr="00585F80">
              <w:rPr>
                <w:rFonts w:ascii="Arial" w:eastAsia="Arial" w:hAnsi="Arial" w:cs="Arial"/>
                <w:b/>
                <w:bCs/>
                <w:sz w:val="20"/>
                <w:szCs w:val="20"/>
                <w:lang w:val="pl-PL"/>
              </w:rPr>
              <w:t>dsta</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owej,</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gimnazjum</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i</w:t>
            </w:r>
            <w:r w:rsidRPr="00585F80">
              <w:rPr>
                <w:rFonts w:ascii="Arial" w:eastAsia="Arial" w:hAnsi="Arial" w:cs="Arial"/>
                <w:b/>
                <w:bCs/>
                <w:spacing w:val="-6"/>
                <w:sz w:val="20"/>
                <w:szCs w:val="20"/>
                <w:lang w:val="pl-PL"/>
              </w:rPr>
              <w:t xml:space="preserve"> </w:t>
            </w:r>
            <w:r w:rsidRPr="00585F80">
              <w:rPr>
                <w:rFonts w:ascii="Arial" w:eastAsia="Arial" w:hAnsi="Arial" w:cs="Arial"/>
                <w:b/>
                <w:bCs/>
                <w:sz w:val="20"/>
                <w:szCs w:val="20"/>
                <w:lang w:val="pl-PL"/>
              </w:rPr>
              <w:t>szko</w:t>
            </w:r>
            <w:r w:rsidRPr="00585F80">
              <w:rPr>
                <w:rFonts w:ascii="Arial" w:eastAsia="Arial" w:hAnsi="Arial" w:cs="Arial"/>
                <w:b/>
                <w:bCs/>
                <w:spacing w:val="2"/>
                <w:sz w:val="20"/>
                <w:szCs w:val="20"/>
                <w:lang w:val="pl-PL"/>
              </w:rPr>
              <w:t>ł</w:t>
            </w:r>
            <w:r w:rsidRPr="00585F80">
              <w:rPr>
                <w:rFonts w:ascii="Arial" w:eastAsia="Arial" w:hAnsi="Arial" w:cs="Arial"/>
                <w:b/>
                <w:bCs/>
                <w:sz w:val="20"/>
                <w:szCs w:val="20"/>
                <w:lang w:val="pl-PL"/>
              </w:rPr>
              <w:t>y</w:t>
            </w:r>
            <w:r w:rsidRPr="00585F80">
              <w:rPr>
                <w:rFonts w:ascii="Arial" w:eastAsia="Arial" w:hAnsi="Arial" w:cs="Arial"/>
                <w:b/>
                <w:bCs/>
                <w:w w:val="99"/>
                <w:sz w:val="20"/>
                <w:szCs w:val="20"/>
                <w:lang w:val="pl-PL"/>
              </w:rPr>
              <w:t xml:space="preserve"> </w:t>
            </w:r>
            <w:r w:rsidRPr="00585F80">
              <w:rPr>
                <w:rFonts w:ascii="Arial" w:eastAsia="Arial" w:hAnsi="Arial" w:cs="Arial"/>
                <w:b/>
                <w:bCs/>
                <w:sz w:val="20"/>
                <w:szCs w:val="20"/>
                <w:lang w:val="pl-PL"/>
              </w:rPr>
              <w:t>ponadgimnazja</w:t>
            </w:r>
            <w:r w:rsidRPr="00585F80">
              <w:rPr>
                <w:rFonts w:ascii="Arial" w:eastAsia="Arial" w:hAnsi="Arial" w:cs="Arial"/>
                <w:b/>
                <w:bCs/>
                <w:spacing w:val="-1"/>
                <w:sz w:val="20"/>
                <w:szCs w:val="20"/>
                <w:lang w:val="pl-PL"/>
              </w:rPr>
              <w:t>l</w:t>
            </w:r>
            <w:r w:rsidRPr="00585F80">
              <w:rPr>
                <w:rFonts w:ascii="Arial" w:eastAsia="Arial" w:hAnsi="Arial" w:cs="Arial"/>
                <w:b/>
                <w:bCs/>
                <w:sz w:val="20"/>
                <w:szCs w:val="20"/>
                <w:lang w:val="pl-PL"/>
              </w:rPr>
              <w:t>nej</w:t>
            </w:r>
            <w:r w:rsidRPr="00585F80">
              <w:rPr>
                <w:rFonts w:ascii="Arial" w:eastAsia="Arial" w:hAnsi="Arial" w:cs="Arial"/>
                <w:b/>
                <w:bCs/>
                <w:spacing w:val="-20"/>
                <w:sz w:val="20"/>
                <w:szCs w:val="20"/>
                <w:lang w:val="pl-PL"/>
              </w:rPr>
              <w:t xml:space="preserve"> </w:t>
            </w:r>
            <w:r w:rsidRPr="00585F80">
              <w:rPr>
                <w:rFonts w:ascii="Arial" w:eastAsia="Arial" w:hAnsi="Arial" w:cs="Arial"/>
                <w:b/>
                <w:bCs/>
                <w:sz w:val="20"/>
                <w:szCs w:val="20"/>
                <w:lang w:val="pl-PL"/>
              </w:rPr>
              <w:t>:</w:t>
            </w: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99" w:right="105"/>
              <w:jc w:val="center"/>
              <w:rPr>
                <w:rFonts w:ascii="Arial" w:eastAsia="Arial" w:hAnsi="Arial" w:cs="Arial"/>
                <w:sz w:val="20"/>
                <w:szCs w:val="20"/>
              </w:rPr>
            </w:pPr>
            <w:r w:rsidRPr="00585F80">
              <w:rPr>
                <w:rFonts w:ascii="Arial" w:eastAsia="Arial" w:hAnsi="Arial" w:cs="Arial"/>
                <w:sz w:val="20"/>
                <w:szCs w:val="20"/>
              </w:rPr>
              <w:t>-</w:t>
            </w:r>
          </w:p>
        </w:tc>
        <w:tc>
          <w:tcPr>
            <w:tcW w:w="1748"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1"/>
                <w:sz w:val="20"/>
                <w:szCs w:val="20"/>
              </w:rPr>
              <w:t>il</w:t>
            </w:r>
            <w:r w:rsidRPr="00585F80">
              <w:rPr>
                <w:rFonts w:ascii="Arial" w:eastAsia="Arial" w:hAnsi="Arial" w:cs="Arial"/>
                <w:sz w:val="20"/>
                <w:szCs w:val="20"/>
              </w:rPr>
              <w:t>ość</w:t>
            </w:r>
            <w:proofErr w:type="spellEnd"/>
            <w:r w:rsidRPr="00585F80">
              <w:rPr>
                <w:rFonts w:ascii="Arial" w:eastAsia="Arial" w:hAnsi="Arial" w:cs="Arial"/>
                <w:spacing w:val="-8"/>
                <w:sz w:val="20"/>
                <w:szCs w:val="20"/>
              </w:rPr>
              <w:t xml:space="preserve"> </w:t>
            </w:r>
            <w:proofErr w:type="spellStart"/>
            <w:r w:rsidRPr="00585F80">
              <w:rPr>
                <w:rFonts w:ascii="Arial" w:eastAsia="Arial" w:hAnsi="Arial" w:cs="Arial"/>
                <w:spacing w:val="3"/>
                <w:sz w:val="20"/>
                <w:szCs w:val="20"/>
              </w:rPr>
              <w:t>s</w:t>
            </w:r>
            <w:r w:rsidRPr="00585F80">
              <w:rPr>
                <w:rFonts w:ascii="Arial" w:eastAsia="Arial" w:hAnsi="Arial" w:cs="Arial"/>
                <w:spacing w:val="-5"/>
                <w:sz w:val="20"/>
                <w:szCs w:val="20"/>
              </w:rPr>
              <w:t>z</w:t>
            </w:r>
            <w:r w:rsidRPr="00585F80">
              <w:rPr>
                <w:rFonts w:ascii="Arial" w:eastAsia="Arial" w:hAnsi="Arial" w:cs="Arial"/>
                <w:spacing w:val="3"/>
                <w:sz w:val="20"/>
                <w:szCs w:val="20"/>
              </w:rPr>
              <w:t>k</w:t>
            </w:r>
            <w:r w:rsidRPr="00585F80">
              <w:rPr>
                <w:rFonts w:ascii="Arial" w:eastAsia="Arial" w:hAnsi="Arial" w:cs="Arial"/>
                <w:sz w:val="20"/>
                <w:szCs w:val="20"/>
              </w:rPr>
              <w:t>ół</w:t>
            </w:r>
            <w:proofErr w:type="spellEnd"/>
          </w:p>
        </w:tc>
        <w:tc>
          <w:tcPr>
            <w:tcW w:w="3882"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410"/>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9" w:right="105"/>
              <w:jc w:val="center"/>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pacing w:val="-1"/>
                <w:sz w:val="20"/>
                <w:szCs w:val="20"/>
                <w:lang w:val="pl-PL"/>
              </w:rPr>
              <w:t>li</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ba</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u</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109"/>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354"/>
              <w:jc w:val="right"/>
              <w:rPr>
                <w:rFonts w:ascii="Arial" w:eastAsia="Arial" w:hAnsi="Arial" w:cs="Arial"/>
                <w:sz w:val="20"/>
                <w:szCs w:val="20"/>
              </w:rPr>
            </w:pPr>
            <w:r w:rsidRPr="00585F80">
              <w:rPr>
                <w:rFonts w:ascii="Arial" w:eastAsia="Arial" w:hAnsi="Arial" w:cs="Arial"/>
                <w:sz w:val="20"/>
                <w:szCs w:val="20"/>
              </w:rPr>
              <w:t>100</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left="692"/>
              <w:jc w:val="right"/>
              <w:rPr>
                <w:rFonts w:ascii="Arial" w:eastAsia="Arial" w:hAnsi="Arial" w:cs="Arial"/>
                <w:sz w:val="20"/>
                <w:szCs w:val="20"/>
              </w:rPr>
            </w:pPr>
            <w:r w:rsidRPr="00585F80">
              <w:rPr>
                <w:rFonts w:ascii="Arial" w:eastAsia="Arial" w:hAnsi="Arial" w:cs="Arial"/>
                <w:sz w:val="20"/>
                <w:szCs w:val="20"/>
              </w:rPr>
              <w:t>93</w:t>
            </w:r>
          </w:p>
        </w:tc>
      </w:tr>
      <w:tr w:rsidR="002F67B6" w:rsidRPr="00585F80" w:rsidTr="007E60FB">
        <w:trPr>
          <w:trHeight w:hRule="exact" w:val="509"/>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1" w:line="130" w:lineRule="exact"/>
              <w:rPr>
                <w:rFonts w:ascii="Arial" w:hAnsi="Arial" w:cs="Arial"/>
                <w:sz w:val="13"/>
                <w:szCs w:val="13"/>
              </w:rPr>
            </w:pPr>
          </w:p>
          <w:p w:rsidR="002F67B6" w:rsidRPr="00585F80" w:rsidRDefault="002F67B6" w:rsidP="007E60FB">
            <w:pPr>
              <w:pStyle w:val="TableParagraph"/>
              <w:ind w:left="63"/>
              <w:rPr>
                <w:rFonts w:ascii="Arial" w:eastAsia="Arial" w:hAnsi="Arial" w:cs="Arial"/>
                <w:sz w:val="20"/>
                <w:szCs w:val="20"/>
              </w:rPr>
            </w:pPr>
            <w:r>
              <w:rPr>
                <w:rFonts w:ascii="Arial" w:eastAsia="Arial" w:hAnsi="Arial" w:cs="Arial"/>
                <w:spacing w:val="-1"/>
                <w:sz w:val="20"/>
                <w:szCs w:val="20"/>
              </w:rPr>
              <w:t>12</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 w:line="120" w:lineRule="exact"/>
              <w:rPr>
                <w:rFonts w:ascii="Arial" w:hAnsi="Arial" w:cs="Arial"/>
                <w:sz w:val="12"/>
                <w:szCs w:val="12"/>
                <w:lang w:val="pl-PL"/>
              </w:rPr>
            </w:pPr>
          </w:p>
          <w:p w:rsidR="002F67B6" w:rsidRPr="00585F80" w:rsidRDefault="002F67B6" w:rsidP="007E60FB">
            <w:pPr>
              <w:pStyle w:val="TableParagraph"/>
              <w:ind w:left="63"/>
              <w:rPr>
                <w:rFonts w:ascii="Arial" w:eastAsia="Arial" w:hAnsi="Arial" w:cs="Arial"/>
                <w:sz w:val="20"/>
                <w:szCs w:val="20"/>
                <w:lang w:val="pl-PL"/>
              </w:rPr>
            </w:pPr>
            <w:r w:rsidRPr="00585F80">
              <w:rPr>
                <w:rFonts w:ascii="Arial" w:eastAsia="Arial" w:hAnsi="Arial" w:cs="Arial"/>
                <w:b/>
                <w:bCs/>
                <w:sz w:val="20"/>
                <w:szCs w:val="20"/>
                <w:lang w:val="pl-PL"/>
              </w:rPr>
              <w:t>In</w:t>
            </w:r>
            <w:r w:rsidRPr="00585F80">
              <w:rPr>
                <w:rFonts w:ascii="Arial" w:eastAsia="Arial" w:hAnsi="Arial" w:cs="Arial"/>
                <w:b/>
                <w:bCs/>
                <w:spacing w:val="1"/>
                <w:sz w:val="20"/>
                <w:szCs w:val="20"/>
                <w:lang w:val="pl-PL"/>
              </w:rPr>
              <w:t>n</w:t>
            </w:r>
            <w:r w:rsidRPr="00585F80">
              <w:rPr>
                <w:rFonts w:ascii="Arial" w:eastAsia="Arial" w:hAnsi="Arial" w:cs="Arial"/>
                <w:b/>
                <w:bCs/>
                <w:sz w:val="20"/>
                <w:szCs w:val="20"/>
                <w:lang w:val="pl-PL"/>
              </w:rPr>
              <w:t>e</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pla</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ó</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ki</w:t>
            </w:r>
            <w:r w:rsidRPr="00585F80">
              <w:rPr>
                <w:rFonts w:ascii="Arial" w:eastAsia="Arial" w:hAnsi="Arial" w:cs="Arial"/>
                <w:b/>
                <w:bCs/>
                <w:spacing w:val="-8"/>
                <w:sz w:val="20"/>
                <w:szCs w:val="20"/>
                <w:lang w:val="pl-PL"/>
              </w:rPr>
              <w:t xml:space="preserve"> </w:t>
            </w:r>
            <w:r w:rsidRPr="00585F80">
              <w:rPr>
                <w:rFonts w:ascii="Arial" w:eastAsia="Arial" w:hAnsi="Arial" w:cs="Arial"/>
                <w:b/>
                <w:bCs/>
                <w:sz w:val="20"/>
                <w:szCs w:val="20"/>
                <w:lang w:val="pl-PL"/>
              </w:rPr>
              <w:t>oś</w:t>
            </w:r>
            <w:r w:rsidRPr="00585F80">
              <w:rPr>
                <w:rFonts w:ascii="Arial" w:eastAsia="Arial" w:hAnsi="Arial" w:cs="Arial"/>
                <w:b/>
                <w:bCs/>
                <w:spacing w:val="2"/>
                <w:sz w:val="20"/>
                <w:szCs w:val="20"/>
                <w:lang w:val="pl-PL"/>
              </w:rPr>
              <w:t>w</w:t>
            </w:r>
            <w:r w:rsidRPr="00585F80">
              <w:rPr>
                <w:rFonts w:ascii="Arial" w:eastAsia="Arial" w:hAnsi="Arial" w:cs="Arial"/>
                <w:b/>
                <w:bCs/>
                <w:sz w:val="20"/>
                <w:szCs w:val="20"/>
                <w:lang w:val="pl-PL"/>
              </w:rPr>
              <w:t>iato</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e,</w:t>
            </w:r>
            <w:r w:rsidRPr="00585F80">
              <w:rPr>
                <w:rFonts w:ascii="Arial" w:eastAsia="Arial" w:hAnsi="Arial" w:cs="Arial"/>
                <w:b/>
                <w:bCs/>
                <w:spacing w:val="-11"/>
                <w:sz w:val="20"/>
                <w:szCs w:val="20"/>
                <w:lang w:val="pl-PL"/>
              </w:rPr>
              <w:t xml:space="preserve"> </w:t>
            </w:r>
            <w:r w:rsidRPr="00585F80">
              <w:rPr>
                <w:rFonts w:ascii="Arial" w:eastAsia="Arial" w:hAnsi="Arial" w:cs="Arial"/>
                <w:b/>
                <w:bCs/>
                <w:sz w:val="20"/>
                <w:szCs w:val="20"/>
                <w:lang w:val="pl-PL"/>
              </w:rPr>
              <w:t>w</w:t>
            </w:r>
            <w:r w:rsidRPr="00585F80">
              <w:rPr>
                <w:rFonts w:ascii="Arial" w:eastAsia="Arial" w:hAnsi="Arial" w:cs="Arial"/>
                <w:b/>
                <w:bCs/>
                <w:spacing w:val="-5"/>
                <w:sz w:val="20"/>
                <w:szCs w:val="20"/>
                <w:lang w:val="pl-PL"/>
              </w:rPr>
              <w:t xml:space="preserve"> </w:t>
            </w:r>
            <w:r w:rsidRPr="00585F80">
              <w:rPr>
                <w:rFonts w:ascii="Arial" w:eastAsia="Arial" w:hAnsi="Arial" w:cs="Arial"/>
                <w:b/>
                <w:bCs/>
                <w:sz w:val="20"/>
                <w:szCs w:val="20"/>
                <w:lang w:val="pl-PL"/>
              </w:rPr>
              <w:t>t</w:t>
            </w:r>
            <w:r w:rsidRPr="00585F80">
              <w:rPr>
                <w:rFonts w:ascii="Arial" w:eastAsia="Arial" w:hAnsi="Arial" w:cs="Arial"/>
                <w:b/>
                <w:bCs/>
                <w:spacing w:val="-3"/>
                <w:sz w:val="20"/>
                <w:szCs w:val="20"/>
                <w:lang w:val="pl-PL"/>
              </w:rPr>
              <w:t>y</w:t>
            </w:r>
            <w:r w:rsidRPr="00585F80">
              <w:rPr>
                <w:rFonts w:ascii="Arial" w:eastAsia="Arial" w:hAnsi="Arial" w:cs="Arial"/>
                <w:b/>
                <w:bCs/>
                <w:sz w:val="20"/>
                <w:szCs w:val="20"/>
                <w:lang w:val="pl-PL"/>
              </w:rPr>
              <w:t xml:space="preserve">m: </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50" w:lineRule="exact"/>
              <w:rPr>
                <w:rFonts w:ascii="Arial" w:hAnsi="Arial" w:cs="Arial"/>
                <w:sz w:val="15"/>
                <w:szCs w:val="15"/>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1" w:line="130" w:lineRule="exact"/>
              <w:jc w:val="right"/>
              <w:rPr>
                <w:rFonts w:ascii="Arial" w:hAnsi="Arial" w:cs="Arial"/>
                <w:sz w:val="13"/>
                <w:szCs w:val="13"/>
              </w:rPr>
            </w:pPr>
          </w:p>
          <w:p w:rsidR="002F67B6" w:rsidRPr="00585F80" w:rsidRDefault="002F67B6" w:rsidP="007E60FB">
            <w:pPr>
              <w:pStyle w:val="TableParagraph"/>
              <w:ind w:right="66"/>
              <w:jc w:val="right"/>
              <w:rPr>
                <w:rFonts w:ascii="Arial" w:eastAsia="Arial" w:hAnsi="Arial" w:cs="Arial"/>
                <w:sz w:val="20"/>
                <w:szCs w:val="20"/>
              </w:rPr>
            </w:pPr>
            <w:r w:rsidRPr="00585F80">
              <w:rPr>
                <w:rFonts w:ascii="Arial" w:eastAsia="Arial" w:hAnsi="Arial" w:cs="Arial"/>
                <w:sz w:val="20"/>
                <w:szCs w:val="20"/>
              </w:rPr>
              <w:t>5</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1" w:line="130" w:lineRule="exact"/>
              <w:jc w:val="right"/>
              <w:rPr>
                <w:rFonts w:ascii="Arial" w:hAnsi="Arial" w:cs="Arial"/>
                <w:sz w:val="13"/>
                <w:szCs w:val="13"/>
              </w:rPr>
            </w:pPr>
          </w:p>
          <w:p w:rsidR="002F67B6" w:rsidRPr="00585F80" w:rsidRDefault="002F67B6" w:rsidP="007E60FB">
            <w:pPr>
              <w:pStyle w:val="TableParagraph"/>
              <w:ind w:right="65"/>
              <w:jc w:val="right"/>
              <w:rPr>
                <w:rFonts w:ascii="Arial" w:eastAsia="Arial" w:hAnsi="Arial" w:cs="Arial"/>
                <w:sz w:val="20"/>
                <w:szCs w:val="20"/>
              </w:rPr>
            </w:pPr>
            <w:r w:rsidRPr="00585F80">
              <w:rPr>
                <w:rFonts w:ascii="Arial" w:eastAsia="Arial" w:hAnsi="Arial" w:cs="Arial"/>
                <w:sz w:val="20"/>
                <w:szCs w:val="20"/>
              </w:rPr>
              <w:t>5</w:t>
            </w:r>
          </w:p>
        </w:tc>
      </w:tr>
      <w:tr w:rsidR="002F67B6" w:rsidRPr="00585F80" w:rsidTr="007E60FB">
        <w:trPr>
          <w:trHeight w:hRule="exact" w:val="562"/>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a)</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z w:val="20"/>
                <w:szCs w:val="20"/>
                <w:lang w:val="pl-PL"/>
              </w:rPr>
              <w:t>Sopockie Ognisko Plastyczne + Sopocka Szkoła Muzyczna I st.</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2</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2</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sidRPr="00585F80">
              <w:rPr>
                <w:rFonts w:ascii="Arial" w:eastAsia="Arial" w:hAnsi="Arial" w:cs="Arial"/>
                <w:spacing w:val="-1"/>
                <w:sz w:val="20"/>
                <w:szCs w:val="20"/>
              </w:rPr>
              <w:t>b)</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1"/>
                <w:sz w:val="20"/>
                <w:szCs w:val="20"/>
              </w:rPr>
              <w:t>P</w:t>
            </w:r>
            <w:r w:rsidRPr="00585F80">
              <w:rPr>
                <w:rFonts w:ascii="Arial" w:eastAsia="Arial" w:hAnsi="Arial" w:cs="Arial"/>
                <w:sz w:val="20"/>
                <w:szCs w:val="20"/>
              </w:rPr>
              <w:t>ora</w:t>
            </w:r>
            <w:r w:rsidRPr="00585F80">
              <w:rPr>
                <w:rFonts w:ascii="Arial" w:eastAsia="Arial" w:hAnsi="Arial" w:cs="Arial"/>
                <w:spacing w:val="2"/>
                <w:sz w:val="20"/>
                <w:szCs w:val="20"/>
              </w:rPr>
              <w:t>d</w:t>
            </w:r>
            <w:r w:rsidRPr="00585F80">
              <w:rPr>
                <w:rFonts w:ascii="Arial" w:eastAsia="Arial" w:hAnsi="Arial" w:cs="Arial"/>
                <w:sz w:val="20"/>
                <w:szCs w:val="20"/>
              </w:rPr>
              <w:t>nia</w:t>
            </w:r>
            <w:proofErr w:type="spellEnd"/>
            <w:r w:rsidRPr="00585F80">
              <w:rPr>
                <w:rFonts w:ascii="Arial" w:eastAsia="Arial" w:hAnsi="Arial" w:cs="Arial"/>
                <w:spacing w:val="-12"/>
                <w:sz w:val="20"/>
                <w:szCs w:val="20"/>
              </w:rPr>
              <w:t xml:space="preserve"> </w:t>
            </w:r>
            <w:proofErr w:type="spellStart"/>
            <w:r w:rsidRPr="00585F80">
              <w:rPr>
                <w:rFonts w:ascii="Arial" w:eastAsia="Arial" w:hAnsi="Arial" w:cs="Arial"/>
                <w:spacing w:val="-2"/>
                <w:sz w:val="20"/>
                <w:szCs w:val="20"/>
              </w:rPr>
              <w:t>P</w:t>
            </w:r>
            <w:r w:rsidRPr="00585F80">
              <w:rPr>
                <w:rFonts w:ascii="Arial" w:eastAsia="Arial" w:hAnsi="Arial" w:cs="Arial"/>
                <w:spacing w:val="5"/>
                <w:sz w:val="20"/>
                <w:szCs w:val="20"/>
              </w:rPr>
              <w:t>s</w:t>
            </w:r>
            <w:r w:rsidRPr="00585F80">
              <w:rPr>
                <w:rFonts w:ascii="Arial" w:eastAsia="Arial" w:hAnsi="Arial" w:cs="Arial"/>
                <w:spacing w:val="-7"/>
                <w:sz w:val="20"/>
                <w:szCs w:val="20"/>
              </w:rPr>
              <w:t>y</w:t>
            </w:r>
            <w:r w:rsidRPr="00585F80">
              <w:rPr>
                <w:rFonts w:ascii="Arial" w:eastAsia="Arial" w:hAnsi="Arial" w:cs="Arial"/>
                <w:spacing w:val="3"/>
                <w:sz w:val="20"/>
                <w:szCs w:val="20"/>
              </w:rPr>
              <w:t>c</w:t>
            </w:r>
            <w:r w:rsidRPr="00585F80">
              <w:rPr>
                <w:rFonts w:ascii="Arial" w:eastAsia="Arial" w:hAnsi="Arial" w:cs="Arial"/>
                <w:sz w:val="20"/>
                <w:szCs w:val="20"/>
              </w:rPr>
              <w:t>h</w:t>
            </w:r>
            <w:r w:rsidRPr="00585F80">
              <w:rPr>
                <w:rFonts w:ascii="Arial" w:eastAsia="Arial" w:hAnsi="Arial" w:cs="Arial"/>
                <w:spacing w:val="1"/>
                <w:sz w:val="20"/>
                <w:szCs w:val="20"/>
              </w:rPr>
              <w:t>o</w:t>
            </w:r>
            <w:r w:rsidRPr="00585F80">
              <w:rPr>
                <w:rFonts w:ascii="Arial" w:eastAsia="Arial" w:hAnsi="Arial" w:cs="Arial"/>
                <w:spacing w:val="-1"/>
                <w:sz w:val="20"/>
                <w:szCs w:val="20"/>
              </w:rPr>
              <w:t>l</w:t>
            </w:r>
            <w:r w:rsidRPr="00585F80">
              <w:rPr>
                <w:rFonts w:ascii="Arial" w:eastAsia="Arial" w:hAnsi="Arial" w:cs="Arial"/>
                <w:sz w:val="20"/>
                <w:szCs w:val="20"/>
              </w:rPr>
              <w:t>o</w:t>
            </w:r>
            <w:r w:rsidRPr="00585F80">
              <w:rPr>
                <w:rFonts w:ascii="Arial" w:eastAsia="Arial" w:hAnsi="Arial" w:cs="Arial"/>
                <w:spacing w:val="1"/>
                <w:sz w:val="20"/>
                <w:szCs w:val="20"/>
              </w:rPr>
              <w:t>g</w:t>
            </w:r>
            <w:r w:rsidRPr="00585F80">
              <w:rPr>
                <w:rFonts w:ascii="Arial" w:eastAsia="Arial" w:hAnsi="Arial" w:cs="Arial"/>
                <w:spacing w:val="-1"/>
                <w:sz w:val="20"/>
                <w:szCs w:val="20"/>
              </w:rPr>
              <w:t>i</w:t>
            </w:r>
            <w:r w:rsidRPr="00585F80">
              <w:rPr>
                <w:rFonts w:ascii="Arial" w:eastAsia="Arial" w:hAnsi="Arial" w:cs="Arial"/>
                <w:spacing w:val="3"/>
                <w:sz w:val="20"/>
                <w:szCs w:val="20"/>
              </w:rPr>
              <w:t>c</w:t>
            </w:r>
            <w:r w:rsidRPr="00585F80">
              <w:rPr>
                <w:rFonts w:ascii="Arial" w:eastAsia="Arial" w:hAnsi="Arial" w:cs="Arial"/>
                <w:spacing w:val="-5"/>
                <w:sz w:val="20"/>
                <w:szCs w:val="20"/>
              </w:rPr>
              <w:t>z</w:t>
            </w:r>
            <w:r w:rsidRPr="00585F80">
              <w:rPr>
                <w:rFonts w:ascii="Arial" w:eastAsia="Arial" w:hAnsi="Arial" w:cs="Arial"/>
                <w:spacing w:val="1"/>
                <w:sz w:val="20"/>
                <w:szCs w:val="20"/>
              </w:rPr>
              <w:t>n</w:t>
            </w:r>
            <w:r w:rsidRPr="00585F80">
              <w:rPr>
                <w:rFonts w:ascii="Arial" w:eastAsia="Arial" w:hAnsi="Arial" w:cs="Arial"/>
                <w:sz w:val="20"/>
                <w:szCs w:val="20"/>
              </w:rPr>
              <w:t>o</w:t>
            </w:r>
            <w:proofErr w:type="spellEnd"/>
            <w:r w:rsidRPr="00585F80">
              <w:rPr>
                <w:rFonts w:ascii="Arial" w:eastAsia="Arial" w:hAnsi="Arial" w:cs="Arial"/>
                <w:spacing w:val="-10"/>
                <w:sz w:val="20"/>
                <w:szCs w:val="20"/>
              </w:rPr>
              <w:t xml:space="preserve"> </w:t>
            </w:r>
            <w:r w:rsidRPr="00585F80">
              <w:rPr>
                <w:rFonts w:ascii="Arial" w:eastAsia="Arial" w:hAnsi="Arial" w:cs="Arial"/>
                <w:sz w:val="20"/>
                <w:szCs w:val="20"/>
              </w:rPr>
              <w:t>–</w:t>
            </w:r>
            <w:r w:rsidRPr="00585F80">
              <w:rPr>
                <w:rFonts w:ascii="Arial" w:eastAsia="Arial" w:hAnsi="Arial" w:cs="Arial"/>
                <w:spacing w:val="-10"/>
                <w:sz w:val="20"/>
                <w:szCs w:val="20"/>
              </w:rPr>
              <w:t xml:space="preserve"> </w:t>
            </w:r>
            <w:proofErr w:type="spellStart"/>
            <w:r w:rsidRPr="00585F80">
              <w:rPr>
                <w:rFonts w:ascii="Arial" w:eastAsia="Arial" w:hAnsi="Arial" w:cs="Arial"/>
                <w:spacing w:val="-1"/>
                <w:sz w:val="20"/>
                <w:szCs w:val="20"/>
              </w:rPr>
              <w:t>P</w:t>
            </w:r>
            <w:r w:rsidRPr="00585F80">
              <w:rPr>
                <w:rFonts w:ascii="Arial" w:eastAsia="Arial" w:hAnsi="Arial" w:cs="Arial"/>
                <w:sz w:val="20"/>
                <w:szCs w:val="20"/>
              </w:rPr>
              <w:t>e</w:t>
            </w:r>
            <w:r w:rsidRPr="00585F80">
              <w:rPr>
                <w:rFonts w:ascii="Arial" w:eastAsia="Arial" w:hAnsi="Arial" w:cs="Arial"/>
                <w:spacing w:val="1"/>
                <w:sz w:val="20"/>
                <w:szCs w:val="20"/>
              </w:rPr>
              <w:t>d</w:t>
            </w:r>
            <w:r w:rsidRPr="00585F80">
              <w:rPr>
                <w:rFonts w:ascii="Arial" w:eastAsia="Arial" w:hAnsi="Arial" w:cs="Arial"/>
                <w:sz w:val="20"/>
                <w:szCs w:val="20"/>
              </w:rPr>
              <w:t>a</w:t>
            </w:r>
            <w:r w:rsidRPr="00585F80">
              <w:rPr>
                <w:rFonts w:ascii="Arial" w:eastAsia="Arial" w:hAnsi="Arial" w:cs="Arial"/>
                <w:spacing w:val="-1"/>
                <w:sz w:val="20"/>
                <w:szCs w:val="20"/>
              </w:rPr>
              <w:t>g</w:t>
            </w:r>
            <w:r w:rsidRPr="00585F80">
              <w:rPr>
                <w:rFonts w:ascii="Arial" w:eastAsia="Arial" w:hAnsi="Arial" w:cs="Arial"/>
                <w:spacing w:val="1"/>
                <w:sz w:val="20"/>
                <w:szCs w:val="20"/>
              </w:rPr>
              <w:t>o</w:t>
            </w:r>
            <w:r w:rsidRPr="00585F80">
              <w:rPr>
                <w:rFonts w:ascii="Arial" w:eastAsia="Arial" w:hAnsi="Arial" w:cs="Arial"/>
                <w:sz w:val="20"/>
                <w:szCs w:val="20"/>
              </w:rPr>
              <w:t>g</w:t>
            </w:r>
            <w:r w:rsidRPr="00585F80">
              <w:rPr>
                <w:rFonts w:ascii="Arial" w:eastAsia="Arial" w:hAnsi="Arial" w:cs="Arial"/>
                <w:spacing w:val="-2"/>
                <w:sz w:val="20"/>
                <w:szCs w:val="20"/>
              </w:rPr>
              <w:t>i</w:t>
            </w:r>
            <w:r w:rsidRPr="00585F80">
              <w:rPr>
                <w:rFonts w:ascii="Arial" w:eastAsia="Arial" w:hAnsi="Arial" w:cs="Arial"/>
                <w:spacing w:val="3"/>
                <w:sz w:val="20"/>
                <w:szCs w:val="20"/>
              </w:rPr>
              <w:t>c</w:t>
            </w:r>
            <w:r w:rsidRPr="00585F80">
              <w:rPr>
                <w:rFonts w:ascii="Arial" w:eastAsia="Arial" w:hAnsi="Arial" w:cs="Arial"/>
                <w:spacing w:val="-2"/>
                <w:sz w:val="20"/>
                <w:szCs w:val="20"/>
              </w:rPr>
              <w:t>z</w:t>
            </w:r>
            <w:r w:rsidRPr="00585F80">
              <w:rPr>
                <w:rFonts w:ascii="Arial" w:eastAsia="Arial" w:hAnsi="Arial" w:cs="Arial"/>
                <w:sz w:val="20"/>
                <w:szCs w:val="20"/>
              </w:rPr>
              <w:t>na</w:t>
            </w:r>
            <w:proofErr w:type="spellEnd"/>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c</w:t>
            </w:r>
            <w:r w:rsidRPr="00585F80">
              <w:rPr>
                <w:rFonts w:ascii="Arial" w:eastAsia="Arial" w:hAnsi="Arial" w:cs="Arial"/>
                <w:spacing w:val="-1"/>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Cen</w:t>
            </w:r>
            <w:r w:rsidRPr="00585F80">
              <w:rPr>
                <w:rFonts w:ascii="Arial" w:eastAsia="Arial" w:hAnsi="Arial" w:cs="Arial"/>
                <w:spacing w:val="-1"/>
                <w:sz w:val="20"/>
                <w:szCs w:val="20"/>
                <w:lang w:val="pl-PL"/>
              </w:rPr>
              <w:t>t</w:t>
            </w:r>
            <w:r w:rsidRPr="00585F80">
              <w:rPr>
                <w:rFonts w:ascii="Arial" w:eastAsia="Arial" w:hAnsi="Arial" w:cs="Arial"/>
                <w:sz w:val="20"/>
                <w:szCs w:val="20"/>
                <w:lang w:val="pl-PL"/>
              </w:rPr>
              <w:t>rum</w:t>
            </w:r>
            <w:r w:rsidRPr="00585F80">
              <w:rPr>
                <w:rFonts w:ascii="Arial" w:eastAsia="Arial" w:hAnsi="Arial" w:cs="Arial"/>
                <w:spacing w:val="-8"/>
                <w:sz w:val="20"/>
                <w:szCs w:val="20"/>
                <w:lang w:val="pl-PL"/>
              </w:rPr>
              <w:t xml:space="preserve"> </w:t>
            </w:r>
            <w:r w:rsidRPr="00585F80">
              <w:rPr>
                <w:rFonts w:ascii="Arial" w:eastAsia="Arial" w:hAnsi="Arial" w:cs="Arial"/>
                <w:spacing w:val="-1"/>
                <w:sz w:val="20"/>
                <w:szCs w:val="20"/>
                <w:lang w:val="pl-PL"/>
              </w:rPr>
              <w:t>K</w:t>
            </w:r>
            <w:r w:rsidRPr="00585F80">
              <w:rPr>
                <w:rFonts w:ascii="Arial" w:eastAsia="Arial" w:hAnsi="Arial" w:cs="Arial"/>
                <w:spacing w:val="3"/>
                <w:sz w:val="20"/>
                <w:szCs w:val="20"/>
                <w:lang w:val="pl-PL"/>
              </w:rPr>
              <w:t>s</w:t>
            </w:r>
            <w:r w:rsidRPr="00585F80">
              <w:rPr>
                <w:rFonts w:ascii="Arial" w:eastAsia="Arial" w:hAnsi="Arial" w:cs="Arial"/>
                <w:spacing w:val="-5"/>
                <w:sz w:val="20"/>
                <w:szCs w:val="20"/>
                <w:lang w:val="pl-PL"/>
              </w:rPr>
              <w:t>z</w:t>
            </w:r>
            <w:r w:rsidRPr="00585F80">
              <w:rPr>
                <w:rFonts w:ascii="Arial" w:eastAsia="Arial" w:hAnsi="Arial" w:cs="Arial"/>
                <w:sz w:val="20"/>
                <w:szCs w:val="20"/>
                <w:lang w:val="pl-PL"/>
              </w:rPr>
              <w:t>t</w:t>
            </w:r>
            <w:r w:rsidRPr="00585F80">
              <w:rPr>
                <w:rFonts w:ascii="Arial" w:eastAsia="Arial" w:hAnsi="Arial" w:cs="Arial"/>
                <w:spacing w:val="1"/>
                <w:sz w:val="20"/>
                <w:szCs w:val="20"/>
                <w:lang w:val="pl-PL"/>
              </w:rPr>
              <w:t>a</w:t>
            </w:r>
            <w:r w:rsidRPr="00585F80">
              <w:rPr>
                <w:rFonts w:ascii="Arial" w:eastAsia="Arial" w:hAnsi="Arial" w:cs="Arial"/>
                <w:spacing w:val="-1"/>
                <w:sz w:val="20"/>
                <w:szCs w:val="20"/>
                <w:lang w:val="pl-PL"/>
              </w:rPr>
              <w:t>ł</w:t>
            </w:r>
            <w:r w:rsidRPr="00585F80">
              <w:rPr>
                <w:rFonts w:ascii="Arial" w:eastAsia="Arial" w:hAnsi="Arial" w:cs="Arial"/>
                <w:spacing w:val="1"/>
                <w:sz w:val="20"/>
                <w:szCs w:val="20"/>
                <w:lang w:val="pl-PL"/>
              </w:rPr>
              <w:t>c</w:t>
            </w:r>
            <w:r w:rsidRPr="00585F80">
              <w:rPr>
                <w:rFonts w:ascii="Arial" w:eastAsia="Arial" w:hAnsi="Arial" w:cs="Arial"/>
                <w:sz w:val="20"/>
                <w:szCs w:val="20"/>
                <w:lang w:val="pl-PL"/>
              </w:rPr>
              <w:t>e</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a</w:t>
            </w:r>
            <w:r w:rsidRPr="00585F80">
              <w:rPr>
                <w:rFonts w:ascii="Arial" w:eastAsia="Arial" w:hAnsi="Arial" w:cs="Arial"/>
                <w:spacing w:val="-11"/>
                <w:sz w:val="20"/>
                <w:szCs w:val="20"/>
                <w:lang w:val="pl-PL"/>
              </w:rPr>
              <w:t xml:space="preserve"> </w:t>
            </w:r>
            <w:r w:rsidRPr="00585F80">
              <w:rPr>
                <w:rFonts w:ascii="Arial" w:eastAsia="Arial" w:hAnsi="Arial" w:cs="Arial"/>
                <w:sz w:val="20"/>
                <w:szCs w:val="20"/>
                <w:lang w:val="pl-PL"/>
              </w:rPr>
              <w:t>Ust</w:t>
            </w:r>
            <w:r w:rsidRPr="00585F80">
              <w:rPr>
                <w:rFonts w:ascii="Arial" w:eastAsia="Arial" w:hAnsi="Arial" w:cs="Arial"/>
                <w:spacing w:val="1"/>
                <w:sz w:val="20"/>
                <w:szCs w:val="20"/>
                <w:lang w:val="pl-PL"/>
              </w:rPr>
              <w:t>a</w:t>
            </w:r>
            <w:r w:rsidRPr="00585F80">
              <w:rPr>
                <w:rFonts w:ascii="Arial" w:eastAsia="Arial" w:hAnsi="Arial" w:cs="Arial"/>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n</w:t>
            </w:r>
            <w:r w:rsidRPr="00585F80">
              <w:rPr>
                <w:rFonts w:ascii="Arial" w:eastAsia="Arial" w:hAnsi="Arial" w:cs="Arial"/>
                <w:sz w:val="20"/>
                <w:szCs w:val="20"/>
                <w:lang w:val="pl-PL"/>
              </w:rPr>
              <w:t>e</w:t>
            </w:r>
            <w:r w:rsidRPr="00585F80">
              <w:rPr>
                <w:rFonts w:ascii="Arial" w:eastAsia="Arial" w:hAnsi="Arial" w:cs="Arial"/>
                <w:spacing w:val="-1"/>
                <w:sz w:val="20"/>
                <w:szCs w:val="20"/>
                <w:lang w:val="pl-PL"/>
              </w:rPr>
              <w:t>g</w:t>
            </w:r>
            <w:r w:rsidRPr="00585F80">
              <w:rPr>
                <w:rFonts w:ascii="Arial" w:eastAsia="Arial" w:hAnsi="Arial" w:cs="Arial"/>
                <w:sz w:val="20"/>
                <w:szCs w:val="20"/>
                <w:lang w:val="pl-PL"/>
              </w:rPr>
              <w:t>o</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411"/>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d</w:t>
            </w:r>
            <w:r w:rsidRPr="00585F80">
              <w:rPr>
                <w:rFonts w:ascii="Arial" w:eastAsia="Arial" w:hAnsi="Arial" w:cs="Arial"/>
                <w:spacing w:val="-1"/>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M</w:t>
            </w:r>
            <w:r w:rsidRPr="00585F80">
              <w:rPr>
                <w:rFonts w:ascii="Arial" w:eastAsia="Arial" w:hAnsi="Arial" w:cs="Arial"/>
                <w:spacing w:val="-2"/>
                <w:sz w:val="20"/>
                <w:szCs w:val="20"/>
                <w:lang w:val="pl-PL"/>
              </w:rPr>
              <w:t>ł</w:t>
            </w:r>
            <w:r w:rsidRPr="00585F80">
              <w:rPr>
                <w:rFonts w:ascii="Arial" w:eastAsia="Arial" w:hAnsi="Arial" w:cs="Arial"/>
                <w:spacing w:val="1"/>
                <w:sz w:val="20"/>
                <w:szCs w:val="20"/>
                <w:lang w:val="pl-PL"/>
              </w:rPr>
              <w:t>od</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e</w:t>
            </w:r>
            <w:r w:rsidRPr="00585F80">
              <w:rPr>
                <w:rFonts w:ascii="Arial" w:eastAsia="Arial" w:hAnsi="Arial" w:cs="Arial"/>
                <w:spacing w:val="-2"/>
                <w:sz w:val="20"/>
                <w:szCs w:val="20"/>
                <w:lang w:val="pl-PL"/>
              </w:rPr>
              <w:t>ż</w:t>
            </w:r>
            <w:r w:rsidRPr="00585F80">
              <w:rPr>
                <w:rFonts w:ascii="Arial" w:eastAsia="Arial" w:hAnsi="Arial" w:cs="Arial"/>
                <w:spacing w:val="1"/>
                <w:sz w:val="20"/>
                <w:szCs w:val="20"/>
                <w:lang w:val="pl-PL"/>
              </w:rPr>
              <w:t>o</w:t>
            </w:r>
            <w:r w:rsidRPr="00585F80">
              <w:rPr>
                <w:rFonts w:ascii="Arial" w:eastAsia="Arial" w:hAnsi="Arial" w:cs="Arial"/>
                <w:sz w:val="20"/>
                <w:szCs w:val="20"/>
                <w:lang w:val="pl-PL"/>
              </w:rPr>
              <w:t>wy</w:t>
            </w:r>
            <w:r w:rsidRPr="00585F80">
              <w:rPr>
                <w:rFonts w:ascii="Arial" w:eastAsia="Arial" w:hAnsi="Arial" w:cs="Arial"/>
                <w:spacing w:val="-9"/>
                <w:sz w:val="20"/>
                <w:szCs w:val="20"/>
                <w:lang w:val="pl-PL"/>
              </w:rPr>
              <w:t xml:space="preserve"> </w:t>
            </w:r>
            <w:r w:rsidRPr="00585F80">
              <w:rPr>
                <w:rFonts w:ascii="Arial" w:eastAsia="Arial" w:hAnsi="Arial" w:cs="Arial"/>
                <w:sz w:val="20"/>
                <w:szCs w:val="20"/>
                <w:lang w:val="pl-PL"/>
              </w:rPr>
              <w:t>Dom Kultury</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1</w:t>
            </w:r>
          </w:p>
        </w:tc>
      </w:tr>
    </w:tbl>
    <w:p w:rsidR="002F67B6" w:rsidRPr="00585F80" w:rsidRDefault="002F67B6" w:rsidP="002F67B6">
      <w:pPr>
        <w:jc w:val="right"/>
        <w:rPr>
          <w:rFonts w:ascii="Arial" w:eastAsia="Arial" w:hAnsi="Arial" w:cs="Arial"/>
          <w:sz w:val="20"/>
          <w:szCs w:val="20"/>
        </w:rPr>
        <w:sectPr w:rsidR="002F67B6" w:rsidRPr="00585F80" w:rsidSect="00847ADC">
          <w:pgSz w:w="11907" w:h="16840"/>
          <w:pgMar w:top="1320" w:right="1340" w:bottom="1260" w:left="1300" w:header="0" w:footer="1063" w:gutter="0"/>
          <w:cols w:space="708"/>
        </w:sectPr>
      </w:pPr>
    </w:p>
    <w:p w:rsidR="002F67B6" w:rsidRPr="00585F80" w:rsidRDefault="002F67B6" w:rsidP="002F67B6">
      <w:pPr>
        <w:spacing w:before="1" w:line="90" w:lineRule="exact"/>
        <w:rPr>
          <w:rFonts w:ascii="Arial" w:hAnsi="Arial" w:cs="Arial"/>
          <w:sz w:val="9"/>
          <w:szCs w:val="9"/>
        </w:rPr>
      </w:pPr>
    </w:p>
    <w:tbl>
      <w:tblPr>
        <w:tblStyle w:val="TableNormal"/>
        <w:tblW w:w="0" w:type="auto"/>
        <w:tblInd w:w="137" w:type="dxa"/>
        <w:tblLayout w:type="fixed"/>
        <w:tblLook w:val="01E0" w:firstRow="1" w:lastRow="1" w:firstColumn="1" w:lastColumn="1" w:noHBand="0" w:noVBand="0"/>
      </w:tblPr>
      <w:tblGrid>
        <w:gridCol w:w="365"/>
        <w:gridCol w:w="316"/>
        <w:gridCol w:w="1932"/>
        <w:gridCol w:w="3698"/>
        <w:gridCol w:w="778"/>
        <w:gridCol w:w="877"/>
        <w:gridCol w:w="1058"/>
      </w:tblGrid>
      <w:tr w:rsidR="002F67B6" w:rsidRPr="00585F80" w:rsidTr="007E60FB">
        <w:trPr>
          <w:trHeight w:hRule="exact" w:val="845"/>
        </w:trPr>
        <w:tc>
          <w:tcPr>
            <w:tcW w:w="365"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before="1" w:line="130" w:lineRule="exact"/>
              <w:rPr>
                <w:rFonts w:ascii="Arial" w:hAnsi="Arial" w:cs="Arial"/>
                <w:sz w:val="13"/>
                <w:szCs w:val="13"/>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71"/>
              <w:rPr>
                <w:rFonts w:ascii="Arial" w:eastAsia="Arial" w:hAnsi="Arial" w:cs="Arial"/>
                <w:sz w:val="14"/>
                <w:szCs w:val="14"/>
              </w:rPr>
            </w:pPr>
            <w:proofErr w:type="spellStart"/>
            <w:r w:rsidRPr="00585F80">
              <w:rPr>
                <w:rFonts w:ascii="Arial" w:eastAsia="Arial" w:hAnsi="Arial" w:cs="Arial"/>
                <w:b/>
                <w:bCs/>
                <w:spacing w:val="-2"/>
                <w:sz w:val="14"/>
                <w:szCs w:val="14"/>
              </w:rPr>
              <w:t>Lp</w:t>
            </w:r>
            <w:proofErr w:type="spellEnd"/>
            <w:r w:rsidRPr="00585F80">
              <w:rPr>
                <w:rFonts w:ascii="Arial" w:eastAsia="Arial" w:hAnsi="Arial" w:cs="Arial"/>
                <w:b/>
                <w:bCs/>
                <w:spacing w:val="-2"/>
                <w:sz w:val="14"/>
                <w:szCs w:val="14"/>
              </w:rPr>
              <w:t>.</w:t>
            </w:r>
          </w:p>
        </w:tc>
        <w:tc>
          <w:tcPr>
            <w:tcW w:w="316" w:type="dxa"/>
            <w:tcBorders>
              <w:top w:val="single" w:sz="5" w:space="0" w:color="000000"/>
              <w:left w:val="single" w:sz="5" w:space="0" w:color="000000"/>
              <w:bottom w:val="single" w:sz="5" w:space="0" w:color="000000"/>
              <w:right w:val="nil"/>
            </w:tcBorders>
            <w:shd w:val="clear" w:color="auto" w:fill="FFFF99"/>
          </w:tcPr>
          <w:p w:rsidR="002F67B6" w:rsidRPr="00585F80" w:rsidRDefault="002F67B6" w:rsidP="007E60FB">
            <w:pPr>
              <w:rPr>
                <w:rFonts w:ascii="Arial" w:hAnsi="Arial" w:cs="Arial"/>
              </w:rPr>
            </w:pPr>
          </w:p>
        </w:tc>
        <w:tc>
          <w:tcPr>
            <w:tcW w:w="1932" w:type="dxa"/>
            <w:tcBorders>
              <w:top w:val="single" w:sz="5" w:space="0" w:color="000000"/>
              <w:left w:val="nil"/>
              <w:bottom w:val="single" w:sz="5" w:space="0" w:color="000000"/>
              <w:right w:val="nil"/>
            </w:tcBorders>
            <w:shd w:val="clear" w:color="auto" w:fill="FFFF99"/>
          </w:tcPr>
          <w:p w:rsidR="002F67B6" w:rsidRPr="00585F80" w:rsidRDefault="002F67B6" w:rsidP="007E60FB">
            <w:pPr>
              <w:rPr>
                <w:rFonts w:ascii="Arial" w:hAnsi="Arial" w:cs="Arial"/>
              </w:rPr>
            </w:pPr>
          </w:p>
        </w:tc>
        <w:tc>
          <w:tcPr>
            <w:tcW w:w="3698" w:type="dxa"/>
            <w:tcBorders>
              <w:top w:val="single" w:sz="5" w:space="0" w:color="000000"/>
              <w:left w:val="nil"/>
              <w:bottom w:val="single" w:sz="5" w:space="0" w:color="000000"/>
              <w:right w:val="single" w:sz="5" w:space="0" w:color="000000"/>
            </w:tcBorders>
            <w:shd w:val="clear" w:color="auto" w:fill="FFFF99"/>
          </w:tcPr>
          <w:p w:rsidR="002F67B6" w:rsidRPr="00585F80" w:rsidRDefault="002F67B6" w:rsidP="007E60FB">
            <w:pPr>
              <w:pStyle w:val="TableParagraph"/>
              <w:spacing w:before="10" w:line="110" w:lineRule="exact"/>
              <w:rPr>
                <w:rFonts w:ascii="Arial" w:hAnsi="Arial" w:cs="Arial"/>
                <w:sz w:val="11"/>
                <w:szCs w:val="11"/>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39"/>
              <w:rPr>
                <w:rFonts w:ascii="Arial" w:eastAsia="Arial" w:hAnsi="Arial" w:cs="Arial"/>
                <w:sz w:val="16"/>
                <w:szCs w:val="16"/>
              </w:rPr>
            </w:pPr>
            <w:proofErr w:type="spellStart"/>
            <w:r w:rsidRPr="00585F80">
              <w:rPr>
                <w:rFonts w:ascii="Arial" w:eastAsia="Arial" w:hAnsi="Arial" w:cs="Arial"/>
                <w:b/>
                <w:bCs/>
                <w:spacing w:val="4"/>
                <w:sz w:val="16"/>
                <w:szCs w:val="16"/>
              </w:rPr>
              <w:t>W</w:t>
            </w:r>
            <w:r w:rsidRPr="00585F80">
              <w:rPr>
                <w:rFonts w:ascii="Arial" w:eastAsia="Arial" w:hAnsi="Arial" w:cs="Arial"/>
                <w:b/>
                <w:bCs/>
                <w:spacing w:val="-8"/>
                <w:sz w:val="16"/>
                <w:szCs w:val="16"/>
              </w:rPr>
              <w:t>y</w:t>
            </w:r>
            <w:r w:rsidRPr="00585F80">
              <w:rPr>
                <w:rFonts w:ascii="Arial" w:eastAsia="Arial" w:hAnsi="Arial" w:cs="Arial"/>
                <w:b/>
                <w:bCs/>
                <w:spacing w:val="-1"/>
                <w:sz w:val="16"/>
                <w:szCs w:val="16"/>
              </w:rPr>
              <w:t>s</w:t>
            </w:r>
            <w:r w:rsidRPr="00585F80">
              <w:rPr>
                <w:rFonts w:ascii="Arial" w:eastAsia="Arial" w:hAnsi="Arial" w:cs="Arial"/>
                <w:b/>
                <w:bCs/>
                <w:sz w:val="16"/>
                <w:szCs w:val="16"/>
              </w:rPr>
              <w:t>z</w:t>
            </w:r>
            <w:r w:rsidRPr="00585F80">
              <w:rPr>
                <w:rFonts w:ascii="Arial" w:eastAsia="Arial" w:hAnsi="Arial" w:cs="Arial"/>
                <w:b/>
                <w:bCs/>
                <w:spacing w:val="-1"/>
                <w:sz w:val="16"/>
                <w:szCs w:val="16"/>
              </w:rPr>
              <w:t>c</w:t>
            </w:r>
            <w:r w:rsidRPr="00585F80">
              <w:rPr>
                <w:rFonts w:ascii="Arial" w:eastAsia="Arial" w:hAnsi="Arial" w:cs="Arial"/>
                <w:b/>
                <w:bCs/>
                <w:sz w:val="16"/>
                <w:szCs w:val="16"/>
              </w:rPr>
              <w:t>z</w:t>
            </w:r>
            <w:r w:rsidRPr="00585F80">
              <w:rPr>
                <w:rFonts w:ascii="Arial" w:eastAsia="Arial" w:hAnsi="Arial" w:cs="Arial"/>
                <w:b/>
                <w:bCs/>
                <w:spacing w:val="-1"/>
                <w:sz w:val="16"/>
                <w:szCs w:val="16"/>
              </w:rPr>
              <w:t>e</w:t>
            </w:r>
            <w:r w:rsidRPr="00585F80">
              <w:rPr>
                <w:rFonts w:ascii="Arial" w:eastAsia="Arial" w:hAnsi="Arial" w:cs="Arial"/>
                <w:b/>
                <w:bCs/>
                <w:sz w:val="16"/>
                <w:szCs w:val="16"/>
              </w:rPr>
              <w:t>gól</w:t>
            </w:r>
            <w:r w:rsidRPr="00585F80">
              <w:rPr>
                <w:rFonts w:ascii="Arial" w:eastAsia="Arial" w:hAnsi="Arial" w:cs="Arial"/>
                <w:b/>
                <w:bCs/>
                <w:spacing w:val="-3"/>
                <w:sz w:val="16"/>
                <w:szCs w:val="16"/>
              </w:rPr>
              <w:t>n</w:t>
            </w:r>
            <w:r w:rsidRPr="00585F80">
              <w:rPr>
                <w:rFonts w:ascii="Arial" w:eastAsia="Arial" w:hAnsi="Arial" w:cs="Arial"/>
                <w:b/>
                <w:bCs/>
                <w:sz w:val="16"/>
                <w:szCs w:val="16"/>
              </w:rPr>
              <w:t>i</w:t>
            </w:r>
            <w:r w:rsidRPr="00585F80">
              <w:rPr>
                <w:rFonts w:ascii="Arial" w:eastAsia="Arial" w:hAnsi="Arial" w:cs="Arial"/>
                <w:b/>
                <w:bCs/>
                <w:spacing w:val="-1"/>
                <w:sz w:val="16"/>
                <w:szCs w:val="16"/>
              </w:rPr>
              <w:t>e</w:t>
            </w:r>
            <w:r w:rsidRPr="00585F80">
              <w:rPr>
                <w:rFonts w:ascii="Arial" w:eastAsia="Arial" w:hAnsi="Arial" w:cs="Arial"/>
                <w:b/>
                <w:bCs/>
                <w:spacing w:val="-3"/>
                <w:sz w:val="16"/>
                <w:szCs w:val="16"/>
              </w:rPr>
              <w:t>n</w:t>
            </w:r>
            <w:r w:rsidRPr="00585F80">
              <w:rPr>
                <w:rFonts w:ascii="Arial" w:eastAsia="Arial" w:hAnsi="Arial" w:cs="Arial"/>
                <w:b/>
                <w:bCs/>
                <w:sz w:val="16"/>
                <w:szCs w:val="16"/>
              </w:rPr>
              <w:t>ie</w:t>
            </w:r>
            <w:proofErr w:type="spellEnd"/>
          </w:p>
        </w:tc>
        <w:tc>
          <w:tcPr>
            <w:tcW w:w="77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before="12" w:line="240" w:lineRule="exact"/>
              <w:rPr>
                <w:rFonts w:ascii="Arial" w:hAnsi="Arial" w:cs="Arial"/>
                <w:sz w:val="24"/>
                <w:szCs w:val="24"/>
              </w:rPr>
            </w:pPr>
          </w:p>
          <w:p w:rsidR="002F67B6" w:rsidRPr="00585F80" w:rsidRDefault="002F67B6" w:rsidP="007E60FB">
            <w:pPr>
              <w:pStyle w:val="TableParagraph"/>
              <w:ind w:left="193" w:firstLine="26"/>
              <w:rPr>
                <w:rFonts w:ascii="Arial" w:eastAsia="Arial" w:hAnsi="Arial" w:cs="Arial"/>
                <w:sz w:val="14"/>
                <w:szCs w:val="14"/>
              </w:rPr>
            </w:pPr>
            <w:proofErr w:type="spellStart"/>
            <w:r w:rsidRPr="00585F80">
              <w:rPr>
                <w:rFonts w:ascii="Arial" w:eastAsia="Arial" w:hAnsi="Arial" w:cs="Arial"/>
                <w:b/>
                <w:bCs/>
                <w:sz w:val="14"/>
                <w:szCs w:val="14"/>
              </w:rPr>
              <w:t>j</w:t>
            </w:r>
            <w:r w:rsidRPr="00585F80">
              <w:rPr>
                <w:rFonts w:ascii="Arial" w:eastAsia="Arial" w:hAnsi="Arial" w:cs="Arial"/>
                <w:b/>
                <w:bCs/>
                <w:spacing w:val="-1"/>
                <w:sz w:val="14"/>
                <w:szCs w:val="14"/>
              </w:rPr>
              <w:t>e</w:t>
            </w:r>
            <w:r w:rsidRPr="00585F80">
              <w:rPr>
                <w:rFonts w:ascii="Arial" w:eastAsia="Arial" w:hAnsi="Arial" w:cs="Arial"/>
                <w:b/>
                <w:bCs/>
                <w:spacing w:val="1"/>
                <w:sz w:val="14"/>
                <w:szCs w:val="14"/>
              </w:rPr>
              <w:t>d</w:t>
            </w:r>
            <w:r w:rsidRPr="00585F80">
              <w:rPr>
                <w:rFonts w:ascii="Arial" w:eastAsia="Arial" w:hAnsi="Arial" w:cs="Arial"/>
                <w:b/>
                <w:bCs/>
                <w:spacing w:val="-2"/>
                <w:sz w:val="14"/>
                <w:szCs w:val="14"/>
              </w:rPr>
              <w:t>n</w:t>
            </w:r>
            <w:proofErr w:type="spellEnd"/>
            <w:r w:rsidRPr="00585F80">
              <w:rPr>
                <w:rFonts w:ascii="Arial" w:eastAsia="Arial" w:hAnsi="Arial" w:cs="Arial"/>
                <w:b/>
                <w:bCs/>
                <w:sz w:val="14"/>
                <w:szCs w:val="14"/>
              </w:rPr>
              <w:t>.</w:t>
            </w:r>
            <w:r w:rsidRPr="00585F80">
              <w:rPr>
                <w:rFonts w:ascii="Arial" w:eastAsia="Arial" w:hAnsi="Arial" w:cs="Arial"/>
                <w:b/>
                <w:bCs/>
                <w:w w:val="99"/>
                <w:sz w:val="14"/>
                <w:szCs w:val="14"/>
              </w:rPr>
              <w:t xml:space="preserve"> </w:t>
            </w:r>
            <w:proofErr w:type="spellStart"/>
            <w:r w:rsidRPr="00585F80">
              <w:rPr>
                <w:rFonts w:ascii="Arial" w:eastAsia="Arial" w:hAnsi="Arial" w:cs="Arial"/>
                <w:b/>
                <w:bCs/>
                <w:w w:val="95"/>
                <w:sz w:val="14"/>
                <w:szCs w:val="14"/>
              </w:rPr>
              <w:t>Mi</w:t>
            </w:r>
            <w:r w:rsidRPr="00585F80">
              <w:rPr>
                <w:rFonts w:ascii="Arial" w:eastAsia="Arial" w:hAnsi="Arial" w:cs="Arial"/>
                <w:b/>
                <w:bCs/>
                <w:spacing w:val="-1"/>
                <w:w w:val="95"/>
                <w:sz w:val="14"/>
                <w:szCs w:val="14"/>
              </w:rPr>
              <w:t>a</w:t>
            </w:r>
            <w:r w:rsidRPr="00585F80">
              <w:rPr>
                <w:rFonts w:ascii="Arial" w:eastAsia="Arial" w:hAnsi="Arial" w:cs="Arial"/>
                <w:b/>
                <w:bCs/>
                <w:spacing w:val="2"/>
                <w:w w:val="95"/>
                <w:sz w:val="14"/>
                <w:szCs w:val="14"/>
              </w:rPr>
              <w:t>r</w:t>
            </w:r>
            <w:r w:rsidRPr="00585F80">
              <w:rPr>
                <w:rFonts w:ascii="Arial" w:eastAsia="Arial" w:hAnsi="Arial" w:cs="Arial"/>
                <w:b/>
                <w:bCs/>
                <w:w w:val="95"/>
                <w:sz w:val="14"/>
                <w:szCs w:val="14"/>
              </w:rPr>
              <w:t>y</w:t>
            </w:r>
            <w:proofErr w:type="spellEnd"/>
          </w:p>
        </w:tc>
        <w:tc>
          <w:tcPr>
            <w:tcW w:w="877"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sz w:val="17"/>
                <w:szCs w:val="17"/>
              </w:rPr>
            </w:pPr>
          </w:p>
          <w:p w:rsidR="002F67B6" w:rsidRPr="00585F80" w:rsidRDefault="002F67B6" w:rsidP="007E60FB">
            <w:pPr>
              <w:pStyle w:val="TableParagraph"/>
              <w:ind w:left="13" w:right="19" w:firstLine="3"/>
              <w:jc w:val="center"/>
              <w:rPr>
                <w:rFonts w:ascii="Arial" w:eastAsia="Arial" w:hAnsi="Arial" w:cs="Arial"/>
                <w:sz w:val="14"/>
                <w:szCs w:val="14"/>
              </w:rPr>
            </w:pPr>
            <w:r w:rsidRPr="00585F80">
              <w:rPr>
                <w:rFonts w:ascii="Arial" w:eastAsia="Arial" w:hAnsi="Arial" w:cs="Arial"/>
                <w:b/>
                <w:bCs/>
                <w:sz w:val="14"/>
                <w:szCs w:val="14"/>
              </w:rPr>
              <w:t>S</w:t>
            </w:r>
            <w:r w:rsidRPr="00585F80">
              <w:rPr>
                <w:rFonts w:ascii="Arial" w:eastAsia="Arial" w:hAnsi="Arial" w:cs="Arial"/>
                <w:b/>
                <w:bCs/>
                <w:spacing w:val="-1"/>
                <w:sz w:val="14"/>
                <w:szCs w:val="14"/>
              </w:rPr>
              <w:t>ta</w:t>
            </w:r>
            <w:r w:rsidRPr="00585F80">
              <w:rPr>
                <w:rFonts w:ascii="Arial" w:eastAsia="Arial" w:hAnsi="Arial" w:cs="Arial"/>
                <w:b/>
                <w:bCs/>
                <w:sz w:val="14"/>
                <w:szCs w:val="14"/>
              </w:rPr>
              <w:t>n</w:t>
            </w:r>
            <w:r w:rsidRPr="00585F80">
              <w:rPr>
                <w:rFonts w:ascii="Arial" w:eastAsia="Arial" w:hAnsi="Arial" w:cs="Arial"/>
                <w:b/>
                <w:bCs/>
                <w:spacing w:val="-4"/>
                <w:sz w:val="14"/>
                <w:szCs w:val="14"/>
              </w:rPr>
              <w:t xml:space="preserve"> </w:t>
            </w:r>
            <w:proofErr w:type="spellStart"/>
            <w:r w:rsidRPr="00585F80">
              <w:rPr>
                <w:rFonts w:ascii="Arial" w:eastAsia="Arial" w:hAnsi="Arial" w:cs="Arial"/>
                <w:b/>
                <w:bCs/>
                <w:sz w:val="14"/>
                <w:szCs w:val="14"/>
              </w:rPr>
              <w:t>na</w:t>
            </w:r>
            <w:proofErr w:type="spellEnd"/>
            <w:r w:rsidRPr="00585F80">
              <w:rPr>
                <w:rFonts w:ascii="Arial" w:eastAsia="Arial" w:hAnsi="Arial" w:cs="Arial"/>
                <w:b/>
                <w:bCs/>
                <w:w w:val="99"/>
                <w:sz w:val="14"/>
                <w:szCs w:val="14"/>
              </w:rPr>
              <w:t xml:space="preserve"> </w:t>
            </w:r>
            <w:proofErr w:type="spellStart"/>
            <w:r w:rsidRPr="00585F80">
              <w:rPr>
                <w:rFonts w:ascii="Arial" w:eastAsia="Arial" w:hAnsi="Arial" w:cs="Arial"/>
                <w:b/>
                <w:bCs/>
                <w:spacing w:val="-2"/>
                <w:sz w:val="14"/>
                <w:szCs w:val="14"/>
              </w:rPr>
              <w:t>d</w:t>
            </w:r>
            <w:r w:rsidRPr="00585F80">
              <w:rPr>
                <w:rFonts w:ascii="Arial" w:eastAsia="Arial" w:hAnsi="Arial" w:cs="Arial"/>
                <w:b/>
                <w:bCs/>
                <w:sz w:val="14"/>
                <w:szCs w:val="14"/>
              </w:rPr>
              <w:t>zi</w:t>
            </w:r>
            <w:r w:rsidRPr="00585F80">
              <w:rPr>
                <w:rFonts w:ascii="Arial" w:eastAsia="Arial" w:hAnsi="Arial" w:cs="Arial"/>
                <w:b/>
                <w:bCs/>
                <w:spacing w:val="1"/>
                <w:sz w:val="14"/>
                <w:szCs w:val="14"/>
              </w:rPr>
              <w:t>e</w:t>
            </w:r>
            <w:r w:rsidRPr="00585F80">
              <w:rPr>
                <w:rFonts w:ascii="Arial" w:eastAsia="Arial" w:hAnsi="Arial" w:cs="Arial"/>
                <w:b/>
                <w:bCs/>
                <w:sz w:val="14"/>
                <w:szCs w:val="14"/>
              </w:rPr>
              <w:t>ń</w:t>
            </w:r>
            <w:proofErr w:type="spellEnd"/>
            <w:r w:rsidRPr="00585F80">
              <w:rPr>
                <w:rFonts w:ascii="Arial" w:eastAsia="Arial" w:hAnsi="Arial" w:cs="Arial"/>
                <w:b/>
                <w:bCs/>
                <w:w w:val="99"/>
                <w:sz w:val="14"/>
                <w:szCs w:val="14"/>
              </w:rPr>
              <w:t xml:space="preserve"> </w:t>
            </w:r>
            <w:r w:rsidRPr="00585F80">
              <w:rPr>
                <w:rFonts w:ascii="Arial" w:eastAsia="Arial" w:hAnsi="Arial" w:cs="Arial"/>
                <w:b/>
                <w:bCs/>
                <w:spacing w:val="-1"/>
                <w:sz w:val="14"/>
                <w:szCs w:val="14"/>
              </w:rPr>
              <w:t>31</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12</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2</w:t>
            </w:r>
            <w:r w:rsidRPr="00585F80">
              <w:rPr>
                <w:rFonts w:ascii="Arial" w:eastAsia="Arial" w:hAnsi="Arial" w:cs="Arial"/>
                <w:b/>
                <w:bCs/>
                <w:spacing w:val="1"/>
                <w:sz w:val="14"/>
                <w:szCs w:val="14"/>
              </w:rPr>
              <w:t>0</w:t>
            </w:r>
            <w:r w:rsidRPr="00585F80">
              <w:rPr>
                <w:rFonts w:ascii="Arial" w:eastAsia="Arial" w:hAnsi="Arial" w:cs="Arial"/>
                <w:b/>
                <w:bCs/>
                <w:spacing w:val="-1"/>
                <w:sz w:val="14"/>
                <w:szCs w:val="14"/>
              </w:rPr>
              <w:t>1</w:t>
            </w:r>
            <w:r w:rsidRPr="00585F80">
              <w:rPr>
                <w:rFonts w:ascii="Arial" w:eastAsia="Arial" w:hAnsi="Arial" w:cs="Arial"/>
                <w:b/>
                <w:bCs/>
                <w:sz w:val="14"/>
                <w:szCs w:val="14"/>
              </w:rPr>
              <w:t>6</w:t>
            </w:r>
            <w:r w:rsidRPr="00585F80">
              <w:rPr>
                <w:rFonts w:ascii="Arial" w:eastAsia="Arial" w:hAnsi="Arial" w:cs="Arial"/>
                <w:b/>
                <w:bCs/>
                <w:spacing w:val="-9"/>
                <w:sz w:val="14"/>
                <w:szCs w:val="14"/>
              </w:rPr>
              <w:t xml:space="preserve"> </w:t>
            </w:r>
            <w:r w:rsidRPr="00585F80">
              <w:rPr>
                <w:rFonts w:ascii="Arial" w:eastAsia="Arial" w:hAnsi="Arial" w:cs="Arial"/>
                <w:b/>
                <w:bCs/>
                <w:spacing w:val="1"/>
                <w:sz w:val="14"/>
                <w:szCs w:val="14"/>
              </w:rPr>
              <w:t>r.</w:t>
            </w:r>
          </w:p>
        </w:tc>
        <w:tc>
          <w:tcPr>
            <w:tcW w:w="105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color w:val="FF0000"/>
                <w:sz w:val="17"/>
                <w:szCs w:val="17"/>
              </w:rPr>
            </w:pPr>
          </w:p>
          <w:p w:rsidR="002F67B6" w:rsidRPr="00585F80" w:rsidRDefault="002F67B6" w:rsidP="007E60FB">
            <w:pPr>
              <w:pStyle w:val="TableParagraph"/>
              <w:ind w:left="63" w:right="68" w:firstLine="2"/>
              <w:jc w:val="center"/>
              <w:rPr>
                <w:rFonts w:ascii="Arial" w:eastAsia="Arial" w:hAnsi="Arial" w:cs="Arial"/>
                <w:b/>
                <w:bCs/>
                <w:color w:val="FF0000"/>
                <w:sz w:val="14"/>
                <w:szCs w:val="14"/>
              </w:rPr>
            </w:pPr>
            <w:r w:rsidRPr="00585F80">
              <w:rPr>
                <w:rFonts w:ascii="Arial" w:eastAsia="Arial" w:hAnsi="Arial" w:cs="Arial"/>
                <w:b/>
                <w:bCs/>
                <w:color w:val="FF0000"/>
                <w:sz w:val="14"/>
                <w:szCs w:val="14"/>
              </w:rPr>
              <w:t xml:space="preserve">Stan </w:t>
            </w:r>
            <w:proofErr w:type="spellStart"/>
            <w:r w:rsidRPr="00585F80">
              <w:rPr>
                <w:rFonts w:ascii="Arial" w:eastAsia="Arial" w:hAnsi="Arial" w:cs="Arial"/>
                <w:b/>
                <w:bCs/>
                <w:color w:val="FF0000"/>
                <w:sz w:val="14"/>
                <w:szCs w:val="14"/>
              </w:rPr>
              <w:t>na</w:t>
            </w:r>
            <w:proofErr w:type="spellEnd"/>
            <w:r w:rsidRPr="00585F80">
              <w:rPr>
                <w:rFonts w:ascii="Arial" w:eastAsia="Arial" w:hAnsi="Arial" w:cs="Arial"/>
                <w:b/>
                <w:bCs/>
                <w:color w:val="FF0000"/>
                <w:sz w:val="14"/>
                <w:szCs w:val="14"/>
              </w:rPr>
              <w:t xml:space="preserve"> </w:t>
            </w:r>
          </w:p>
          <w:p w:rsidR="002F67B6" w:rsidRPr="00585F80" w:rsidRDefault="002F67B6" w:rsidP="007E60FB">
            <w:pPr>
              <w:pStyle w:val="TableParagraph"/>
              <w:ind w:left="63" w:right="68" w:firstLine="2"/>
              <w:jc w:val="center"/>
              <w:rPr>
                <w:rFonts w:ascii="Arial" w:eastAsia="Arial" w:hAnsi="Arial" w:cs="Arial"/>
                <w:sz w:val="14"/>
                <w:szCs w:val="14"/>
              </w:rPr>
            </w:pPr>
            <w:proofErr w:type="spellStart"/>
            <w:r w:rsidRPr="00585F80">
              <w:rPr>
                <w:rFonts w:ascii="Arial" w:eastAsia="Arial" w:hAnsi="Arial" w:cs="Arial"/>
                <w:b/>
                <w:bCs/>
                <w:color w:val="FF0000"/>
                <w:sz w:val="14"/>
                <w:szCs w:val="14"/>
              </w:rPr>
              <w:t>dzień</w:t>
            </w:r>
            <w:proofErr w:type="spellEnd"/>
            <w:r w:rsidRPr="00585F80">
              <w:rPr>
                <w:rFonts w:ascii="Arial" w:eastAsia="Arial" w:hAnsi="Arial" w:cs="Arial"/>
                <w:b/>
                <w:bCs/>
                <w:color w:val="FF0000"/>
                <w:sz w:val="14"/>
                <w:szCs w:val="14"/>
              </w:rPr>
              <w:t xml:space="preserve"> 31.12.2017 r.</w:t>
            </w:r>
          </w:p>
        </w:tc>
      </w:tr>
      <w:tr w:rsidR="002F67B6" w:rsidRPr="00585F80" w:rsidTr="007E60FB">
        <w:trPr>
          <w:trHeight w:hRule="exact" w:val="408"/>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13</w:t>
            </w:r>
          </w:p>
        </w:tc>
        <w:tc>
          <w:tcPr>
            <w:tcW w:w="2248"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78"/>
              <w:ind w:left="63"/>
              <w:rPr>
                <w:rFonts w:ascii="Arial" w:eastAsia="Arial" w:hAnsi="Arial" w:cs="Arial"/>
                <w:sz w:val="20"/>
                <w:szCs w:val="20"/>
              </w:rPr>
            </w:pPr>
            <w:proofErr w:type="spellStart"/>
            <w:r w:rsidRPr="00585F80">
              <w:rPr>
                <w:rFonts w:ascii="Arial" w:eastAsia="Arial" w:hAnsi="Arial" w:cs="Arial"/>
                <w:b/>
                <w:bCs/>
                <w:sz w:val="20"/>
                <w:szCs w:val="20"/>
              </w:rPr>
              <w:t>Liczba</w:t>
            </w:r>
            <w:proofErr w:type="spellEnd"/>
            <w:r w:rsidRPr="00585F80">
              <w:rPr>
                <w:rFonts w:ascii="Arial" w:eastAsia="Arial" w:hAnsi="Arial" w:cs="Arial"/>
                <w:b/>
                <w:bCs/>
                <w:spacing w:val="-17"/>
                <w:sz w:val="20"/>
                <w:szCs w:val="20"/>
              </w:rPr>
              <w:t xml:space="preserve"> </w:t>
            </w:r>
            <w:proofErr w:type="spellStart"/>
            <w:r w:rsidRPr="00585F80">
              <w:rPr>
                <w:rFonts w:ascii="Arial" w:eastAsia="Arial" w:hAnsi="Arial" w:cs="Arial"/>
                <w:b/>
                <w:bCs/>
                <w:sz w:val="20"/>
                <w:szCs w:val="20"/>
              </w:rPr>
              <w:t>biblio</w:t>
            </w:r>
            <w:r w:rsidRPr="00585F80">
              <w:rPr>
                <w:rFonts w:ascii="Arial" w:eastAsia="Arial" w:hAnsi="Arial" w:cs="Arial"/>
                <w:b/>
                <w:bCs/>
                <w:spacing w:val="1"/>
                <w:sz w:val="20"/>
                <w:szCs w:val="20"/>
              </w:rPr>
              <w:t>t</w:t>
            </w:r>
            <w:r w:rsidRPr="00585F80">
              <w:rPr>
                <w:rFonts w:ascii="Arial" w:eastAsia="Arial" w:hAnsi="Arial" w:cs="Arial"/>
                <w:b/>
                <w:bCs/>
                <w:sz w:val="20"/>
                <w:szCs w:val="20"/>
              </w:rPr>
              <w:t>e</w:t>
            </w:r>
            <w:r w:rsidRPr="00585F80">
              <w:rPr>
                <w:rFonts w:ascii="Arial" w:eastAsia="Arial" w:hAnsi="Arial" w:cs="Arial"/>
                <w:b/>
                <w:bCs/>
                <w:spacing w:val="-1"/>
                <w:sz w:val="20"/>
                <w:szCs w:val="20"/>
              </w:rPr>
              <w:t>k</w:t>
            </w:r>
            <w:proofErr w:type="spellEnd"/>
            <w:r w:rsidRPr="00585F80">
              <w:rPr>
                <w:rFonts w:ascii="Arial" w:eastAsia="Arial" w:hAnsi="Arial" w:cs="Arial"/>
                <w:b/>
                <w:bCs/>
                <w:sz w:val="20"/>
                <w:szCs w:val="20"/>
              </w:rPr>
              <w:t xml:space="preserve">: </w:t>
            </w:r>
          </w:p>
        </w:tc>
        <w:tc>
          <w:tcPr>
            <w:tcW w:w="369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77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877"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r>
      <w:tr w:rsidR="002F67B6" w:rsidRPr="00585F80" w:rsidTr="007E60FB">
        <w:trPr>
          <w:trHeight w:hRule="exact" w:val="6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1" w:line="180" w:lineRule="exact"/>
              <w:rPr>
                <w:rFonts w:ascii="Arial" w:hAnsi="Arial" w:cs="Arial"/>
                <w:sz w:val="18"/>
                <w:szCs w:val="18"/>
              </w:rPr>
            </w:pPr>
          </w:p>
          <w:p w:rsidR="002F67B6" w:rsidRPr="00585F80" w:rsidRDefault="002F67B6" w:rsidP="007E60FB">
            <w:pPr>
              <w:pStyle w:val="TableParagraph"/>
              <w:ind w:left="174"/>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66"/>
              <w:ind w:left="70" w:right="103"/>
              <w:rPr>
                <w:rFonts w:ascii="Arial" w:eastAsia="Arial" w:hAnsi="Arial" w:cs="Arial"/>
                <w:sz w:val="20"/>
                <w:szCs w:val="20"/>
                <w:lang w:val="pl-PL"/>
              </w:rPr>
            </w:pPr>
            <w:r w:rsidRPr="00585F80">
              <w:rPr>
                <w:rFonts w:ascii="Arial" w:eastAsia="Arial" w:hAnsi="Arial" w:cs="Arial"/>
                <w:spacing w:val="1"/>
                <w:sz w:val="20"/>
                <w:szCs w:val="20"/>
                <w:lang w:val="pl-PL"/>
              </w:rPr>
              <w:t>s</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1"/>
                <w:sz w:val="20"/>
                <w:szCs w:val="20"/>
                <w:lang w:val="pl-PL"/>
              </w:rPr>
              <w:t>d</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b</w:t>
            </w:r>
            <w:r w:rsidRPr="00585F80">
              <w:rPr>
                <w:rFonts w:ascii="Arial" w:eastAsia="Arial" w:hAnsi="Arial" w:cs="Arial"/>
                <w:sz w:val="20"/>
                <w:szCs w:val="20"/>
                <w:lang w:val="pl-PL"/>
              </w:rPr>
              <w:t>a</w:t>
            </w:r>
            <w:r w:rsidRPr="00585F80">
              <w:rPr>
                <w:rFonts w:ascii="Arial" w:eastAsia="Arial" w:hAnsi="Arial" w:cs="Arial"/>
                <w:spacing w:val="-9"/>
                <w:sz w:val="20"/>
                <w:szCs w:val="20"/>
                <w:lang w:val="pl-PL"/>
              </w:rPr>
              <w:t xml:space="preserve"> </w:t>
            </w:r>
            <w:r w:rsidRPr="00585F80">
              <w:rPr>
                <w:rFonts w:ascii="Arial" w:eastAsia="Arial" w:hAnsi="Arial" w:cs="Arial"/>
                <w:spacing w:val="1"/>
                <w:sz w:val="20"/>
                <w:szCs w:val="20"/>
                <w:lang w:val="pl-PL"/>
              </w:rPr>
              <w:t>g</w:t>
            </w:r>
            <w:r w:rsidRPr="00585F80">
              <w:rPr>
                <w:rFonts w:ascii="Arial" w:eastAsia="Arial" w:hAnsi="Arial" w:cs="Arial"/>
                <w:spacing w:val="-1"/>
                <w:sz w:val="20"/>
                <w:szCs w:val="20"/>
                <w:lang w:val="pl-PL"/>
              </w:rPr>
              <w:t>ł</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wna</w:t>
            </w:r>
            <w:r w:rsidRPr="00585F80">
              <w:rPr>
                <w:rFonts w:ascii="Arial" w:eastAsia="Arial" w:hAnsi="Arial" w:cs="Arial"/>
                <w:spacing w:val="-8"/>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200" w:lineRule="exact"/>
              <w:rPr>
                <w:rFonts w:ascii="Arial" w:hAnsi="Arial" w:cs="Arial"/>
                <w:sz w:val="20"/>
                <w:szCs w:val="2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1" w:line="180" w:lineRule="exact"/>
              <w:rPr>
                <w:rFonts w:ascii="Arial" w:hAnsi="Arial" w:cs="Arial"/>
                <w:sz w:val="18"/>
                <w:szCs w:val="18"/>
              </w:rPr>
            </w:pPr>
          </w:p>
          <w:p w:rsidR="002F67B6" w:rsidRPr="00585F80" w:rsidRDefault="002F67B6" w:rsidP="007E60FB">
            <w:pPr>
              <w:pStyle w:val="TableParagraph"/>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1" w:line="180" w:lineRule="exact"/>
              <w:rPr>
                <w:rFonts w:ascii="Arial" w:hAnsi="Arial" w:cs="Arial"/>
                <w:sz w:val="18"/>
                <w:szCs w:val="18"/>
              </w:rPr>
            </w:pPr>
          </w:p>
          <w:p w:rsidR="002F67B6" w:rsidRPr="00585F80" w:rsidRDefault="002F67B6" w:rsidP="007E60FB">
            <w:pPr>
              <w:pStyle w:val="TableParagraph"/>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174"/>
              <w:rPr>
                <w:rFonts w:ascii="Arial" w:eastAsia="Arial" w:hAnsi="Arial" w:cs="Arial"/>
                <w:sz w:val="20"/>
                <w:szCs w:val="20"/>
              </w:rPr>
            </w:pPr>
            <w:r w:rsidRPr="00585F80">
              <w:rPr>
                <w:rFonts w:ascii="Arial" w:eastAsia="Arial" w:hAnsi="Arial" w:cs="Arial"/>
                <w:sz w:val="20"/>
                <w:szCs w:val="20"/>
              </w:rPr>
              <w:t>-</w:t>
            </w:r>
          </w:p>
        </w:tc>
        <w:tc>
          <w:tcPr>
            <w:tcW w:w="1932"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2"/>
                <w:sz w:val="20"/>
                <w:szCs w:val="20"/>
              </w:rPr>
              <w:t>f</w:t>
            </w:r>
            <w:r w:rsidRPr="00585F80">
              <w:rPr>
                <w:rFonts w:ascii="Arial" w:eastAsia="Arial" w:hAnsi="Arial" w:cs="Arial"/>
                <w:spacing w:val="-1"/>
                <w:sz w:val="20"/>
                <w:szCs w:val="20"/>
              </w:rPr>
              <w:t>ili</w:t>
            </w:r>
            <w:r w:rsidRPr="00585F80">
              <w:rPr>
                <w:rFonts w:ascii="Arial" w:eastAsia="Arial" w:hAnsi="Arial" w:cs="Arial"/>
                <w:sz w:val="20"/>
                <w:szCs w:val="20"/>
              </w:rPr>
              <w:t>e</w:t>
            </w:r>
            <w:proofErr w:type="spellEnd"/>
          </w:p>
        </w:tc>
        <w:tc>
          <w:tcPr>
            <w:tcW w:w="369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sidRPr="00585F80">
              <w:rPr>
                <w:rFonts w:ascii="Arial" w:eastAsia="Arial" w:hAnsi="Arial" w:cs="Arial"/>
                <w:sz w:val="20"/>
                <w:szCs w:val="20"/>
              </w:rPr>
              <w:t>6</w:t>
            </w:r>
          </w:p>
        </w:tc>
        <w:tc>
          <w:tcPr>
            <w:tcW w:w="105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6</w:t>
            </w:r>
          </w:p>
        </w:tc>
      </w:tr>
      <w:tr w:rsidR="002F67B6" w:rsidRPr="00585F80" w:rsidTr="007E60FB">
        <w:trPr>
          <w:trHeight w:hRule="exact" w:val="411"/>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3"/>
              <w:ind w:left="63"/>
              <w:rPr>
                <w:rFonts w:ascii="Arial" w:eastAsia="Arial" w:hAnsi="Arial" w:cs="Arial"/>
                <w:sz w:val="20"/>
                <w:szCs w:val="20"/>
              </w:rPr>
            </w:pPr>
            <w:r>
              <w:rPr>
                <w:rFonts w:ascii="Arial" w:eastAsia="Arial" w:hAnsi="Arial" w:cs="Arial"/>
                <w:spacing w:val="-1"/>
                <w:sz w:val="20"/>
                <w:szCs w:val="20"/>
              </w:rPr>
              <w:t>14</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1"/>
              <w:ind w:left="63"/>
              <w:rPr>
                <w:rFonts w:ascii="Arial" w:eastAsia="Arial" w:hAnsi="Arial" w:cs="Arial"/>
                <w:sz w:val="20"/>
                <w:szCs w:val="20"/>
                <w:lang w:val="pl-PL"/>
              </w:rPr>
            </w:pPr>
            <w:r w:rsidRPr="00585F80">
              <w:rPr>
                <w:rFonts w:ascii="Arial" w:eastAsia="Arial" w:hAnsi="Arial" w:cs="Arial"/>
                <w:b/>
                <w:bCs/>
                <w:sz w:val="20"/>
                <w:szCs w:val="20"/>
                <w:lang w:val="pl-PL"/>
              </w:rPr>
              <w:t xml:space="preserve">Galerie sztuki </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3"/>
              <w:ind w:right="66"/>
              <w:jc w:val="right"/>
              <w:rPr>
                <w:rFonts w:ascii="Arial" w:eastAsia="Arial" w:hAnsi="Arial" w:cs="Arial"/>
                <w:sz w:val="20"/>
                <w:szCs w:val="20"/>
              </w:rPr>
            </w:pPr>
            <w:r w:rsidRPr="00585F80">
              <w:rPr>
                <w:rFonts w:ascii="Arial" w:eastAsia="Arial" w:hAnsi="Arial" w:cs="Arial"/>
                <w:sz w:val="20"/>
                <w:szCs w:val="20"/>
              </w:rPr>
              <w:t>2</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3"/>
              <w:ind w:right="65"/>
              <w:jc w:val="right"/>
              <w:rPr>
                <w:rFonts w:ascii="Arial" w:eastAsia="Arial" w:hAnsi="Arial" w:cs="Arial"/>
                <w:sz w:val="20"/>
                <w:szCs w:val="20"/>
              </w:rPr>
            </w:pPr>
            <w:r w:rsidRPr="00585F80">
              <w:rPr>
                <w:rFonts w:ascii="Arial" w:eastAsia="Arial" w:hAnsi="Arial" w:cs="Arial"/>
                <w:sz w:val="20"/>
                <w:szCs w:val="20"/>
              </w:rPr>
              <w:t>2</w:t>
            </w:r>
          </w:p>
        </w:tc>
      </w:tr>
      <w:tr w:rsidR="002F67B6" w:rsidRPr="00585F80" w:rsidTr="007E60FB">
        <w:trPr>
          <w:trHeight w:hRule="exact" w:val="410"/>
        </w:trPr>
        <w:tc>
          <w:tcPr>
            <w:tcW w:w="365"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63"/>
              <w:rPr>
                <w:rFonts w:ascii="Arial" w:eastAsia="Arial" w:hAnsi="Arial" w:cs="Arial"/>
                <w:sz w:val="20"/>
                <w:szCs w:val="20"/>
              </w:rPr>
            </w:pPr>
            <w:r>
              <w:rPr>
                <w:rFonts w:ascii="Arial" w:eastAsia="Arial" w:hAnsi="Arial" w:cs="Arial"/>
                <w:spacing w:val="-1"/>
                <w:sz w:val="20"/>
                <w:szCs w:val="20"/>
              </w:rPr>
              <w:t>15</w:t>
            </w:r>
          </w:p>
        </w:tc>
        <w:tc>
          <w:tcPr>
            <w:tcW w:w="2248" w:type="dxa"/>
            <w:gridSpan w:val="2"/>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proofErr w:type="spellStart"/>
            <w:r w:rsidRPr="00585F80">
              <w:rPr>
                <w:rFonts w:ascii="Arial" w:eastAsia="Arial" w:hAnsi="Arial" w:cs="Arial"/>
                <w:b/>
                <w:bCs/>
                <w:spacing w:val="1"/>
                <w:sz w:val="20"/>
                <w:szCs w:val="20"/>
              </w:rPr>
              <w:t>M</w:t>
            </w:r>
            <w:r w:rsidRPr="00585F80">
              <w:rPr>
                <w:rFonts w:ascii="Arial" w:eastAsia="Arial" w:hAnsi="Arial" w:cs="Arial"/>
                <w:b/>
                <w:bCs/>
                <w:sz w:val="20"/>
                <w:szCs w:val="20"/>
              </w:rPr>
              <w:t>u</w:t>
            </w:r>
            <w:r w:rsidRPr="00585F80">
              <w:rPr>
                <w:rFonts w:ascii="Arial" w:eastAsia="Arial" w:hAnsi="Arial" w:cs="Arial"/>
                <w:b/>
                <w:bCs/>
                <w:spacing w:val="1"/>
                <w:sz w:val="20"/>
                <w:szCs w:val="20"/>
              </w:rPr>
              <w:t>z</w:t>
            </w:r>
            <w:r w:rsidRPr="00585F80">
              <w:rPr>
                <w:rFonts w:ascii="Arial" w:eastAsia="Arial" w:hAnsi="Arial" w:cs="Arial"/>
                <w:b/>
                <w:bCs/>
                <w:sz w:val="20"/>
                <w:szCs w:val="20"/>
              </w:rPr>
              <w:t>ea</w:t>
            </w:r>
            <w:proofErr w:type="spellEnd"/>
            <w:r w:rsidRPr="00585F80">
              <w:rPr>
                <w:rFonts w:ascii="Arial" w:eastAsia="Arial" w:hAnsi="Arial" w:cs="Arial"/>
                <w:b/>
                <w:bCs/>
                <w:sz w:val="20"/>
                <w:szCs w:val="20"/>
              </w:rPr>
              <w:t xml:space="preserve"> </w:t>
            </w:r>
          </w:p>
        </w:tc>
        <w:tc>
          <w:tcPr>
            <w:tcW w:w="369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1</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1</w:t>
            </w:r>
          </w:p>
        </w:tc>
      </w:tr>
      <w:tr w:rsidR="002F67B6" w:rsidRPr="00585F80" w:rsidTr="007E60FB">
        <w:trPr>
          <w:trHeight w:hRule="exact" w:val="774"/>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16</w:t>
            </w:r>
          </w:p>
        </w:tc>
        <w:tc>
          <w:tcPr>
            <w:tcW w:w="5946" w:type="dxa"/>
            <w:gridSpan w:val="3"/>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78"/>
              <w:ind w:left="63"/>
              <w:rPr>
                <w:rFonts w:ascii="Arial" w:eastAsia="Arial" w:hAnsi="Arial" w:cs="Arial"/>
                <w:sz w:val="20"/>
                <w:szCs w:val="20"/>
                <w:lang w:val="pl-PL"/>
              </w:rPr>
            </w:pPr>
            <w:r w:rsidRPr="00585F80">
              <w:rPr>
                <w:rFonts w:ascii="Arial" w:eastAsia="Arial" w:hAnsi="Arial" w:cs="Arial"/>
                <w:b/>
                <w:bCs/>
                <w:spacing w:val="4"/>
                <w:sz w:val="20"/>
                <w:szCs w:val="20"/>
                <w:lang w:val="pl-PL"/>
              </w:rPr>
              <w:t>M</w:t>
            </w:r>
            <w:r w:rsidRPr="00585F80">
              <w:rPr>
                <w:rFonts w:ascii="Arial" w:eastAsia="Arial" w:hAnsi="Arial" w:cs="Arial"/>
                <w:b/>
                <w:bCs/>
                <w:sz w:val="20"/>
                <w:szCs w:val="20"/>
                <w:lang w:val="pl-PL"/>
              </w:rPr>
              <w:t>ie</w:t>
            </w:r>
            <w:r w:rsidRPr="00585F80">
              <w:rPr>
                <w:rFonts w:ascii="Arial" w:eastAsia="Arial" w:hAnsi="Arial" w:cs="Arial"/>
                <w:b/>
                <w:bCs/>
                <w:spacing w:val="-1"/>
                <w:sz w:val="20"/>
                <w:szCs w:val="20"/>
                <w:lang w:val="pl-PL"/>
              </w:rPr>
              <w:t>j</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k</w:t>
            </w:r>
            <w:r w:rsidRPr="00585F80">
              <w:rPr>
                <w:rFonts w:ascii="Arial" w:eastAsia="Arial" w:hAnsi="Arial" w:cs="Arial"/>
                <w:b/>
                <w:bCs/>
                <w:sz w:val="20"/>
                <w:szCs w:val="20"/>
                <w:lang w:val="pl-PL"/>
              </w:rPr>
              <w:t>ie</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pla</w:t>
            </w:r>
            <w:r w:rsidRPr="00585F80">
              <w:rPr>
                <w:rFonts w:ascii="Arial" w:eastAsia="Arial" w:hAnsi="Arial" w:cs="Arial"/>
                <w:b/>
                <w:bCs/>
                <w:spacing w:val="-1"/>
                <w:sz w:val="20"/>
                <w:szCs w:val="20"/>
                <w:lang w:val="pl-PL"/>
              </w:rPr>
              <w:t>c</w:t>
            </w:r>
            <w:r w:rsidRPr="00585F80">
              <w:rPr>
                <w:rFonts w:ascii="Arial" w:eastAsia="Arial" w:hAnsi="Arial" w:cs="Arial"/>
                <w:b/>
                <w:bCs/>
                <w:sz w:val="20"/>
                <w:szCs w:val="20"/>
                <w:lang w:val="pl-PL"/>
              </w:rPr>
              <w:t>ó</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ki</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pom</w:t>
            </w:r>
            <w:r w:rsidRPr="00585F80">
              <w:rPr>
                <w:rFonts w:ascii="Arial" w:eastAsia="Arial" w:hAnsi="Arial" w:cs="Arial"/>
                <w:b/>
                <w:bCs/>
                <w:spacing w:val="1"/>
                <w:sz w:val="20"/>
                <w:szCs w:val="20"/>
                <w:lang w:val="pl-PL"/>
              </w:rPr>
              <w:t>oc</w:t>
            </w:r>
            <w:r w:rsidRPr="00585F80">
              <w:rPr>
                <w:rFonts w:ascii="Arial" w:eastAsia="Arial" w:hAnsi="Arial" w:cs="Arial"/>
                <w:b/>
                <w:bCs/>
                <w:sz w:val="20"/>
                <w:szCs w:val="20"/>
                <w:lang w:val="pl-PL"/>
              </w:rPr>
              <w:t>y</w:t>
            </w:r>
            <w:r w:rsidRPr="00585F80">
              <w:rPr>
                <w:rFonts w:ascii="Arial" w:eastAsia="Arial" w:hAnsi="Arial" w:cs="Arial"/>
                <w:b/>
                <w:bCs/>
                <w:spacing w:val="-9"/>
                <w:sz w:val="20"/>
                <w:szCs w:val="20"/>
                <w:lang w:val="pl-PL"/>
              </w:rPr>
              <w:t xml:space="preserve"> </w:t>
            </w:r>
            <w:r w:rsidRPr="00585F80">
              <w:rPr>
                <w:rFonts w:ascii="Arial" w:eastAsia="Arial" w:hAnsi="Arial" w:cs="Arial"/>
                <w:b/>
                <w:bCs/>
                <w:spacing w:val="-1"/>
                <w:sz w:val="20"/>
                <w:szCs w:val="20"/>
                <w:lang w:val="pl-PL"/>
              </w:rPr>
              <w:t>s</w:t>
            </w:r>
            <w:r w:rsidRPr="00585F80">
              <w:rPr>
                <w:rFonts w:ascii="Arial" w:eastAsia="Arial" w:hAnsi="Arial" w:cs="Arial"/>
                <w:b/>
                <w:bCs/>
                <w:sz w:val="20"/>
                <w:szCs w:val="20"/>
                <w:lang w:val="pl-PL"/>
              </w:rPr>
              <w:t>poł</w:t>
            </w:r>
            <w:r w:rsidRPr="00585F80">
              <w:rPr>
                <w:rFonts w:ascii="Arial" w:eastAsia="Arial" w:hAnsi="Arial" w:cs="Arial"/>
                <w:b/>
                <w:bCs/>
                <w:spacing w:val="1"/>
                <w:sz w:val="20"/>
                <w:szCs w:val="20"/>
                <w:lang w:val="pl-PL"/>
              </w:rPr>
              <w:t>e</w:t>
            </w:r>
            <w:r w:rsidRPr="00585F80">
              <w:rPr>
                <w:rFonts w:ascii="Arial" w:eastAsia="Arial" w:hAnsi="Arial" w:cs="Arial"/>
                <w:b/>
                <w:bCs/>
                <w:sz w:val="20"/>
                <w:szCs w:val="20"/>
                <w:lang w:val="pl-PL"/>
              </w:rPr>
              <w:t>cznej</w:t>
            </w:r>
            <w:r>
              <w:rPr>
                <w:rFonts w:ascii="Arial" w:eastAsia="Arial" w:hAnsi="Arial" w:cs="Arial"/>
                <w:b/>
                <w:bCs/>
                <w:sz w:val="20"/>
                <w:szCs w:val="20"/>
                <w:lang w:val="pl-PL"/>
              </w:rPr>
              <w:t xml:space="preserve"> realizujące zadania Sopotu</w:t>
            </w:r>
            <w:r w:rsidRPr="00585F80">
              <w:rPr>
                <w:rFonts w:ascii="Arial" w:eastAsia="Arial" w:hAnsi="Arial" w:cs="Arial"/>
                <w:b/>
                <w:bCs/>
                <w:sz w:val="20"/>
                <w:szCs w:val="20"/>
                <w:lang w:val="pl-PL"/>
              </w:rPr>
              <w:t>,</w:t>
            </w:r>
            <w:r w:rsidRPr="00585F80">
              <w:rPr>
                <w:rFonts w:ascii="Arial" w:eastAsia="Arial" w:hAnsi="Arial" w:cs="Arial"/>
                <w:b/>
                <w:bCs/>
                <w:spacing w:val="-9"/>
                <w:sz w:val="20"/>
                <w:szCs w:val="20"/>
                <w:lang w:val="pl-PL"/>
              </w:rPr>
              <w:t xml:space="preserve"> </w:t>
            </w:r>
            <w:r w:rsidRPr="00585F80">
              <w:rPr>
                <w:rFonts w:ascii="Arial" w:eastAsia="Arial" w:hAnsi="Arial" w:cs="Arial"/>
                <w:b/>
                <w:bCs/>
                <w:sz w:val="20"/>
                <w:szCs w:val="20"/>
                <w:lang w:val="pl-PL"/>
              </w:rPr>
              <w:t>w</w:t>
            </w:r>
            <w:r w:rsidRPr="00585F80">
              <w:rPr>
                <w:rFonts w:ascii="Arial" w:eastAsia="Arial" w:hAnsi="Arial" w:cs="Arial"/>
                <w:b/>
                <w:bCs/>
                <w:spacing w:val="-7"/>
                <w:sz w:val="20"/>
                <w:szCs w:val="20"/>
                <w:lang w:val="pl-PL"/>
              </w:rPr>
              <w:t xml:space="preserve"> </w:t>
            </w:r>
            <w:r w:rsidRPr="00585F80">
              <w:rPr>
                <w:rFonts w:ascii="Arial" w:eastAsia="Arial" w:hAnsi="Arial" w:cs="Arial"/>
                <w:b/>
                <w:bCs/>
                <w:sz w:val="20"/>
                <w:szCs w:val="20"/>
                <w:lang w:val="pl-PL"/>
              </w:rPr>
              <w:t>t</w:t>
            </w:r>
            <w:r w:rsidRPr="00585F80">
              <w:rPr>
                <w:rFonts w:ascii="Arial" w:eastAsia="Arial" w:hAnsi="Arial" w:cs="Arial"/>
                <w:b/>
                <w:bCs/>
                <w:spacing w:val="-3"/>
                <w:sz w:val="20"/>
                <w:szCs w:val="20"/>
                <w:lang w:val="pl-PL"/>
              </w:rPr>
              <w:t>y</w:t>
            </w:r>
            <w:r w:rsidRPr="00585F80">
              <w:rPr>
                <w:rFonts w:ascii="Arial" w:eastAsia="Arial" w:hAnsi="Arial" w:cs="Arial"/>
                <w:b/>
                <w:bCs/>
                <w:sz w:val="20"/>
                <w:szCs w:val="20"/>
                <w:lang w:val="pl-PL"/>
              </w:rPr>
              <w:t xml:space="preserve">m: </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Pr>
                <w:rFonts w:ascii="Arial" w:eastAsia="Arial" w:hAnsi="Arial" w:cs="Arial"/>
                <w:sz w:val="16"/>
                <w:szCs w:val="16"/>
              </w:rPr>
              <w:t>szt</w:t>
            </w:r>
            <w:proofErr w:type="spellEnd"/>
            <w:r>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Pr>
                <w:rFonts w:ascii="Arial" w:eastAsia="Arial" w:hAnsi="Arial" w:cs="Arial"/>
                <w:sz w:val="20"/>
                <w:szCs w:val="20"/>
              </w:rPr>
              <w:t>8</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right="69"/>
              <w:jc w:val="right"/>
              <w:rPr>
                <w:rFonts w:ascii="Arial" w:eastAsia="Arial" w:hAnsi="Arial" w:cs="Arial"/>
                <w:sz w:val="20"/>
                <w:szCs w:val="20"/>
              </w:rPr>
            </w:pPr>
            <w:r>
              <w:rPr>
                <w:rFonts w:ascii="Arial" w:eastAsia="Arial" w:hAnsi="Arial" w:cs="Arial"/>
                <w:sz w:val="20"/>
                <w:szCs w:val="20"/>
              </w:rPr>
              <w:t>8</w:t>
            </w:r>
          </w:p>
        </w:tc>
      </w:tr>
      <w:tr w:rsidR="002F67B6" w:rsidRPr="003027B9"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a)</w:t>
            </w:r>
          </w:p>
        </w:tc>
        <w:tc>
          <w:tcPr>
            <w:tcW w:w="5630" w:type="dxa"/>
            <w:gridSpan w:val="2"/>
            <w:tcBorders>
              <w:top w:val="single" w:sz="5" w:space="0" w:color="000000"/>
              <w:left w:val="nil"/>
              <w:bottom w:val="single" w:sz="5" w:space="0" w:color="000000"/>
              <w:right w:val="nil"/>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z w:val="20"/>
                <w:szCs w:val="20"/>
                <w:lang w:val="pl-PL"/>
              </w:rPr>
              <w:t>Placówka</w:t>
            </w:r>
            <w:r>
              <w:rPr>
                <w:rFonts w:ascii="Arial" w:eastAsia="Arial" w:hAnsi="Arial" w:cs="Arial"/>
                <w:sz w:val="20"/>
                <w:szCs w:val="20"/>
                <w:lang w:val="pl-PL"/>
              </w:rPr>
              <w:t xml:space="preserve"> wsparcia dziennego dla dzieci i</w:t>
            </w:r>
            <w:r w:rsidRPr="00585F80">
              <w:rPr>
                <w:rFonts w:ascii="Arial" w:eastAsia="Arial" w:hAnsi="Arial" w:cs="Arial"/>
                <w:sz w:val="20"/>
                <w:szCs w:val="20"/>
                <w:lang w:val="pl-PL"/>
              </w:rPr>
              <w:t xml:space="preserve"> młodzie</w:t>
            </w:r>
            <w:r>
              <w:rPr>
                <w:rFonts w:ascii="Arial" w:eastAsia="Arial" w:hAnsi="Arial" w:cs="Arial"/>
                <w:sz w:val="20"/>
                <w:szCs w:val="20"/>
                <w:lang w:val="pl-PL"/>
              </w:rPr>
              <w:t>ż</w:t>
            </w:r>
            <w:r w:rsidRPr="00585F80">
              <w:rPr>
                <w:rFonts w:ascii="Arial" w:eastAsia="Arial" w:hAnsi="Arial" w:cs="Arial"/>
                <w:sz w:val="20"/>
                <w:szCs w:val="20"/>
                <w:lang w:val="pl-PL"/>
              </w:rPr>
              <w:t>y</w:t>
            </w:r>
          </w:p>
        </w:tc>
        <w:tc>
          <w:tcPr>
            <w:tcW w:w="778" w:type="dxa"/>
            <w:tcBorders>
              <w:top w:val="single" w:sz="5" w:space="0" w:color="000000"/>
              <w:left w:val="nil"/>
              <w:bottom w:val="single" w:sz="5" w:space="0" w:color="000000"/>
              <w:right w:val="nil"/>
            </w:tcBorders>
          </w:tcPr>
          <w:p w:rsidR="002F67B6" w:rsidRPr="00585F80" w:rsidRDefault="002F67B6" w:rsidP="007E60FB">
            <w:pPr>
              <w:rPr>
                <w:rFonts w:ascii="Arial" w:hAnsi="Arial" w:cs="Arial"/>
                <w:lang w:val="pl-PL"/>
              </w:rPr>
            </w:pPr>
          </w:p>
        </w:tc>
        <w:tc>
          <w:tcPr>
            <w:tcW w:w="877" w:type="dxa"/>
            <w:tcBorders>
              <w:top w:val="single" w:sz="5" w:space="0" w:color="000000"/>
              <w:left w:val="nil"/>
              <w:bottom w:val="single" w:sz="5" w:space="0" w:color="000000"/>
              <w:right w:val="nil"/>
            </w:tcBorders>
          </w:tcPr>
          <w:p w:rsidR="002F67B6" w:rsidRPr="00585F80" w:rsidRDefault="002F67B6" w:rsidP="007E60FB">
            <w:pPr>
              <w:rPr>
                <w:rFonts w:ascii="Arial" w:hAnsi="Arial" w:cs="Arial"/>
                <w:lang w:val="pl-PL"/>
              </w:rPr>
            </w:pP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174"/>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Sopocki</w:t>
            </w:r>
            <w:proofErr w:type="spellEnd"/>
            <w:r w:rsidRPr="00585F80">
              <w:rPr>
                <w:rFonts w:ascii="Arial" w:eastAsia="Arial" w:hAnsi="Arial" w:cs="Arial"/>
                <w:sz w:val="20"/>
                <w:szCs w:val="20"/>
              </w:rPr>
              <w:t xml:space="preserve"> Dom</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sidRPr="00585F80">
              <w:rPr>
                <w:rFonts w:ascii="Arial" w:eastAsia="Arial" w:hAnsi="Arial" w:cs="Arial"/>
                <w:sz w:val="20"/>
                <w:szCs w:val="20"/>
              </w:rPr>
              <w:t>30</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30</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174"/>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Młodzieżowa</w:t>
            </w:r>
            <w:proofErr w:type="spellEnd"/>
            <w:r w:rsidRPr="00585F80">
              <w:rPr>
                <w:rFonts w:ascii="Arial" w:eastAsia="Arial" w:hAnsi="Arial" w:cs="Arial"/>
                <w:sz w:val="20"/>
                <w:szCs w:val="20"/>
              </w:rPr>
              <w:t xml:space="preserve"> </w:t>
            </w:r>
            <w:proofErr w:type="spellStart"/>
            <w:r w:rsidRPr="00585F80">
              <w:rPr>
                <w:rFonts w:ascii="Arial" w:eastAsia="Arial" w:hAnsi="Arial" w:cs="Arial"/>
                <w:sz w:val="20"/>
                <w:szCs w:val="20"/>
              </w:rPr>
              <w:t>Placówka</w:t>
            </w:r>
            <w:proofErr w:type="spellEnd"/>
            <w:r w:rsidRPr="00585F80">
              <w:rPr>
                <w:rFonts w:ascii="Arial" w:eastAsia="Arial" w:hAnsi="Arial" w:cs="Arial"/>
                <w:sz w:val="20"/>
                <w:szCs w:val="20"/>
              </w:rPr>
              <w:t xml:space="preserve"> </w:t>
            </w:r>
            <w:proofErr w:type="spellStart"/>
            <w:r w:rsidRPr="00585F80">
              <w:rPr>
                <w:rFonts w:ascii="Arial" w:eastAsia="Arial" w:hAnsi="Arial" w:cs="Arial"/>
                <w:sz w:val="20"/>
                <w:szCs w:val="20"/>
              </w:rPr>
              <w:t>Wychowawcza</w:t>
            </w:r>
            <w:proofErr w:type="spellEnd"/>
            <w:r w:rsidRPr="00585F80">
              <w:rPr>
                <w:rFonts w:ascii="Arial" w:eastAsia="Arial" w:hAnsi="Arial" w:cs="Arial"/>
                <w:sz w:val="20"/>
                <w:szCs w:val="20"/>
              </w:rPr>
              <w:t xml:space="preserve"> - Caritas</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sidRPr="00585F80">
              <w:rPr>
                <w:rFonts w:ascii="Arial" w:eastAsia="Arial" w:hAnsi="Arial" w:cs="Arial"/>
                <w:sz w:val="20"/>
                <w:szCs w:val="20"/>
              </w:rPr>
              <w:t>18</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18</w:t>
            </w:r>
          </w:p>
        </w:tc>
      </w:tr>
      <w:tr w:rsidR="002F67B6" w:rsidRPr="00511209"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z w:val="20"/>
                <w:szCs w:val="20"/>
              </w:rPr>
            </w:pPr>
            <w:r w:rsidRPr="00585F80">
              <w:rPr>
                <w:rFonts w:ascii="Arial" w:eastAsia="Arial" w:hAnsi="Arial" w:cs="Arial"/>
                <w:spacing w:val="-1"/>
                <w:sz w:val="20"/>
                <w:szCs w:val="20"/>
              </w:rPr>
              <w:t>b)</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511209" w:rsidP="00511209">
            <w:pPr>
              <w:pStyle w:val="TableParagraph"/>
              <w:spacing w:before="82"/>
              <w:ind w:left="70"/>
              <w:rPr>
                <w:rFonts w:ascii="Arial" w:eastAsia="Arial" w:hAnsi="Arial" w:cs="Arial"/>
                <w:sz w:val="20"/>
                <w:szCs w:val="20"/>
                <w:lang w:val="pl-PL"/>
              </w:rPr>
            </w:pPr>
            <w:r>
              <w:rPr>
                <w:rFonts w:ascii="Arial" w:eastAsia="Arial" w:hAnsi="Arial" w:cs="Arial"/>
                <w:sz w:val="20"/>
                <w:szCs w:val="20"/>
                <w:lang w:val="pl-PL"/>
              </w:rPr>
              <w:t>Miejsca</w:t>
            </w:r>
            <w:r w:rsidR="002F67B6" w:rsidRPr="00585F80">
              <w:rPr>
                <w:rFonts w:ascii="Arial" w:eastAsia="Arial" w:hAnsi="Arial" w:cs="Arial"/>
                <w:spacing w:val="-10"/>
                <w:sz w:val="20"/>
                <w:szCs w:val="20"/>
                <w:lang w:val="pl-PL"/>
              </w:rPr>
              <w:t xml:space="preserve"> </w:t>
            </w:r>
            <w:r w:rsidR="002F67B6" w:rsidRPr="00585F80">
              <w:rPr>
                <w:rFonts w:ascii="Arial" w:eastAsia="Arial" w:hAnsi="Arial" w:cs="Arial"/>
                <w:sz w:val="20"/>
                <w:szCs w:val="20"/>
                <w:lang w:val="pl-PL"/>
              </w:rPr>
              <w:t>dla</w:t>
            </w:r>
            <w:r w:rsidR="002F67B6" w:rsidRPr="00585F80">
              <w:rPr>
                <w:rFonts w:ascii="Arial" w:eastAsia="Arial" w:hAnsi="Arial" w:cs="Arial"/>
                <w:spacing w:val="-10"/>
                <w:sz w:val="20"/>
                <w:szCs w:val="20"/>
                <w:lang w:val="pl-PL"/>
              </w:rPr>
              <w:t xml:space="preserve"> </w:t>
            </w:r>
            <w:r w:rsidR="002F67B6" w:rsidRPr="00585F80">
              <w:rPr>
                <w:rFonts w:ascii="Arial" w:eastAsia="Arial" w:hAnsi="Arial" w:cs="Arial"/>
                <w:sz w:val="20"/>
                <w:szCs w:val="20"/>
                <w:lang w:val="pl-PL"/>
              </w:rPr>
              <w:t>B</w:t>
            </w:r>
            <w:r w:rsidR="002F67B6" w:rsidRPr="00585F80">
              <w:rPr>
                <w:rFonts w:ascii="Arial" w:eastAsia="Arial" w:hAnsi="Arial" w:cs="Arial"/>
                <w:spacing w:val="1"/>
                <w:sz w:val="20"/>
                <w:szCs w:val="20"/>
                <w:lang w:val="pl-PL"/>
              </w:rPr>
              <w:t>e</w:t>
            </w:r>
            <w:r w:rsidR="002F67B6" w:rsidRPr="00585F80">
              <w:rPr>
                <w:rFonts w:ascii="Arial" w:eastAsia="Arial" w:hAnsi="Arial" w:cs="Arial"/>
                <w:spacing w:val="-2"/>
                <w:sz w:val="20"/>
                <w:szCs w:val="20"/>
                <w:lang w:val="pl-PL"/>
              </w:rPr>
              <w:t>z</w:t>
            </w:r>
            <w:r w:rsidR="002F67B6" w:rsidRPr="00585F80">
              <w:rPr>
                <w:rFonts w:ascii="Arial" w:eastAsia="Arial" w:hAnsi="Arial" w:cs="Arial"/>
                <w:sz w:val="20"/>
                <w:szCs w:val="20"/>
                <w:lang w:val="pl-PL"/>
              </w:rPr>
              <w:t>d</w:t>
            </w:r>
            <w:r w:rsidR="002F67B6" w:rsidRPr="00585F80">
              <w:rPr>
                <w:rFonts w:ascii="Arial" w:eastAsia="Arial" w:hAnsi="Arial" w:cs="Arial"/>
                <w:spacing w:val="-1"/>
                <w:sz w:val="20"/>
                <w:szCs w:val="20"/>
                <w:lang w:val="pl-PL"/>
              </w:rPr>
              <w:t>o</w:t>
            </w:r>
            <w:r w:rsidR="002F67B6" w:rsidRPr="00585F80">
              <w:rPr>
                <w:rFonts w:ascii="Arial" w:eastAsia="Arial" w:hAnsi="Arial" w:cs="Arial"/>
                <w:spacing w:val="4"/>
                <w:sz w:val="20"/>
                <w:szCs w:val="20"/>
                <w:lang w:val="pl-PL"/>
              </w:rPr>
              <w:t>m</w:t>
            </w:r>
            <w:r w:rsidR="002F67B6" w:rsidRPr="00585F80">
              <w:rPr>
                <w:rFonts w:ascii="Arial" w:eastAsia="Arial" w:hAnsi="Arial" w:cs="Arial"/>
                <w:sz w:val="20"/>
                <w:szCs w:val="20"/>
                <w:lang w:val="pl-PL"/>
              </w:rPr>
              <w:t>n</w:t>
            </w:r>
            <w:r w:rsidR="002F67B6" w:rsidRPr="00585F80">
              <w:rPr>
                <w:rFonts w:ascii="Arial" w:eastAsia="Arial" w:hAnsi="Arial" w:cs="Arial"/>
                <w:spacing w:val="-5"/>
                <w:sz w:val="20"/>
                <w:szCs w:val="20"/>
                <w:lang w:val="pl-PL"/>
              </w:rPr>
              <w:t>y</w:t>
            </w:r>
            <w:r w:rsidR="002F67B6" w:rsidRPr="00585F80">
              <w:rPr>
                <w:rFonts w:ascii="Arial" w:eastAsia="Arial" w:hAnsi="Arial" w:cs="Arial"/>
                <w:spacing w:val="3"/>
                <w:sz w:val="20"/>
                <w:szCs w:val="20"/>
                <w:lang w:val="pl-PL"/>
              </w:rPr>
              <w:t>c</w:t>
            </w:r>
            <w:r w:rsidR="002F67B6" w:rsidRPr="00585F80">
              <w:rPr>
                <w:rFonts w:ascii="Arial" w:eastAsia="Arial" w:hAnsi="Arial" w:cs="Arial"/>
                <w:sz w:val="20"/>
                <w:szCs w:val="20"/>
                <w:lang w:val="pl-PL"/>
              </w:rPr>
              <w:t>h</w:t>
            </w:r>
            <w:r w:rsidR="002F67B6" w:rsidRPr="00585F80">
              <w:rPr>
                <w:rFonts w:ascii="Arial" w:eastAsia="Arial" w:hAnsi="Arial" w:cs="Arial"/>
                <w:spacing w:val="-11"/>
                <w:sz w:val="20"/>
                <w:szCs w:val="20"/>
                <w:lang w:val="pl-PL"/>
              </w:rPr>
              <w:t xml:space="preserve"> </w:t>
            </w:r>
            <w:r w:rsidR="002F67B6" w:rsidRPr="00585F80">
              <w:rPr>
                <w:rFonts w:ascii="Arial" w:eastAsia="Arial" w:hAnsi="Arial" w:cs="Arial"/>
                <w:sz w:val="20"/>
                <w:szCs w:val="20"/>
                <w:lang w:val="pl-PL"/>
              </w:rPr>
              <w:t>O</w:t>
            </w:r>
            <w:r w:rsidR="002F67B6" w:rsidRPr="00585F80">
              <w:rPr>
                <w:rFonts w:ascii="Arial" w:eastAsia="Arial" w:hAnsi="Arial" w:cs="Arial"/>
                <w:spacing w:val="1"/>
                <w:sz w:val="20"/>
                <w:szCs w:val="20"/>
                <w:lang w:val="pl-PL"/>
              </w:rPr>
              <w:t>s</w:t>
            </w:r>
            <w:r w:rsidR="002F67B6" w:rsidRPr="00585F80">
              <w:rPr>
                <w:rFonts w:ascii="Arial" w:eastAsia="Arial" w:hAnsi="Arial" w:cs="Arial"/>
                <w:sz w:val="20"/>
                <w:szCs w:val="20"/>
                <w:lang w:val="pl-PL"/>
              </w:rPr>
              <w:t>ób</w:t>
            </w:r>
            <w:r>
              <w:rPr>
                <w:rFonts w:ascii="Arial" w:eastAsia="Arial" w:hAnsi="Arial" w:cs="Arial"/>
                <w:sz w:val="20"/>
                <w:szCs w:val="20"/>
                <w:lang w:val="pl-PL"/>
              </w:rPr>
              <w:t xml:space="preserve"> poza Sopotem, w tym</w:t>
            </w:r>
            <w:r w:rsidR="002F67B6" w:rsidRPr="00585F80">
              <w:rPr>
                <w:rFonts w:ascii="Arial" w:eastAsia="Arial" w:hAnsi="Arial" w:cs="Arial"/>
                <w:sz w:val="20"/>
                <w:szCs w:val="20"/>
                <w:lang w:val="pl-PL"/>
              </w:rPr>
              <w:t>:</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E008C" w:rsidRDefault="002F67B6" w:rsidP="007E60FB">
            <w:pPr>
              <w:pStyle w:val="TableParagraph"/>
              <w:ind w:left="109"/>
              <w:jc w:val="center"/>
              <w:rPr>
                <w:rFonts w:ascii="Arial" w:eastAsia="Arial" w:hAnsi="Arial" w:cs="Arial"/>
                <w:sz w:val="16"/>
                <w:szCs w:val="16"/>
                <w:lang w:val="pl-PL"/>
              </w:rPr>
            </w:pPr>
          </w:p>
        </w:tc>
        <w:tc>
          <w:tcPr>
            <w:tcW w:w="877" w:type="dxa"/>
            <w:tcBorders>
              <w:top w:val="single" w:sz="5" w:space="0" w:color="000000"/>
              <w:left w:val="single" w:sz="5" w:space="0" w:color="000000"/>
              <w:bottom w:val="single" w:sz="5" w:space="0" w:color="000000"/>
              <w:right w:val="single" w:sz="5" w:space="0" w:color="000000"/>
            </w:tcBorders>
          </w:tcPr>
          <w:p w:rsidR="002F67B6" w:rsidRPr="005E008C" w:rsidRDefault="002F67B6" w:rsidP="007E60FB">
            <w:pPr>
              <w:pStyle w:val="TableParagraph"/>
              <w:spacing w:before="82"/>
              <w:ind w:left="464"/>
              <w:rPr>
                <w:rFonts w:ascii="Arial" w:eastAsia="Arial" w:hAnsi="Arial" w:cs="Arial"/>
                <w:sz w:val="20"/>
                <w:szCs w:val="20"/>
                <w:lang w:val="pl-PL"/>
              </w:rPr>
            </w:pPr>
          </w:p>
        </w:tc>
        <w:tc>
          <w:tcPr>
            <w:tcW w:w="1058" w:type="dxa"/>
            <w:tcBorders>
              <w:top w:val="single" w:sz="5" w:space="0" w:color="000000"/>
              <w:left w:val="single" w:sz="5" w:space="0" w:color="000000"/>
              <w:bottom w:val="single" w:sz="5" w:space="0" w:color="000000"/>
              <w:right w:val="single" w:sz="5" w:space="0" w:color="000000"/>
            </w:tcBorders>
          </w:tcPr>
          <w:p w:rsidR="002F67B6" w:rsidRPr="005E008C" w:rsidRDefault="002F67B6" w:rsidP="007E60FB">
            <w:pPr>
              <w:pStyle w:val="TableParagraph"/>
              <w:spacing w:before="82"/>
              <w:ind w:right="65"/>
              <w:jc w:val="right"/>
              <w:rPr>
                <w:rFonts w:ascii="Arial" w:eastAsia="Arial" w:hAnsi="Arial" w:cs="Arial"/>
                <w:sz w:val="20"/>
                <w:szCs w:val="20"/>
                <w:lang w:val="pl-PL"/>
              </w:rPr>
            </w:pP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E008C"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E008C" w:rsidRDefault="002F67B6" w:rsidP="007E60FB">
            <w:pPr>
              <w:pStyle w:val="TableParagraph"/>
              <w:numPr>
                <w:ilvl w:val="0"/>
                <w:numId w:val="15"/>
              </w:numPr>
              <w:spacing w:before="82"/>
              <w:rPr>
                <w:rFonts w:ascii="Arial" w:eastAsia="Arial" w:hAnsi="Arial" w:cs="Arial"/>
                <w:spacing w:val="-1"/>
                <w:sz w:val="20"/>
                <w:szCs w:val="20"/>
                <w:lang w:val="pl-PL"/>
              </w:rPr>
            </w:pPr>
          </w:p>
        </w:tc>
        <w:tc>
          <w:tcPr>
            <w:tcW w:w="5630" w:type="dxa"/>
            <w:gridSpan w:val="2"/>
            <w:tcBorders>
              <w:top w:val="single" w:sz="5" w:space="0" w:color="000000"/>
              <w:left w:val="nil"/>
              <w:bottom w:val="single" w:sz="5" w:space="0" w:color="000000"/>
              <w:right w:val="single" w:sz="5" w:space="0" w:color="000000"/>
            </w:tcBorders>
          </w:tcPr>
          <w:p w:rsidR="002F67B6" w:rsidRPr="003027B9" w:rsidRDefault="00511209" w:rsidP="007E60FB">
            <w:pPr>
              <w:pStyle w:val="TableParagraph"/>
              <w:spacing w:before="82"/>
              <w:ind w:left="70"/>
              <w:rPr>
                <w:rFonts w:ascii="Arial" w:eastAsia="Arial" w:hAnsi="Arial" w:cs="Arial"/>
                <w:sz w:val="20"/>
                <w:szCs w:val="20"/>
                <w:lang w:val="pl-PL"/>
              </w:rPr>
            </w:pPr>
            <w:r>
              <w:rPr>
                <w:rFonts w:ascii="Arial" w:eastAsia="Arial" w:hAnsi="Arial" w:cs="Arial"/>
                <w:sz w:val="20"/>
                <w:szCs w:val="20"/>
                <w:lang w:val="pl-PL"/>
              </w:rPr>
              <w:t>Schroniska</w:t>
            </w:r>
            <w:r w:rsidR="003027B9" w:rsidRPr="003027B9">
              <w:rPr>
                <w:rFonts w:ascii="Arial" w:eastAsia="Arial" w:hAnsi="Arial" w:cs="Arial"/>
                <w:sz w:val="20"/>
                <w:szCs w:val="20"/>
                <w:lang w:val="pl-PL"/>
              </w:rPr>
              <w:t xml:space="preserve"> w Gdańsku</w:t>
            </w:r>
            <w:r>
              <w:rPr>
                <w:rFonts w:ascii="Arial" w:eastAsia="Arial" w:hAnsi="Arial" w:cs="Arial"/>
                <w:sz w:val="20"/>
                <w:szCs w:val="20"/>
                <w:lang w:val="pl-PL"/>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3027B9" w:rsidRDefault="002F67B6" w:rsidP="007E60FB">
            <w:pPr>
              <w:pStyle w:val="TableParagraph"/>
              <w:spacing w:before="3" w:line="100" w:lineRule="exact"/>
              <w:jc w:val="center"/>
              <w:rPr>
                <w:rFonts w:ascii="Arial" w:hAnsi="Arial" w:cs="Arial"/>
                <w:sz w:val="16"/>
                <w:szCs w:val="16"/>
                <w:lang w:val="pl-PL"/>
              </w:rPr>
            </w:pPr>
          </w:p>
          <w:p w:rsidR="002F67B6" w:rsidRPr="007452B4" w:rsidRDefault="002F67B6" w:rsidP="007E60FB">
            <w:pPr>
              <w:jc w:val="center"/>
              <w:rPr>
                <w:rFonts w:ascii="Arial" w:hAnsi="Arial" w:cs="Arial"/>
                <w:sz w:val="16"/>
                <w:szCs w:val="16"/>
              </w:rPr>
            </w:pPr>
            <w:proofErr w:type="spellStart"/>
            <w:r w:rsidRPr="007452B4">
              <w:rPr>
                <w:rFonts w:ascii="Arial" w:hAnsi="Arial" w:cs="Arial"/>
                <w:sz w:val="16"/>
                <w:szCs w:val="16"/>
              </w:rPr>
              <w:t>miejsc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464"/>
              <w:rPr>
                <w:rFonts w:ascii="Arial" w:eastAsia="Arial" w:hAnsi="Arial" w:cs="Arial"/>
                <w:sz w:val="20"/>
                <w:szCs w:val="20"/>
              </w:rPr>
            </w:pPr>
            <w:r w:rsidRPr="00585F80">
              <w:rPr>
                <w:rFonts w:ascii="Arial" w:eastAsia="Arial" w:hAnsi="Arial" w:cs="Arial"/>
                <w:sz w:val="20"/>
                <w:szCs w:val="20"/>
              </w:rPr>
              <w:t>46</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4</w:t>
            </w:r>
            <w:r>
              <w:rPr>
                <w:rFonts w:ascii="Arial" w:eastAsia="Arial" w:hAnsi="Arial" w:cs="Arial"/>
                <w:sz w:val="20"/>
                <w:szCs w:val="20"/>
              </w:rPr>
              <w:t>3</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pacing w:val="-1"/>
                <w:sz w:val="20"/>
                <w:szCs w:val="20"/>
              </w:rPr>
            </w:pPr>
            <w:r w:rsidRPr="00585F80">
              <w:rPr>
                <w:rFonts w:ascii="Arial" w:eastAsia="Arial" w:hAnsi="Arial" w:cs="Arial"/>
                <w:spacing w:val="-1"/>
                <w:sz w:val="20"/>
                <w:szCs w:val="20"/>
              </w:rPr>
              <w:t xml:space="preserve">  -</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511209">
            <w:pPr>
              <w:pStyle w:val="TableParagraph"/>
              <w:spacing w:before="82"/>
              <w:ind w:left="70"/>
              <w:rPr>
                <w:rFonts w:ascii="Arial" w:eastAsia="Arial" w:hAnsi="Arial" w:cs="Arial"/>
                <w:sz w:val="20"/>
                <w:szCs w:val="20"/>
              </w:rPr>
            </w:pPr>
            <w:proofErr w:type="spellStart"/>
            <w:r w:rsidRPr="00585F80">
              <w:rPr>
                <w:rFonts w:ascii="Arial" w:eastAsia="Arial" w:hAnsi="Arial" w:cs="Arial"/>
                <w:sz w:val="20"/>
                <w:szCs w:val="20"/>
              </w:rPr>
              <w:t>Noclegownia</w:t>
            </w:r>
            <w:proofErr w:type="spellEnd"/>
            <w:r w:rsidR="00511209">
              <w:rPr>
                <w:rFonts w:ascii="Arial" w:eastAsia="Arial" w:hAnsi="Arial" w:cs="Arial"/>
                <w:sz w:val="20"/>
                <w:szCs w:val="20"/>
              </w:rPr>
              <w:t xml:space="preserve"> w </w:t>
            </w:r>
            <w:proofErr w:type="spellStart"/>
            <w:r w:rsidR="00511209">
              <w:rPr>
                <w:rFonts w:ascii="Arial" w:eastAsia="Arial" w:hAnsi="Arial" w:cs="Arial"/>
                <w:sz w:val="20"/>
                <w:szCs w:val="20"/>
              </w:rPr>
              <w:t>Gdyni</w:t>
            </w:r>
            <w:proofErr w:type="spellEnd"/>
            <w:r w:rsidR="00511209">
              <w:rPr>
                <w:rFonts w:ascii="Arial" w:eastAsia="Arial" w:hAnsi="Arial" w:cs="Arial"/>
                <w:sz w:val="20"/>
                <w:szCs w:val="20"/>
              </w:rPr>
              <w:t xml:space="preserve"> </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7452B4" w:rsidRDefault="002F67B6" w:rsidP="007E60FB">
            <w:pPr>
              <w:pStyle w:val="TableParagraph"/>
              <w:spacing w:before="3" w:line="100" w:lineRule="exact"/>
              <w:jc w:val="center"/>
              <w:rPr>
                <w:rFonts w:ascii="Arial" w:hAnsi="Arial" w:cs="Arial"/>
                <w:sz w:val="16"/>
                <w:szCs w:val="16"/>
              </w:rPr>
            </w:pPr>
          </w:p>
          <w:p w:rsidR="002F67B6" w:rsidRPr="007452B4" w:rsidRDefault="002F67B6" w:rsidP="007E60FB">
            <w:pPr>
              <w:jc w:val="center"/>
              <w:rPr>
                <w:rFonts w:ascii="Arial" w:hAnsi="Arial" w:cs="Arial"/>
                <w:sz w:val="16"/>
                <w:szCs w:val="16"/>
              </w:rPr>
            </w:pPr>
            <w:proofErr w:type="spellStart"/>
            <w:r w:rsidRPr="007452B4">
              <w:rPr>
                <w:rFonts w:ascii="Arial" w:hAnsi="Arial" w:cs="Arial"/>
                <w:sz w:val="16"/>
                <w:szCs w:val="16"/>
              </w:rPr>
              <w:t>miejsc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464"/>
              <w:rPr>
                <w:rFonts w:ascii="Arial" w:eastAsia="Arial" w:hAnsi="Arial" w:cs="Arial"/>
                <w:sz w:val="20"/>
                <w:szCs w:val="20"/>
              </w:rPr>
            </w:pPr>
            <w:r w:rsidRPr="00585F80">
              <w:rPr>
                <w:rFonts w:ascii="Arial" w:eastAsia="Arial" w:hAnsi="Arial" w:cs="Arial"/>
                <w:sz w:val="20"/>
                <w:szCs w:val="20"/>
              </w:rPr>
              <w:t>12</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1</w:t>
            </w:r>
            <w:r>
              <w:rPr>
                <w:rFonts w:ascii="Arial" w:eastAsia="Arial" w:hAnsi="Arial" w:cs="Arial"/>
                <w:sz w:val="20"/>
                <w:szCs w:val="20"/>
              </w:rPr>
              <w:t>7</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63"/>
              <w:rPr>
                <w:rFonts w:ascii="Arial" w:eastAsia="Arial" w:hAnsi="Arial" w:cs="Arial"/>
                <w:spacing w:val="-1"/>
                <w:sz w:val="20"/>
                <w:szCs w:val="20"/>
              </w:rPr>
            </w:pPr>
            <w:r w:rsidRPr="00585F80">
              <w:rPr>
                <w:rFonts w:ascii="Arial" w:eastAsia="Arial" w:hAnsi="Arial" w:cs="Arial"/>
                <w:spacing w:val="-1"/>
                <w:sz w:val="20"/>
                <w:szCs w:val="20"/>
              </w:rPr>
              <w:t xml:space="preserve">  -</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z w:val="20"/>
                <w:szCs w:val="20"/>
              </w:rPr>
              <w:t>Ogrzewalnia</w:t>
            </w:r>
            <w:proofErr w:type="spellEnd"/>
            <w:r w:rsidR="003027B9">
              <w:rPr>
                <w:rFonts w:ascii="Arial" w:eastAsia="Arial" w:hAnsi="Arial" w:cs="Arial"/>
                <w:sz w:val="20"/>
                <w:szCs w:val="20"/>
              </w:rPr>
              <w:t xml:space="preserve"> w </w:t>
            </w:r>
            <w:proofErr w:type="spellStart"/>
            <w:r w:rsidR="003027B9">
              <w:rPr>
                <w:rFonts w:ascii="Arial" w:eastAsia="Arial" w:hAnsi="Arial" w:cs="Arial"/>
                <w:sz w:val="20"/>
                <w:szCs w:val="20"/>
              </w:rPr>
              <w:t>Gdańsku</w:t>
            </w:r>
            <w:bookmarkStart w:id="6" w:name="_GoBack"/>
            <w:bookmarkEnd w:id="6"/>
            <w:proofErr w:type="spellEnd"/>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7452B4" w:rsidRDefault="002F67B6" w:rsidP="007E60FB">
            <w:pPr>
              <w:pStyle w:val="TableParagraph"/>
              <w:spacing w:before="3" w:line="100" w:lineRule="exact"/>
              <w:jc w:val="center"/>
              <w:rPr>
                <w:rFonts w:ascii="Arial" w:hAnsi="Arial" w:cs="Arial"/>
                <w:sz w:val="16"/>
                <w:szCs w:val="16"/>
              </w:rPr>
            </w:pPr>
          </w:p>
          <w:p w:rsidR="002F67B6" w:rsidRPr="007452B4" w:rsidRDefault="002F67B6" w:rsidP="007E60FB">
            <w:pPr>
              <w:jc w:val="center"/>
              <w:rPr>
                <w:rFonts w:ascii="Arial" w:hAnsi="Arial" w:cs="Arial"/>
                <w:sz w:val="16"/>
                <w:szCs w:val="16"/>
              </w:rPr>
            </w:pPr>
            <w:proofErr w:type="spellStart"/>
            <w:r w:rsidRPr="007452B4">
              <w:rPr>
                <w:rFonts w:ascii="Arial" w:hAnsi="Arial" w:cs="Arial"/>
                <w:sz w:val="16"/>
                <w:szCs w:val="16"/>
              </w:rPr>
              <w:t>miejsc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464"/>
              <w:rPr>
                <w:rFonts w:ascii="Arial" w:eastAsia="Arial" w:hAnsi="Arial" w:cs="Arial"/>
                <w:sz w:val="20"/>
                <w:szCs w:val="20"/>
              </w:rPr>
            </w:pPr>
            <w:r w:rsidRPr="00585F80">
              <w:rPr>
                <w:rFonts w:ascii="Arial" w:eastAsia="Arial" w:hAnsi="Arial" w:cs="Arial"/>
                <w:sz w:val="20"/>
                <w:szCs w:val="20"/>
              </w:rPr>
              <w:t>10</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Pr>
                <w:rFonts w:ascii="Arial" w:eastAsia="Arial" w:hAnsi="Arial" w:cs="Arial"/>
                <w:sz w:val="20"/>
                <w:szCs w:val="20"/>
              </w:rPr>
              <w:t>5</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8"/>
              <w:rPr>
                <w:rFonts w:ascii="Arial" w:eastAsia="Arial" w:hAnsi="Arial" w:cs="Arial"/>
                <w:sz w:val="20"/>
                <w:szCs w:val="20"/>
              </w:rPr>
            </w:pPr>
            <w:r w:rsidRPr="00585F80">
              <w:rPr>
                <w:rFonts w:ascii="Arial" w:eastAsia="Arial" w:hAnsi="Arial" w:cs="Arial"/>
                <w:spacing w:val="1"/>
                <w:sz w:val="20"/>
                <w:szCs w:val="20"/>
              </w:rPr>
              <w:t>c)</w:t>
            </w:r>
          </w:p>
        </w:tc>
        <w:tc>
          <w:tcPr>
            <w:tcW w:w="5630" w:type="dxa"/>
            <w:gridSpan w:val="2"/>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M</w:t>
            </w:r>
            <w:r w:rsidRPr="00585F80">
              <w:rPr>
                <w:rFonts w:ascii="Arial" w:eastAsia="Arial" w:hAnsi="Arial" w:cs="Arial"/>
                <w:spacing w:val="-2"/>
                <w:sz w:val="20"/>
                <w:szCs w:val="20"/>
              </w:rPr>
              <w:t>i</w:t>
            </w:r>
            <w:r w:rsidRPr="00585F80">
              <w:rPr>
                <w:rFonts w:ascii="Arial" w:eastAsia="Arial" w:hAnsi="Arial" w:cs="Arial"/>
                <w:sz w:val="20"/>
                <w:szCs w:val="20"/>
              </w:rPr>
              <w:t>ej</w:t>
            </w:r>
            <w:r w:rsidRPr="00585F80">
              <w:rPr>
                <w:rFonts w:ascii="Arial" w:eastAsia="Arial" w:hAnsi="Arial" w:cs="Arial"/>
                <w:spacing w:val="1"/>
                <w:sz w:val="20"/>
                <w:szCs w:val="20"/>
              </w:rPr>
              <w:t>s</w:t>
            </w:r>
            <w:r w:rsidRPr="00585F80">
              <w:rPr>
                <w:rFonts w:ascii="Arial" w:eastAsia="Arial" w:hAnsi="Arial" w:cs="Arial"/>
                <w:spacing w:val="3"/>
                <w:sz w:val="20"/>
                <w:szCs w:val="20"/>
              </w:rPr>
              <w:t>k</w:t>
            </w:r>
            <w:r w:rsidRPr="00585F80">
              <w:rPr>
                <w:rFonts w:ascii="Arial" w:eastAsia="Arial" w:hAnsi="Arial" w:cs="Arial"/>
                <w:sz w:val="20"/>
                <w:szCs w:val="20"/>
              </w:rPr>
              <w:t>i</w:t>
            </w:r>
            <w:proofErr w:type="spellEnd"/>
            <w:r w:rsidRPr="00585F80">
              <w:rPr>
                <w:rFonts w:ascii="Arial" w:eastAsia="Arial" w:hAnsi="Arial" w:cs="Arial"/>
                <w:spacing w:val="-12"/>
                <w:sz w:val="20"/>
                <w:szCs w:val="20"/>
              </w:rPr>
              <w:t xml:space="preserve"> </w:t>
            </w:r>
            <w:proofErr w:type="spellStart"/>
            <w:r w:rsidRPr="00585F80">
              <w:rPr>
                <w:rFonts w:ascii="Arial" w:eastAsia="Arial" w:hAnsi="Arial" w:cs="Arial"/>
                <w:sz w:val="20"/>
                <w:szCs w:val="20"/>
              </w:rPr>
              <w:t>O</w:t>
            </w:r>
            <w:r w:rsidRPr="00585F80">
              <w:rPr>
                <w:rFonts w:ascii="Arial" w:eastAsia="Arial" w:hAnsi="Arial" w:cs="Arial"/>
                <w:spacing w:val="1"/>
                <w:sz w:val="20"/>
                <w:szCs w:val="20"/>
              </w:rPr>
              <w:t>ś</w:t>
            </w:r>
            <w:r w:rsidRPr="00585F80">
              <w:rPr>
                <w:rFonts w:ascii="Arial" w:eastAsia="Arial" w:hAnsi="Arial" w:cs="Arial"/>
                <w:sz w:val="20"/>
                <w:szCs w:val="20"/>
              </w:rPr>
              <w:t>ro</w:t>
            </w:r>
            <w:r w:rsidRPr="00585F80">
              <w:rPr>
                <w:rFonts w:ascii="Arial" w:eastAsia="Arial" w:hAnsi="Arial" w:cs="Arial"/>
                <w:spacing w:val="-1"/>
                <w:sz w:val="20"/>
                <w:szCs w:val="20"/>
              </w:rPr>
              <w:t>d</w:t>
            </w:r>
            <w:r w:rsidRPr="00585F80">
              <w:rPr>
                <w:rFonts w:ascii="Arial" w:eastAsia="Arial" w:hAnsi="Arial" w:cs="Arial"/>
                <w:sz w:val="20"/>
                <w:szCs w:val="20"/>
              </w:rPr>
              <w:t>ek</w:t>
            </w:r>
            <w:proofErr w:type="spellEnd"/>
            <w:r w:rsidRPr="00585F80">
              <w:rPr>
                <w:rFonts w:ascii="Arial" w:eastAsia="Arial" w:hAnsi="Arial" w:cs="Arial"/>
                <w:spacing w:val="-9"/>
                <w:sz w:val="20"/>
                <w:szCs w:val="20"/>
              </w:rPr>
              <w:t xml:space="preserve"> </w:t>
            </w:r>
            <w:proofErr w:type="spellStart"/>
            <w:r w:rsidRPr="00585F80">
              <w:rPr>
                <w:rFonts w:ascii="Arial" w:eastAsia="Arial" w:hAnsi="Arial" w:cs="Arial"/>
                <w:spacing w:val="-1"/>
                <w:sz w:val="20"/>
                <w:szCs w:val="20"/>
              </w:rPr>
              <w:t>P</w:t>
            </w:r>
            <w:r w:rsidRPr="00585F80">
              <w:rPr>
                <w:rFonts w:ascii="Arial" w:eastAsia="Arial" w:hAnsi="Arial" w:cs="Arial"/>
                <w:spacing w:val="-3"/>
                <w:sz w:val="20"/>
                <w:szCs w:val="20"/>
              </w:rPr>
              <w:t>o</w:t>
            </w:r>
            <w:r w:rsidRPr="00585F80">
              <w:rPr>
                <w:rFonts w:ascii="Arial" w:eastAsia="Arial" w:hAnsi="Arial" w:cs="Arial"/>
                <w:spacing w:val="4"/>
                <w:sz w:val="20"/>
                <w:szCs w:val="20"/>
              </w:rPr>
              <w:t>m</w:t>
            </w:r>
            <w:r w:rsidRPr="00585F80">
              <w:rPr>
                <w:rFonts w:ascii="Arial" w:eastAsia="Arial" w:hAnsi="Arial" w:cs="Arial"/>
                <w:sz w:val="20"/>
                <w:szCs w:val="20"/>
              </w:rPr>
              <w:t>o</w:t>
            </w:r>
            <w:r w:rsidRPr="00585F80">
              <w:rPr>
                <w:rFonts w:ascii="Arial" w:eastAsia="Arial" w:hAnsi="Arial" w:cs="Arial"/>
                <w:spacing w:val="3"/>
                <w:sz w:val="20"/>
                <w:szCs w:val="20"/>
              </w:rPr>
              <w:t>c</w:t>
            </w:r>
            <w:r w:rsidRPr="00585F80">
              <w:rPr>
                <w:rFonts w:ascii="Arial" w:eastAsia="Arial" w:hAnsi="Arial" w:cs="Arial"/>
                <w:sz w:val="20"/>
                <w:szCs w:val="20"/>
              </w:rPr>
              <w:t>y</w:t>
            </w:r>
            <w:proofErr w:type="spellEnd"/>
            <w:r w:rsidRPr="00585F80">
              <w:rPr>
                <w:rFonts w:ascii="Arial" w:eastAsia="Arial" w:hAnsi="Arial" w:cs="Arial"/>
                <w:spacing w:val="-14"/>
                <w:sz w:val="20"/>
                <w:szCs w:val="20"/>
              </w:rPr>
              <w:t xml:space="preserve"> </w:t>
            </w:r>
            <w:proofErr w:type="spellStart"/>
            <w:r w:rsidRPr="00585F80">
              <w:rPr>
                <w:rFonts w:ascii="Arial" w:eastAsia="Arial" w:hAnsi="Arial" w:cs="Arial"/>
                <w:spacing w:val="1"/>
                <w:sz w:val="20"/>
                <w:szCs w:val="20"/>
              </w:rPr>
              <w:t>S</w:t>
            </w:r>
            <w:r w:rsidRPr="00585F80">
              <w:rPr>
                <w:rFonts w:ascii="Arial" w:eastAsia="Arial" w:hAnsi="Arial" w:cs="Arial"/>
                <w:sz w:val="20"/>
                <w:szCs w:val="20"/>
              </w:rPr>
              <w:t>p</w:t>
            </w:r>
            <w:r w:rsidRPr="00585F80">
              <w:rPr>
                <w:rFonts w:ascii="Arial" w:eastAsia="Arial" w:hAnsi="Arial" w:cs="Arial"/>
                <w:spacing w:val="-1"/>
                <w:sz w:val="20"/>
                <w:szCs w:val="20"/>
              </w:rPr>
              <w:t>o</w:t>
            </w:r>
            <w:r w:rsidRPr="00585F80">
              <w:rPr>
                <w:rFonts w:ascii="Arial" w:eastAsia="Arial" w:hAnsi="Arial" w:cs="Arial"/>
                <w:spacing w:val="1"/>
                <w:sz w:val="20"/>
                <w:szCs w:val="20"/>
              </w:rPr>
              <w:t>ł</w:t>
            </w:r>
            <w:r w:rsidRPr="00585F80">
              <w:rPr>
                <w:rFonts w:ascii="Arial" w:eastAsia="Arial" w:hAnsi="Arial" w:cs="Arial"/>
                <w:sz w:val="20"/>
                <w:szCs w:val="20"/>
              </w:rPr>
              <w:t>e</w:t>
            </w:r>
            <w:r w:rsidRPr="00585F80">
              <w:rPr>
                <w:rFonts w:ascii="Arial" w:eastAsia="Arial" w:hAnsi="Arial" w:cs="Arial"/>
                <w:spacing w:val="3"/>
                <w:sz w:val="20"/>
                <w:szCs w:val="20"/>
              </w:rPr>
              <w:t>c</w:t>
            </w:r>
            <w:r w:rsidRPr="00585F80">
              <w:rPr>
                <w:rFonts w:ascii="Arial" w:eastAsia="Arial" w:hAnsi="Arial" w:cs="Arial"/>
                <w:spacing w:val="-5"/>
                <w:sz w:val="20"/>
                <w:szCs w:val="20"/>
              </w:rPr>
              <w:t>z</w:t>
            </w:r>
            <w:r w:rsidRPr="00585F80">
              <w:rPr>
                <w:rFonts w:ascii="Arial" w:eastAsia="Arial" w:hAnsi="Arial" w:cs="Arial"/>
                <w:spacing w:val="1"/>
                <w:sz w:val="20"/>
                <w:szCs w:val="20"/>
              </w:rPr>
              <w:t>n</w:t>
            </w:r>
            <w:r w:rsidRPr="00585F80">
              <w:rPr>
                <w:rFonts w:ascii="Arial" w:eastAsia="Arial" w:hAnsi="Arial" w:cs="Arial"/>
                <w:sz w:val="20"/>
                <w:szCs w:val="20"/>
              </w:rPr>
              <w:t>ej</w:t>
            </w:r>
            <w:proofErr w:type="spellEnd"/>
            <w:r w:rsidRPr="00585F80">
              <w:rPr>
                <w:rFonts w:ascii="Arial" w:eastAsia="Arial" w:hAnsi="Arial" w:cs="Arial"/>
                <w:sz w:val="20"/>
                <w:szCs w:val="20"/>
              </w:rPr>
              <w:t>:</w:t>
            </w:r>
          </w:p>
        </w:tc>
        <w:tc>
          <w:tcPr>
            <w:tcW w:w="778"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877" w:type="dxa"/>
            <w:tcBorders>
              <w:top w:val="single" w:sz="5" w:space="0" w:color="000000"/>
              <w:left w:val="nil"/>
              <w:bottom w:val="single" w:sz="5" w:space="0" w:color="000000"/>
              <w:right w:val="nil"/>
            </w:tcBorders>
          </w:tcPr>
          <w:p w:rsidR="002F67B6" w:rsidRPr="00585F80" w:rsidRDefault="002F67B6" w:rsidP="007E60FB">
            <w:pPr>
              <w:rPr>
                <w:rFonts w:ascii="Arial" w:hAnsi="Arial" w:cs="Arial"/>
              </w:rPr>
            </w:pP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r>
      <w:tr w:rsidR="002F67B6" w:rsidRPr="00585F80" w:rsidTr="007E60FB">
        <w:trPr>
          <w:trHeight w:hRule="exact" w:val="884"/>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174"/>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E008C" w:rsidRDefault="002F67B6" w:rsidP="007E60FB">
            <w:pPr>
              <w:pStyle w:val="TableParagraph"/>
              <w:spacing w:before="82"/>
              <w:ind w:left="70"/>
              <w:rPr>
                <w:rFonts w:ascii="Arial" w:eastAsia="Arial" w:hAnsi="Arial" w:cs="Arial"/>
                <w:sz w:val="20"/>
                <w:szCs w:val="20"/>
                <w:lang w:val="pl-PL"/>
              </w:rPr>
            </w:pPr>
            <w:r w:rsidRPr="005E008C">
              <w:rPr>
                <w:rFonts w:ascii="Arial" w:eastAsia="Arial" w:hAnsi="Arial" w:cs="Arial"/>
                <w:spacing w:val="-1"/>
                <w:sz w:val="20"/>
                <w:szCs w:val="20"/>
                <w:lang w:val="pl-PL"/>
              </w:rPr>
              <w:t>Ś</w:t>
            </w:r>
            <w:r w:rsidRPr="005E008C">
              <w:rPr>
                <w:rFonts w:ascii="Arial" w:eastAsia="Arial" w:hAnsi="Arial" w:cs="Arial"/>
                <w:sz w:val="20"/>
                <w:szCs w:val="20"/>
                <w:lang w:val="pl-PL"/>
              </w:rPr>
              <w:t>ro</w:t>
            </w:r>
            <w:r w:rsidRPr="005E008C">
              <w:rPr>
                <w:rFonts w:ascii="Arial" w:eastAsia="Arial" w:hAnsi="Arial" w:cs="Arial"/>
                <w:spacing w:val="-1"/>
                <w:sz w:val="20"/>
                <w:szCs w:val="20"/>
                <w:lang w:val="pl-PL"/>
              </w:rPr>
              <w:t>d</w:t>
            </w:r>
            <w:r w:rsidRPr="005E008C">
              <w:rPr>
                <w:rFonts w:ascii="Arial" w:eastAsia="Arial" w:hAnsi="Arial" w:cs="Arial"/>
                <w:spacing w:val="1"/>
                <w:sz w:val="20"/>
                <w:szCs w:val="20"/>
                <w:lang w:val="pl-PL"/>
              </w:rPr>
              <w:t>o</w:t>
            </w:r>
            <w:r w:rsidRPr="005E008C">
              <w:rPr>
                <w:rFonts w:ascii="Arial" w:eastAsia="Arial" w:hAnsi="Arial" w:cs="Arial"/>
                <w:sz w:val="20"/>
                <w:szCs w:val="20"/>
                <w:lang w:val="pl-PL"/>
              </w:rPr>
              <w:t>w</w:t>
            </w:r>
            <w:r w:rsidRPr="005E008C">
              <w:rPr>
                <w:rFonts w:ascii="Arial" w:eastAsia="Arial" w:hAnsi="Arial" w:cs="Arial"/>
                <w:spacing w:val="-1"/>
                <w:sz w:val="20"/>
                <w:szCs w:val="20"/>
                <w:lang w:val="pl-PL"/>
              </w:rPr>
              <w:t>i</w:t>
            </w:r>
            <w:r w:rsidRPr="005E008C">
              <w:rPr>
                <w:rFonts w:ascii="Arial" w:eastAsia="Arial" w:hAnsi="Arial" w:cs="Arial"/>
                <w:spacing w:val="1"/>
                <w:sz w:val="20"/>
                <w:szCs w:val="20"/>
                <w:lang w:val="pl-PL"/>
              </w:rPr>
              <w:t>s</w:t>
            </w:r>
            <w:r w:rsidRPr="005E008C">
              <w:rPr>
                <w:rFonts w:ascii="Arial" w:eastAsia="Arial" w:hAnsi="Arial" w:cs="Arial"/>
                <w:spacing w:val="3"/>
                <w:sz w:val="20"/>
                <w:szCs w:val="20"/>
                <w:lang w:val="pl-PL"/>
              </w:rPr>
              <w:t>k</w:t>
            </w:r>
            <w:r w:rsidRPr="005E008C">
              <w:rPr>
                <w:rFonts w:ascii="Arial" w:eastAsia="Arial" w:hAnsi="Arial" w:cs="Arial"/>
                <w:sz w:val="20"/>
                <w:szCs w:val="20"/>
                <w:lang w:val="pl-PL"/>
              </w:rPr>
              <w:t>o</w:t>
            </w:r>
            <w:r w:rsidRPr="005E008C">
              <w:rPr>
                <w:rFonts w:ascii="Arial" w:eastAsia="Arial" w:hAnsi="Arial" w:cs="Arial"/>
                <w:spacing w:val="2"/>
                <w:sz w:val="20"/>
                <w:szCs w:val="20"/>
                <w:lang w:val="pl-PL"/>
              </w:rPr>
              <w:t>w</w:t>
            </w:r>
            <w:r w:rsidRPr="005E008C">
              <w:rPr>
                <w:rFonts w:ascii="Arial" w:eastAsia="Arial" w:hAnsi="Arial" w:cs="Arial"/>
                <w:sz w:val="20"/>
                <w:szCs w:val="20"/>
                <w:lang w:val="pl-PL"/>
              </w:rPr>
              <w:t>y</w:t>
            </w:r>
            <w:r w:rsidRPr="005E008C">
              <w:rPr>
                <w:rFonts w:ascii="Arial" w:eastAsia="Arial" w:hAnsi="Arial" w:cs="Arial"/>
                <w:spacing w:val="-18"/>
                <w:sz w:val="20"/>
                <w:szCs w:val="20"/>
                <w:lang w:val="pl-PL"/>
              </w:rPr>
              <w:t xml:space="preserve"> </w:t>
            </w:r>
            <w:r w:rsidRPr="005E008C">
              <w:rPr>
                <w:rFonts w:ascii="Arial" w:eastAsia="Arial" w:hAnsi="Arial" w:cs="Arial"/>
                <w:sz w:val="20"/>
                <w:szCs w:val="20"/>
                <w:lang w:val="pl-PL"/>
              </w:rPr>
              <w:t>Dom</w:t>
            </w:r>
            <w:r w:rsidRPr="005E008C">
              <w:rPr>
                <w:rFonts w:ascii="Arial" w:eastAsia="Arial" w:hAnsi="Arial" w:cs="Arial"/>
                <w:spacing w:val="-13"/>
                <w:sz w:val="20"/>
                <w:szCs w:val="20"/>
                <w:lang w:val="pl-PL"/>
              </w:rPr>
              <w:t xml:space="preserve"> </w:t>
            </w:r>
            <w:r w:rsidRPr="005E008C">
              <w:rPr>
                <w:rFonts w:ascii="Arial" w:eastAsia="Arial" w:hAnsi="Arial" w:cs="Arial"/>
                <w:spacing w:val="-1"/>
                <w:sz w:val="20"/>
                <w:szCs w:val="20"/>
                <w:lang w:val="pl-PL"/>
              </w:rPr>
              <w:t>S</w:t>
            </w:r>
            <w:r w:rsidRPr="005E008C">
              <w:rPr>
                <w:rFonts w:ascii="Arial" w:eastAsia="Arial" w:hAnsi="Arial" w:cs="Arial"/>
                <w:sz w:val="20"/>
                <w:szCs w:val="20"/>
                <w:lang w:val="pl-PL"/>
              </w:rPr>
              <w:t>a</w:t>
            </w:r>
            <w:r w:rsidRPr="005E008C">
              <w:rPr>
                <w:rFonts w:ascii="Arial" w:eastAsia="Arial" w:hAnsi="Arial" w:cs="Arial"/>
                <w:spacing w:val="4"/>
                <w:sz w:val="20"/>
                <w:szCs w:val="20"/>
                <w:lang w:val="pl-PL"/>
              </w:rPr>
              <w:t>m</w:t>
            </w:r>
            <w:r w:rsidRPr="005E008C">
              <w:rPr>
                <w:rFonts w:ascii="Arial" w:eastAsia="Arial" w:hAnsi="Arial" w:cs="Arial"/>
                <w:sz w:val="20"/>
                <w:szCs w:val="20"/>
                <w:lang w:val="pl-PL"/>
              </w:rPr>
              <w:t>o</w:t>
            </w:r>
            <w:r w:rsidRPr="005E008C">
              <w:rPr>
                <w:rFonts w:ascii="Arial" w:eastAsia="Arial" w:hAnsi="Arial" w:cs="Arial"/>
                <w:spacing w:val="-1"/>
                <w:sz w:val="20"/>
                <w:szCs w:val="20"/>
                <w:lang w:val="pl-PL"/>
              </w:rPr>
              <w:t>p</w:t>
            </w:r>
            <w:r w:rsidRPr="005E008C">
              <w:rPr>
                <w:rFonts w:ascii="Arial" w:eastAsia="Arial" w:hAnsi="Arial" w:cs="Arial"/>
                <w:sz w:val="20"/>
                <w:szCs w:val="20"/>
                <w:lang w:val="pl-PL"/>
              </w:rPr>
              <w:t>o</w:t>
            </w:r>
            <w:r w:rsidRPr="005E008C">
              <w:rPr>
                <w:rFonts w:ascii="Arial" w:eastAsia="Arial" w:hAnsi="Arial" w:cs="Arial"/>
                <w:spacing w:val="4"/>
                <w:sz w:val="20"/>
                <w:szCs w:val="20"/>
                <w:lang w:val="pl-PL"/>
              </w:rPr>
              <w:t>m</w:t>
            </w:r>
            <w:r w:rsidRPr="005E008C">
              <w:rPr>
                <w:rFonts w:ascii="Arial" w:eastAsia="Arial" w:hAnsi="Arial" w:cs="Arial"/>
                <w:sz w:val="20"/>
                <w:szCs w:val="20"/>
                <w:lang w:val="pl-PL"/>
              </w:rPr>
              <w:t>ocy</w:t>
            </w:r>
          </w:p>
          <w:p w:rsidR="002F67B6" w:rsidRPr="00585F80" w:rsidRDefault="002F67B6" w:rsidP="007E60FB">
            <w:pPr>
              <w:pStyle w:val="TableParagraph"/>
              <w:spacing w:before="82"/>
              <w:ind w:left="70"/>
              <w:rPr>
                <w:rFonts w:ascii="Arial" w:eastAsia="Arial" w:hAnsi="Arial" w:cs="Arial"/>
                <w:sz w:val="16"/>
                <w:szCs w:val="16"/>
                <w:lang w:val="pl-PL"/>
              </w:rPr>
            </w:pPr>
            <w:r w:rsidRPr="00585F80">
              <w:rPr>
                <w:rFonts w:ascii="Arial" w:eastAsia="Arial" w:hAnsi="Arial" w:cs="Arial"/>
                <w:sz w:val="16"/>
                <w:szCs w:val="16"/>
                <w:lang w:val="pl-PL"/>
              </w:rPr>
              <w:t>ŚDS, ul. Kazimierza Wielkiego 14 (40 miejsc)</w:t>
            </w:r>
          </w:p>
          <w:p w:rsidR="002F67B6" w:rsidRPr="00585F80" w:rsidRDefault="002F67B6" w:rsidP="007E60FB">
            <w:pPr>
              <w:pStyle w:val="TableParagraph"/>
              <w:spacing w:before="82"/>
              <w:ind w:left="70"/>
              <w:rPr>
                <w:rFonts w:ascii="Arial" w:eastAsia="Arial" w:hAnsi="Arial" w:cs="Arial"/>
                <w:sz w:val="16"/>
                <w:szCs w:val="16"/>
                <w:lang w:val="pl-PL"/>
              </w:rPr>
            </w:pPr>
            <w:r w:rsidRPr="00585F80">
              <w:rPr>
                <w:rFonts w:ascii="Arial" w:eastAsia="Arial" w:hAnsi="Arial" w:cs="Arial"/>
                <w:sz w:val="16"/>
                <w:szCs w:val="16"/>
                <w:lang w:val="pl-PL"/>
              </w:rPr>
              <w:t>ŚDS, ul. Kopernika 11 (15 miejsc)</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575"/>
              <w:rPr>
                <w:rFonts w:ascii="Arial" w:eastAsia="Arial" w:hAnsi="Arial" w:cs="Arial"/>
                <w:sz w:val="20"/>
                <w:szCs w:val="20"/>
              </w:rPr>
            </w:pPr>
            <w:r w:rsidRPr="00585F80">
              <w:rPr>
                <w:rFonts w:ascii="Arial" w:eastAsia="Arial" w:hAnsi="Arial" w:cs="Arial"/>
                <w:sz w:val="20"/>
                <w:szCs w:val="20"/>
              </w:rPr>
              <w:t>55</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55</w:t>
            </w:r>
          </w:p>
        </w:tc>
      </w:tr>
      <w:tr w:rsidR="002F67B6" w:rsidRPr="00585F80" w:rsidTr="007E60FB">
        <w:trPr>
          <w:trHeight w:hRule="exact" w:val="996"/>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sidRPr="00585F80">
              <w:rPr>
                <w:rFonts w:ascii="Arial" w:eastAsia="Arial" w:hAnsi="Arial" w:cs="Arial"/>
                <w:spacing w:val="-1"/>
                <w:sz w:val="20"/>
                <w:szCs w:val="20"/>
              </w:rPr>
              <w:t>d)</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r w:rsidRPr="00585F80">
              <w:rPr>
                <w:rFonts w:ascii="Arial" w:eastAsia="Arial" w:hAnsi="Arial" w:cs="Arial"/>
                <w:sz w:val="20"/>
                <w:szCs w:val="20"/>
              </w:rPr>
              <w:t>Dom</w:t>
            </w:r>
            <w:r w:rsidRPr="00585F80">
              <w:rPr>
                <w:rFonts w:ascii="Arial" w:eastAsia="Arial" w:hAnsi="Arial" w:cs="Arial"/>
                <w:spacing w:val="-9"/>
                <w:sz w:val="20"/>
                <w:szCs w:val="20"/>
              </w:rPr>
              <w:t xml:space="preserve"> </w:t>
            </w:r>
            <w:proofErr w:type="spellStart"/>
            <w:r w:rsidRPr="00585F80">
              <w:rPr>
                <w:rFonts w:ascii="Arial" w:eastAsia="Arial" w:hAnsi="Arial" w:cs="Arial"/>
                <w:spacing w:val="-1"/>
                <w:sz w:val="20"/>
                <w:szCs w:val="20"/>
              </w:rPr>
              <w:t>P</w:t>
            </w:r>
            <w:r w:rsidRPr="00585F80">
              <w:rPr>
                <w:rFonts w:ascii="Arial" w:eastAsia="Arial" w:hAnsi="Arial" w:cs="Arial"/>
                <w:spacing w:val="-3"/>
                <w:sz w:val="20"/>
                <w:szCs w:val="20"/>
              </w:rPr>
              <w:t>o</w:t>
            </w:r>
            <w:r w:rsidRPr="00585F80">
              <w:rPr>
                <w:rFonts w:ascii="Arial" w:eastAsia="Arial" w:hAnsi="Arial" w:cs="Arial"/>
                <w:spacing w:val="4"/>
                <w:sz w:val="20"/>
                <w:szCs w:val="20"/>
              </w:rPr>
              <w:t>m</w:t>
            </w:r>
            <w:r w:rsidRPr="00585F80">
              <w:rPr>
                <w:rFonts w:ascii="Arial" w:eastAsia="Arial" w:hAnsi="Arial" w:cs="Arial"/>
                <w:sz w:val="20"/>
                <w:szCs w:val="20"/>
              </w:rPr>
              <w:t>o</w:t>
            </w:r>
            <w:r w:rsidRPr="00585F80">
              <w:rPr>
                <w:rFonts w:ascii="Arial" w:eastAsia="Arial" w:hAnsi="Arial" w:cs="Arial"/>
                <w:spacing w:val="3"/>
                <w:sz w:val="20"/>
                <w:szCs w:val="20"/>
              </w:rPr>
              <w:t>c</w:t>
            </w:r>
            <w:r w:rsidRPr="00585F80">
              <w:rPr>
                <w:rFonts w:ascii="Arial" w:eastAsia="Arial" w:hAnsi="Arial" w:cs="Arial"/>
                <w:sz w:val="20"/>
                <w:szCs w:val="20"/>
              </w:rPr>
              <w:t>y</w:t>
            </w:r>
            <w:proofErr w:type="spellEnd"/>
            <w:r w:rsidRPr="00585F80">
              <w:rPr>
                <w:rFonts w:ascii="Arial" w:eastAsia="Arial" w:hAnsi="Arial" w:cs="Arial"/>
                <w:spacing w:val="-15"/>
                <w:sz w:val="20"/>
                <w:szCs w:val="20"/>
              </w:rPr>
              <w:t xml:space="preserve"> </w:t>
            </w:r>
            <w:proofErr w:type="spellStart"/>
            <w:r w:rsidRPr="00585F80">
              <w:rPr>
                <w:rFonts w:ascii="Arial" w:eastAsia="Arial" w:hAnsi="Arial" w:cs="Arial"/>
                <w:spacing w:val="-1"/>
                <w:sz w:val="20"/>
                <w:szCs w:val="20"/>
              </w:rPr>
              <w:t>S</w:t>
            </w:r>
            <w:r w:rsidRPr="00585F80">
              <w:rPr>
                <w:rFonts w:ascii="Arial" w:eastAsia="Arial" w:hAnsi="Arial" w:cs="Arial"/>
                <w:spacing w:val="1"/>
                <w:sz w:val="20"/>
                <w:szCs w:val="20"/>
              </w:rPr>
              <w:t>p</w:t>
            </w:r>
            <w:r w:rsidRPr="00585F80">
              <w:rPr>
                <w:rFonts w:ascii="Arial" w:eastAsia="Arial" w:hAnsi="Arial" w:cs="Arial"/>
                <w:sz w:val="20"/>
                <w:szCs w:val="20"/>
              </w:rPr>
              <w:t>o</w:t>
            </w:r>
            <w:r w:rsidRPr="00585F80">
              <w:rPr>
                <w:rFonts w:ascii="Arial" w:eastAsia="Arial" w:hAnsi="Arial" w:cs="Arial"/>
                <w:spacing w:val="-2"/>
                <w:sz w:val="20"/>
                <w:szCs w:val="20"/>
              </w:rPr>
              <w:t>ł</w:t>
            </w:r>
            <w:r w:rsidRPr="00585F80">
              <w:rPr>
                <w:rFonts w:ascii="Arial" w:eastAsia="Arial" w:hAnsi="Arial" w:cs="Arial"/>
                <w:sz w:val="20"/>
                <w:szCs w:val="20"/>
              </w:rPr>
              <w:t>e</w:t>
            </w:r>
            <w:r w:rsidRPr="00585F80">
              <w:rPr>
                <w:rFonts w:ascii="Arial" w:eastAsia="Arial" w:hAnsi="Arial" w:cs="Arial"/>
                <w:spacing w:val="3"/>
                <w:sz w:val="20"/>
                <w:szCs w:val="20"/>
              </w:rPr>
              <w:t>c</w:t>
            </w:r>
            <w:r w:rsidRPr="00585F80">
              <w:rPr>
                <w:rFonts w:ascii="Arial" w:eastAsia="Arial" w:hAnsi="Arial" w:cs="Arial"/>
                <w:spacing w:val="-2"/>
                <w:sz w:val="20"/>
                <w:szCs w:val="20"/>
              </w:rPr>
              <w:t>z</w:t>
            </w:r>
            <w:r w:rsidRPr="00585F80">
              <w:rPr>
                <w:rFonts w:ascii="Arial" w:eastAsia="Arial" w:hAnsi="Arial" w:cs="Arial"/>
                <w:spacing w:val="1"/>
                <w:sz w:val="20"/>
                <w:szCs w:val="20"/>
              </w:rPr>
              <w:t>n</w:t>
            </w:r>
            <w:r w:rsidRPr="00585F80">
              <w:rPr>
                <w:rFonts w:ascii="Arial" w:eastAsia="Arial" w:hAnsi="Arial" w:cs="Arial"/>
                <w:sz w:val="20"/>
                <w:szCs w:val="20"/>
              </w:rPr>
              <w:t>ej</w:t>
            </w:r>
            <w:proofErr w:type="spellEnd"/>
          </w:p>
          <w:p w:rsidR="002F67B6" w:rsidRPr="00585F80" w:rsidRDefault="002F67B6" w:rsidP="007E60FB">
            <w:pPr>
              <w:pStyle w:val="TableParagraph"/>
              <w:numPr>
                <w:ilvl w:val="0"/>
                <w:numId w:val="15"/>
              </w:numPr>
              <w:spacing w:before="80"/>
              <w:rPr>
                <w:rFonts w:ascii="Arial" w:eastAsia="Arial" w:hAnsi="Arial" w:cs="Arial"/>
                <w:sz w:val="20"/>
                <w:szCs w:val="20"/>
                <w:lang w:val="pl-PL"/>
              </w:rPr>
            </w:pPr>
            <w:r w:rsidRPr="00585F80">
              <w:rPr>
                <w:rFonts w:ascii="Arial" w:eastAsia="Arial" w:hAnsi="Arial" w:cs="Arial"/>
                <w:sz w:val="16"/>
                <w:szCs w:val="16"/>
                <w:lang w:val="pl-PL"/>
              </w:rPr>
              <w:t>dla osób w podeszłym wieku – 48 miejsc</w:t>
            </w:r>
          </w:p>
          <w:p w:rsidR="002F67B6" w:rsidRPr="00585F80" w:rsidRDefault="002F67B6" w:rsidP="007E60FB">
            <w:pPr>
              <w:pStyle w:val="TableParagraph"/>
              <w:numPr>
                <w:ilvl w:val="0"/>
                <w:numId w:val="15"/>
              </w:numPr>
              <w:spacing w:before="80"/>
              <w:rPr>
                <w:rFonts w:ascii="Arial" w:eastAsia="Arial" w:hAnsi="Arial" w:cs="Arial"/>
                <w:sz w:val="20"/>
                <w:szCs w:val="20"/>
                <w:lang w:val="pl-PL"/>
              </w:rPr>
            </w:pPr>
            <w:r w:rsidRPr="00585F80">
              <w:rPr>
                <w:rFonts w:ascii="Arial" w:eastAsia="Arial" w:hAnsi="Arial" w:cs="Arial"/>
                <w:sz w:val="16"/>
                <w:szCs w:val="16"/>
                <w:lang w:val="pl-PL"/>
              </w:rPr>
              <w:t>dla osób przewlekle somatycznie chorych – 35 miejsc</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sidRPr="00585F80">
              <w:rPr>
                <w:rFonts w:ascii="Arial" w:eastAsia="Arial" w:hAnsi="Arial" w:cs="Arial"/>
                <w:sz w:val="20"/>
                <w:szCs w:val="20"/>
              </w:rPr>
              <w:t>83</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83</w:t>
            </w:r>
          </w:p>
        </w:tc>
      </w:tr>
      <w:tr w:rsidR="002F67B6" w:rsidRPr="00585F80" w:rsidTr="007E60FB">
        <w:trPr>
          <w:trHeight w:hRule="exact" w:val="410"/>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ind w:left="90"/>
              <w:rPr>
                <w:rFonts w:ascii="Arial" w:eastAsia="Arial" w:hAnsi="Arial" w:cs="Arial"/>
                <w:sz w:val="20"/>
                <w:szCs w:val="20"/>
              </w:rPr>
            </w:pPr>
            <w:r>
              <w:rPr>
                <w:rFonts w:ascii="Arial" w:eastAsia="Arial" w:hAnsi="Arial" w:cs="Arial"/>
                <w:spacing w:val="2"/>
                <w:sz w:val="20"/>
                <w:szCs w:val="20"/>
              </w:rPr>
              <w:t>e</w:t>
            </w:r>
            <w:r w:rsidRPr="00585F80">
              <w:rPr>
                <w:rFonts w:ascii="Arial" w:eastAsia="Arial" w:hAnsi="Arial" w:cs="Arial"/>
                <w:spacing w:val="2"/>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pacing w:val="-1"/>
                <w:sz w:val="20"/>
                <w:szCs w:val="20"/>
                <w:lang w:val="pl-PL"/>
              </w:rPr>
              <w:t>P</w:t>
            </w:r>
            <w:r w:rsidRPr="00585F80">
              <w:rPr>
                <w:rFonts w:ascii="Arial" w:eastAsia="Arial" w:hAnsi="Arial" w:cs="Arial"/>
                <w:sz w:val="20"/>
                <w:szCs w:val="20"/>
                <w:lang w:val="pl-PL"/>
              </w:rPr>
              <w:t>o</w:t>
            </w:r>
            <w:r w:rsidRPr="00585F80">
              <w:rPr>
                <w:rFonts w:ascii="Arial" w:eastAsia="Arial" w:hAnsi="Arial" w:cs="Arial"/>
                <w:spacing w:val="1"/>
                <w:sz w:val="20"/>
                <w:szCs w:val="20"/>
                <w:lang w:val="pl-PL"/>
              </w:rPr>
              <w:t>g</w:t>
            </w:r>
            <w:r w:rsidRPr="00585F80">
              <w:rPr>
                <w:rFonts w:ascii="Arial" w:eastAsia="Arial" w:hAnsi="Arial" w:cs="Arial"/>
                <w:sz w:val="20"/>
                <w:szCs w:val="20"/>
                <w:lang w:val="pl-PL"/>
              </w:rPr>
              <w:t>ot</w:t>
            </w:r>
            <w:r w:rsidRPr="00585F80">
              <w:rPr>
                <w:rFonts w:ascii="Arial" w:eastAsia="Arial" w:hAnsi="Arial" w:cs="Arial"/>
                <w:spacing w:val="1"/>
                <w:sz w:val="20"/>
                <w:szCs w:val="20"/>
                <w:lang w:val="pl-PL"/>
              </w:rPr>
              <w:t>o</w:t>
            </w:r>
            <w:r w:rsidRPr="00585F80">
              <w:rPr>
                <w:rFonts w:ascii="Arial" w:eastAsia="Arial" w:hAnsi="Arial" w:cs="Arial"/>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20"/>
                <w:sz w:val="20"/>
                <w:szCs w:val="20"/>
                <w:lang w:val="pl-PL"/>
              </w:rPr>
              <w:t xml:space="preserve"> </w:t>
            </w:r>
            <w:r w:rsidRPr="00585F80">
              <w:rPr>
                <w:rFonts w:ascii="Arial" w:eastAsia="Arial" w:hAnsi="Arial" w:cs="Arial"/>
                <w:spacing w:val="2"/>
                <w:sz w:val="20"/>
                <w:szCs w:val="20"/>
                <w:lang w:val="pl-PL"/>
              </w:rPr>
              <w:t>O</w:t>
            </w:r>
            <w:r w:rsidRPr="00585F80">
              <w:rPr>
                <w:rFonts w:ascii="Arial" w:eastAsia="Arial" w:hAnsi="Arial" w:cs="Arial"/>
                <w:sz w:val="20"/>
                <w:szCs w:val="20"/>
                <w:lang w:val="pl-PL"/>
              </w:rPr>
              <w:t>p</w:t>
            </w:r>
            <w:r w:rsidRPr="00585F80">
              <w:rPr>
                <w:rFonts w:ascii="Arial" w:eastAsia="Arial" w:hAnsi="Arial" w:cs="Arial"/>
                <w:spacing w:val="-2"/>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u</w:t>
            </w:r>
            <w:r w:rsidRPr="00585F80">
              <w:rPr>
                <w:rFonts w:ascii="Arial" w:eastAsia="Arial" w:hAnsi="Arial" w:cs="Arial"/>
                <w:spacing w:val="-1"/>
                <w:sz w:val="20"/>
                <w:szCs w:val="20"/>
                <w:lang w:val="pl-PL"/>
              </w:rPr>
              <w:t>ń</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z w:val="20"/>
                <w:szCs w:val="20"/>
                <w:lang w:val="pl-PL"/>
              </w:rPr>
              <w:t>e – Rodzina Zastępcza Zawodowa</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6"/>
              <w:jc w:val="right"/>
              <w:rPr>
                <w:rFonts w:ascii="Arial" w:eastAsia="Arial" w:hAnsi="Arial" w:cs="Arial"/>
                <w:sz w:val="20"/>
                <w:szCs w:val="20"/>
              </w:rPr>
            </w:pPr>
            <w:r w:rsidRPr="00585F80">
              <w:rPr>
                <w:rFonts w:ascii="Arial" w:eastAsia="Arial" w:hAnsi="Arial" w:cs="Arial"/>
                <w:sz w:val="20"/>
                <w:szCs w:val="20"/>
              </w:rPr>
              <w:t>3</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right="65"/>
              <w:jc w:val="right"/>
              <w:rPr>
                <w:rFonts w:ascii="Arial" w:eastAsia="Arial" w:hAnsi="Arial" w:cs="Arial"/>
                <w:sz w:val="20"/>
                <w:szCs w:val="20"/>
              </w:rPr>
            </w:pPr>
            <w:r w:rsidRPr="00585F80">
              <w:rPr>
                <w:rFonts w:ascii="Arial" w:eastAsia="Arial" w:hAnsi="Arial" w:cs="Arial"/>
                <w:sz w:val="20"/>
                <w:szCs w:val="20"/>
              </w:rPr>
              <w:t>3</w:t>
            </w:r>
          </w:p>
        </w:tc>
      </w:tr>
      <w:tr w:rsidR="002F67B6" w:rsidRPr="00585F80" w:rsidTr="007E60FB">
        <w:trPr>
          <w:trHeight w:hRule="exact" w:val="71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rPr>
            </w:pPr>
            <w:r>
              <w:rPr>
                <w:rFonts w:ascii="Arial" w:eastAsia="Arial" w:hAnsi="Arial" w:cs="Arial"/>
                <w:spacing w:val="-1"/>
                <w:sz w:val="20"/>
                <w:szCs w:val="20"/>
              </w:rPr>
              <w:t>f</w:t>
            </w:r>
            <w:r w:rsidRPr="00585F80">
              <w:rPr>
                <w:rFonts w:ascii="Arial" w:eastAsia="Arial" w:hAnsi="Arial" w:cs="Arial"/>
                <w:spacing w:val="-1"/>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pacing w:val="-11"/>
                <w:sz w:val="20"/>
                <w:szCs w:val="20"/>
                <w:lang w:val="pl-PL"/>
              </w:rPr>
            </w:pPr>
            <w:r w:rsidRPr="00585F80">
              <w:rPr>
                <w:rFonts w:ascii="Arial" w:eastAsia="Arial" w:hAnsi="Arial" w:cs="Arial"/>
                <w:spacing w:val="-1"/>
                <w:sz w:val="20"/>
                <w:szCs w:val="20"/>
                <w:lang w:val="pl-PL"/>
              </w:rPr>
              <w:t>Pl</w:t>
            </w:r>
            <w:r w:rsidRPr="00585F80">
              <w:rPr>
                <w:rFonts w:ascii="Arial" w:eastAsia="Arial" w:hAnsi="Arial" w:cs="Arial"/>
                <w:sz w:val="20"/>
                <w:szCs w:val="20"/>
                <w:lang w:val="pl-PL"/>
              </w:rPr>
              <w:t>ac</w:t>
            </w:r>
            <w:r w:rsidRPr="00585F80">
              <w:rPr>
                <w:rFonts w:ascii="Arial" w:eastAsia="Arial" w:hAnsi="Arial" w:cs="Arial"/>
                <w:spacing w:val="1"/>
                <w:sz w:val="20"/>
                <w:szCs w:val="20"/>
                <w:lang w:val="pl-PL"/>
              </w:rPr>
              <w:t>ó</w:t>
            </w:r>
            <w:r w:rsidRPr="00585F80">
              <w:rPr>
                <w:rFonts w:ascii="Arial" w:eastAsia="Arial" w:hAnsi="Arial" w:cs="Arial"/>
                <w:spacing w:val="-3"/>
                <w:sz w:val="20"/>
                <w:szCs w:val="20"/>
                <w:lang w:val="pl-PL"/>
              </w:rPr>
              <w:t>w</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a</w:t>
            </w:r>
            <w:r w:rsidRPr="00585F80">
              <w:rPr>
                <w:rFonts w:ascii="Arial" w:eastAsia="Arial" w:hAnsi="Arial" w:cs="Arial"/>
                <w:spacing w:val="-12"/>
                <w:sz w:val="20"/>
                <w:szCs w:val="20"/>
                <w:lang w:val="pl-PL"/>
              </w:rPr>
              <w:t xml:space="preserve"> </w:t>
            </w:r>
            <w:r w:rsidRPr="00585F80">
              <w:rPr>
                <w:rFonts w:ascii="Arial" w:eastAsia="Arial" w:hAnsi="Arial" w:cs="Arial"/>
                <w:sz w:val="20"/>
                <w:szCs w:val="20"/>
                <w:lang w:val="pl-PL"/>
              </w:rPr>
              <w:t>O</w:t>
            </w:r>
            <w:r w:rsidRPr="00585F80">
              <w:rPr>
                <w:rFonts w:ascii="Arial" w:eastAsia="Arial" w:hAnsi="Arial" w:cs="Arial"/>
                <w:spacing w:val="2"/>
                <w:sz w:val="20"/>
                <w:szCs w:val="20"/>
                <w:lang w:val="pl-PL"/>
              </w:rPr>
              <w:t>p</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u</w:t>
            </w:r>
            <w:r w:rsidRPr="00585F80">
              <w:rPr>
                <w:rFonts w:ascii="Arial" w:eastAsia="Arial" w:hAnsi="Arial" w:cs="Arial"/>
                <w:spacing w:val="-1"/>
                <w:sz w:val="20"/>
                <w:szCs w:val="20"/>
                <w:lang w:val="pl-PL"/>
              </w:rPr>
              <w:t>ń</w:t>
            </w:r>
            <w:r w:rsidRPr="00585F80">
              <w:rPr>
                <w:rFonts w:ascii="Arial" w:eastAsia="Arial" w:hAnsi="Arial" w:cs="Arial"/>
                <w:spacing w:val="3"/>
                <w:sz w:val="20"/>
                <w:szCs w:val="20"/>
                <w:lang w:val="pl-PL"/>
              </w:rPr>
              <w:t>c</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o</w:t>
            </w:r>
            <w:r w:rsidRPr="00585F80">
              <w:rPr>
                <w:rFonts w:ascii="Arial" w:eastAsia="Arial" w:hAnsi="Arial" w:cs="Arial"/>
                <w:spacing w:val="-5"/>
                <w:sz w:val="20"/>
                <w:szCs w:val="20"/>
                <w:lang w:val="pl-PL"/>
              </w:rPr>
              <w:t>-</w:t>
            </w:r>
            <w:r w:rsidRPr="00585F80">
              <w:rPr>
                <w:rFonts w:ascii="Arial" w:eastAsia="Arial" w:hAnsi="Arial" w:cs="Arial"/>
                <w:spacing w:val="10"/>
                <w:sz w:val="20"/>
                <w:szCs w:val="20"/>
                <w:lang w:val="pl-PL"/>
              </w:rPr>
              <w:t>W</w:t>
            </w:r>
            <w:r w:rsidRPr="00585F80">
              <w:rPr>
                <w:rFonts w:ascii="Arial" w:eastAsia="Arial" w:hAnsi="Arial" w:cs="Arial"/>
                <w:spacing w:val="-7"/>
                <w:sz w:val="20"/>
                <w:szCs w:val="20"/>
                <w:lang w:val="pl-PL"/>
              </w:rPr>
              <w:t>y</w:t>
            </w:r>
            <w:r w:rsidRPr="00585F80">
              <w:rPr>
                <w:rFonts w:ascii="Arial" w:eastAsia="Arial" w:hAnsi="Arial" w:cs="Arial"/>
                <w:spacing w:val="3"/>
                <w:sz w:val="20"/>
                <w:szCs w:val="20"/>
                <w:lang w:val="pl-PL"/>
              </w:rPr>
              <w:t>c</w:t>
            </w:r>
            <w:r w:rsidRPr="00585F80">
              <w:rPr>
                <w:rFonts w:ascii="Arial" w:eastAsia="Arial" w:hAnsi="Arial" w:cs="Arial"/>
                <w:sz w:val="20"/>
                <w:szCs w:val="20"/>
                <w:lang w:val="pl-PL"/>
              </w:rPr>
              <w:t>h</w:t>
            </w:r>
            <w:r w:rsidRPr="00585F80">
              <w:rPr>
                <w:rFonts w:ascii="Arial" w:eastAsia="Arial" w:hAnsi="Arial" w:cs="Arial"/>
                <w:spacing w:val="1"/>
                <w:sz w:val="20"/>
                <w:szCs w:val="20"/>
                <w:lang w:val="pl-PL"/>
              </w:rPr>
              <w:t>o</w:t>
            </w:r>
            <w:r w:rsidRPr="00585F80">
              <w:rPr>
                <w:rFonts w:ascii="Arial" w:eastAsia="Arial" w:hAnsi="Arial" w:cs="Arial"/>
                <w:spacing w:val="-3"/>
                <w:sz w:val="20"/>
                <w:szCs w:val="20"/>
                <w:lang w:val="pl-PL"/>
              </w:rPr>
              <w:t>w</w:t>
            </w:r>
            <w:r w:rsidRPr="00585F80">
              <w:rPr>
                <w:rFonts w:ascii="Arial" w:eastAsia="Arial" w:hAnsi="Arial" w:cs="Arial"/>
                <w:spacing w:val="1"/>
                <w:sz w:val="20"/>
                <w:szCs w:val="20"/>
                <w:lang w:val="pl-PL"/>
              </w:rPr>
              <w:t>a</w:t>
            </w:r>
            <w:r w:rsidRPr="00585F80">
              <w:rPr>
                <w:rFonts w:ascii="Arial" w:eastAsia="Arial" w:hAnsi="Arial" w:cs="Arial"/>
                <w:spacing w:val="-3"/>
                <w:sz w:val="20"/>
                <w:szCs w:val="20"/>
                <w:lang w:val="pl-PL"/>
              </w:rPr>
              <w:t>w</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a</w:t>
            </w:r>
            <w:r w:rsidRPr="00585F80">
              <w:rPr>
                <w:rFonts w:ascii="Arial" w:eastAsia="Arial" w:hAnsi="Arial" w:cs="Arial"/>
                <w:spacing w:val="-11"/>
                <w:sz w:val="20"/>
                <w:szCs w:val="20"/>
                <w:lang w:val="pl-PL"/>
              </w:rPr>
              <w:t xml:space="preserve"> Dom Dziecka </w:t>
            </w:r>
          </w:p>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1"/>
                <w:sz w:val="20"/>
                <w:szCs w:val="20"/>
                <w:lang w:val="pl-PL"/>
              </w:rPr>
              <w:t xml:space="preserve">“Na </w:t>
            </w:r>
            <w:r w:rsidR="004C6342">
              <w:rPr>
                <w:rFonts w:ascii="Arial" w:eastAsia="Arial" w:hAnsi="Arial" w:cs="Arial"/>
                <w:spacing w:val="-11"/>
                <w:sz w:val="20"/>
                <w:szCs w:val="20"/>
                <w:lang w:val="pl-PL"/>
              </w:rPr>
              <w:t>W</w:t>
            </w:r>
            <w:r w:rsidRPr="00585F80">
              <w:rPr>
                <w:rFonts w:ascii="Arial" w:eastAsia="Arial" w:hAnsi="Arial" w:cs="Arial"/>
                <w:spacing w:val="-11"/>
                <w:sz w:val="20"/>
                <w:szCs w:val="20"/>
                <w:lang w:val="pl-PL"/>
              </w:rPr>
              <w:t>zgórzu”</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109"/>
              <w:rPr>
                <w:rFonts w:ascii="Arial" w:eastAsia="Arial" w:hAnsi="Arial" w:cs="Arial"/>
                <w:sz w:val="16"/>
                <w:szCs w:val="16"/>
              </w:rPr>
            </w:pPr>
            <w:proofErr w:type="spellStart"/>
            <w:r w:rsidRPr="00585F80">
              <w:rPr>
                <w:rFonts w:ascii="Arial" w:eastAsia="Arial" w:hAnsi="Arial" w:cs="Arial"/>
                <w:sz w:val="16"/>
                <w:szCs w:val="16"/>
              </w:rPr>
              <w:t>mi</w:t>
            </w:r>
            <w:r w:rsidRPr="00585F80">
              <w:rPr>
                <w:rFonts w:ascii="Arial" w:eastAsia="Arial" w:hAnsi="Arial" w:cs="Arial"/>
                <w:spacing w:val="-1"/>
                <w:sz w:val="16"/>
                <w:szCs w:val="16"/>
              </w:rPr>
              <w:t>e</w:t>
            </w:r>
            <w:r w:rsidRPr="00585F80">
              <w:rPr>
                <w:rFonts w:ascii="Arial" w:eastAsia="Arial" w:hAnsi="Arial" w:cs="Arial"/>
                <w:sz w:val="16"/>
                <w:szCs w:val="16"/>
              </w:rPr>
              <w:t>j</w:t>
            </w:r>
            <w:r w:rsidRPr="00585F80">
              <w:rPr>
                <w:rFonts w:ascii="Arial" w:eastAsia="Arial" w:hAnsi="Arial" w:cs="Arial"/>
                <w:spacing w:val="-1"/>
                <w:sz w:val="16"/>
                <w:szCs w:val="16"/>
              </w:rPr>
              <w:t>s</w:t>
            </w:r>
            <w:r w:rsidRPr="00585F80">
              <w:rPr>
                <w:rFonts w:ascii="Arial" w:eastAsia="Arial" w:hAnsi="Arial" w:cs="Arial"/>
                <w:sz w:val="16"/>
                <w:szCs w:val="16"/>
              </w:rPr>
              <w:t>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left="575"/>
              <w:rPr>
                <w:rFonts w:ascii="Arial" w:eastAsia="Arial" w:hAnsi="Arial" w:cs="Arial"/>
                <w:sz w:val="20"/>
                <w:szCs w:val="20"/>
              </w:rPr>
            </w:pPr>
            <w:r w:rsidRPr="00585F80">
              <w:rPr>
                <w:rFonts w:ascii="Arial" w:eastAsia="Arial" w:hAnsi="Arial" w:cs="Arial"/>
                <w:sz w:val="20"/>
                <w:szCs w:val="20"/>
              </w:rPr>
              <w:t>30</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0"/>
              <w:ind w:right="65"/>
              <w:jc w:val="right"/>
              <w:rPr>
                <w:rFonts w:ascii="Arial" w:eastAsia="Arial" w:hAnsi="Arial" w:cs="Arial"/>
                <w:sz w:val="20"/>
                <w:szCs w:val="20"/>
              </w:rPr>
            </w:pPr>
            <w:r w:rsidRPr="00585F80">
              <w:rPr>
                <w:rFonts w:ascii="Arial" w:eastAsia="Arial" w:hAnsi="Arial" w:cs="Arial"/>
                <w:sz w:val="20"/>
                <w:szCs w:val="20"/>
              </w:rPr>
              <w:t>30</w:t>
            </w:r>
          </w:p>
        </w:tc>
      </w:tr>
      <w:tr w:rsidR="002F67B6" w:rsidRPr="00585F80"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8"/>
              <w:rPr>
                <w:rFonts w:ascii="Arial" w:eastAsia="Arial" w:hAnsi="Arial" w:cs="Arial"/>
                <w:sz w:val="20"/>
                <w:szCs w:val="20"/>
              </w:rPr>
            </w:pPr>
            <w:r>
              <w:rPr>
                <w:rFonts w:ascii="Arial" w:eastAsia="Arial" w:hAnsi="Arial" w:cs="Arial"/>
                <w:spacing w:val="1"/>
                <w:sz w:val="20"/>
                <w:szCs w:val="20"/>
              </w:rPr>
              <w:t>g</w:t>
            </w:r>
            <w:r w:rsidRPr="00585F80">
              <w:rPr>
                <w:rFonts w:ascii="Arial" w:eastAsia="Arial" w:hAnsi="Arial" w:cs="Arial"/>
                <w:spacing w:val="1"/>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r w:rsidRPr="00585F80">
              <w:rPr>
                <w:rFonts w:ascii="Arial" w:eastAsia="Arial" w:hAnsi="Arial" w:cs="Arial"/>
                <w:sz w:val="20"/>
                <w:szCs w:val="20"/>
              </w:rPr>
              <w:t>Cen</w:t>
            </w:r>
            <w:r w:rsidRPr="00585F80">
              <w:rPr>
                <w:rFonts w:ascii="Arial" w:eastAsia="Arial" w:hAnsi="Arial" w:cs="Arial"/>
                <w:spacing w:val="-1"/>
                <w:sz w:val="20"/>
                <w:szCs w:val="20"/>
              </w:rPr>
              <w:t>t</w:t>
            </w:r>
            <w:r w:rsidRPr="00585F80">
              <w:rPr>
                <w:rFonts w:ascii="Arial" w:eastAsia="Arial" w:hAnsi="Arial" w:cs="Arial"/>
                <w:sz w:val="20"/>
                <w:szCs w:val="20"/>
              </w:rPr>
              <w:t>rum</w:t>
            </w:r>
            <w:r w:rsidRPr="00585F80">
              <w:rPr>
                <w:rFonts w:ascii="Arial" w:eastAsia="Arial" w:hAnsi="Arial" w:cs="Arial"/>
                <w:spacing w:val="-11"/>
                <w:sz w:val="20"/>
                <w:szCs w:val="20"/>
              </w:rPr>
              <w:t xml:space="preserve"> </w:t>
            </w:r>
            <w:proofErr w:type="spellStart"/>
            <w:r w:rsidRPr="00585F80">
              <w:rPr>
                <w:rFonts w:ascii="Arial" w:eastAsia="Arial" w:hAnsi="Arial" w:cs="Arial"/>
                <w:sz w:val="20"/>
                <w:szCs w:val="20"/>
              </w:rPr>
              <w:t>I</w:t>
            </w:r>
            <w:r w:rsidRPr="00585F80">
              <w:rPr>
                <w:rFonts w:ascii="Arial" w:eastAsia="Arial" w:hAnsi="Arial" w:cs="Arial"/>
                <w:spacing w:val="-1"/>
                <w:sz w:val="20"/>
                <w:szCs w:val="20"/>
              </w:rPr>
              <w:t>n</w:t>
            </w:r>
            <w:r w:rsidRPr="00585F80">
              <w:rPr>
                <w:rFonts w:ascii="Arial" w:eastAsia="Arial" w:hAnsi="Arial" w:cs="Arial"/>
                <w:sz w:val="20"/>
                <w:szCs w:val="20"/>
              </w:rPr>
              <w:t>te</w:t>
            </w:r>
            <w:r w:rsidRPr="00585F80">
              <w:rPr>
                <w:rFonts w:ascii="Arial" w:eastAsia="Arial" w:hAnsi="Arial" w:cs="Arial"/>
                <w:spacing w:val="-1"/>
                <w:sz w:val="20"/>
                <w:szCs w:val="20"/>
              </w:rPr>
              <w:t>g</w:t>
            </w:r>
            <w:r w:rsidRPr="00585F80">
              <w:rPr>
                <w:rFonts w:ascii="Arial" w:eastAsia="Arial" w:hAnsi="Arial" w:cs="Arial"/>
                <w:sz w:val="20"/>
                <w:szCs w:val="20"/>
              </w:rPr>
              <w:t>rac</w:t>
            </w:r>
            <w:r w:rsidRPr="00585F80">
              <w:rPr>
                <w:rFonts w:ascii="Arial" w:eastAsia="Arial" w:hAnsi="Arial" w:cs="Arial"/>
                <w:spacing w:val="1"/>
                <w:sz w:val="20"/>
                <w:szCs w:val="20"/>
              </w:rPr>
              <w:t>j</w:t>
            </w:r>
            <w:r w:rsidRPr="00585F80">
              <w:rPr>
                <w:rFonts w:ascii="Arial" w:eastAsia="Arial" w:hAnsi="Arial" w:cs="Arial"/>
                <w:sz w:val="20"/>
                <w:szCs w:val="20"/>
              </w:rPr>
              <w:t>i</w:t>
            </w:r>
            <w:proofErr w:type="spellEnd"/>
            <w:r w:rsidRPr="00585F80">
              <w:rPr>
                <w:rFonts w:ascii="Arial" w:eastAsia="Arial" w:hAnsi="Arial" w:cs="Arial"/>
                <w:spacing w:val="-12"/>
                <w:sz w:val="20"/>
                <w:szCs w:val="20"/>
              </w:rPr>
              <w:t xml:space="preserve"> </w:t>
            </w:r>
            <w:proofErr w:type="spellStart"/>
            <w:r w:rsidRPr="00585F80">
              <w:rPr>
                <w:rFonts w:ascii="Arial" w:eastAsia="Arial" w:hAnsi="Arial" w:cs="Arial"/>
                <w:spacing w:val="-1"/>
                <w:sz w:val="20"/>
                <w:szCs w:val="20"/>
              </w:rPr>
              <w:t>S</w:t>
            </w:r>
            <w:r w:rsidRPr="00585F80">
              <w:rPr>
                <w:rFonts w:ascii="Arial" w:eastAsia="Arial" w:hAnsi="Arial" w:cs="Arial"/>
                <w:sz w:val="20"/>
                <w:szCs w:val="20"/>
              </w:rPr>
              <w:t>p</w:t>
            </w:r>
            <w:r w:rsidRPr="00585F80">
              <w:rPr>
                <w:rFonts w:ascii="Arial" w:eastAsia="Arial" w:hAnsi="Arial" w:cs="Arial"/>
                <w:spacing w:val="1"/>
                <w:sz w:val="20"/>
                <w:szCs w:val="20"/>
              </w:rPr>
              <w:t>o</w:t>
            </w:r>
            <w:r w:rsidRPr="00585F80">
              <w:rPr>
                <w:rFonts w:ascii="Arial" w:eastAsia="Arial" w:hAnsi="Arial" w:cs="Arial"/>
                <w:spacing w:val="-1"/>
                <w:sz w:val="20"/>
                <w:szCs w:val="20"/>
              </w:rPr>
              <w:t>ł</w:t>
            </w:r>
            <w:r w:rsidRPr="00585F80">
              <w:rPr>
                <w:rFonts w:ascii="Arial" w:eastAsia="Arial" w:hAnsi="Arial" w:cs="Arial"/>
                <w:sz w:val="20"/>
                <w:szCs w:val="20"/>
              </w:rPr>
              <w:t>e</w:t>
            </w:r>
            <w:r w:rsidRPr="00585F80">
              <w:rPr>
                <w:rFonts w:ascii="Arial" w:eastAsia="Arial" w:hAnsi="Arial" w:cs="Arial"/>
                <w:spacing w:val="3"/>
                <w:sz w:val="20"/>
                <w:szCs w:val="20"/>
              </w:rPr>
              <w:t>c</w:t>
            </w:r>
            <w:r w:rsidRPr="00585F80">
              <w:rPr>
                <w:rFonts w:ascii="Arial" w:eastAsia="Arial" w:hAnsi="Arial" w:cs="Arial"/>
                <w:spacing w:val="1"/>
                <w:sz w:val="20"/>
                <w:szCs w:val="20"/>
              </w:rPr>
              <w:t>z</w:t>
            </w:r>
            <w:r w:rsidRPr="00585F80">
              <w:rPr>
                <w:rFonts w:ascii="Arial" w:eastAsia="Arial" w:hAnsi="Arial" w:cs="Arial"/>
                <w:sz w:val="20"/>
                <w:szCs w:val="20"/>
              </w:rPr>
              <w:t>n</w:t>
            </w:r>
            <w:r w:rsidRPr="00585F80">
              <w:rPr>
                <w:rFonts w:ascii="Arial" w:eastAsia="Arial" w:hAnsi="Arial" w:cs="Arial"/>
                <w:spacing w:val="-1"/>
                <w:sz w:val="20"/>
                <w:szCs w:val="20"/>
              </w:rPr>
              <w:t>e</w:t>
            </w:r>
            <w:r w:rsidRPr="00585F80">
              <w:rPr>
                <w:rFonts w:ascii="Arial" w:eastAsia="Arial" w:hAnsi="Arial" w:cs="Arial"/>
                <w:sz w:val="20"/>
                <w:szCs w:val="20"/>
              </w:rPr>
              <w:t>j</w:t>
            </w:r>
            <w:proofErr w:type="spellEnd"/>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6E7AE2" w:rsidRDefault="002F67B6" w:rsidP="007E60FB">
            <w:pPr>
              <w:jc w:val="center"/>
              <w:rPr>
                <w:rFonts w:ascii="Arial" w:hAnsi="Arial" w:cs="Arial"/>
                <w:sz w:val="16"/>
                <w:szCs w:val="16"/>
              </w:rPr>
            </w:pPr>
            <w:proofErr w:type="spellStart"/>
            <w:r>
              <w:rPr>
                <w:rFonts w:ascii="Arial" w:hAnsi="Arial" w:cs="Arial"/>
                <w:sz w:val="16"/>
                <w:szCs w:val="16"/>
              </w:rPr>
              <w:t>miejsc</w:t>
            </w:r>
            <w:proofErr w:type="spellEnd"/>
          </w:p>
        </w:tc>
        <w:tc>
          <w:tcPr>
            <w:tcW w:w="877" w:type="dxa"/>
            <w:tcBorders>
              <w:top w:val="single" w:sz="5" w:space="0" w:color="000000"/>
              <w:left w:val="single" w:sz="5" w:space="0" w:color="000000"/>
              <w:bottom w:val="single" w:sz="5" w:space="0" w:color="000000"/>
              <w:right w:val="single" w:sz="5" w:space="0" w:color="000000"/>
            </w:tcBorders>
          </w:tcPr>
          <w:p w:rsidR="002F67B6" w:rsidRPr="00E754EE" w:rsidRDefault="002F67B6" w:rsidP="007E60FB">
            <w:pPr>
              <w:jc w:val="right"/>
              <w:rPr>
                <w:rFonts w:ascii="Arial" w:hAnsi="Arial" w:cs="Arial"/>
                <w:sz w:val="20"/>
                <w:szCs w:val="20"/>
              </w:rPr>
            </w:pPr>
            <w:r w:rsidRPr="00E754EE">
              <w:rPr>
                <w:rFonts w:ascii="Arial" w:hAnsi="Arial" w:cs="Arial"/>
                <w:sz w:val="20"/>
                <w:szCs w:val="20"/>
              </w:rPr>
              <w:t>30</w:t>
            </w:r>
          </w:p>
        </w:tc>
        <w:tc>
          <w:tcPr>
            <w:tcW w:w="1058" w:type="dxa"/>
            <w:tcBorders>
              <w:top w:val="single" w:sz="5" w:space="0" w:color="000000"/>
              <w:left w:val="single" w:sz="5" w:space="0" w:color="000000"/>
              <w:bottom w:val="single" w:sz="5" w:space="0" w:color="000000"/>
              <w:right w:val="single" w:sz="5" w:space="0" w:color="000000"/>
            </w:tcBorders>
          </w:tcPr>
          <w:p w:rsidR="002F67B6" w:rsidRPr="00E754EE" w:rsidRDefault="002F67B6" w:rsidP="007E60FB">
            <w:pPr>
              <w:jc w:val="right"/>
              <w:rPr>
                <w:rFonts w:ascii="Arial" w:hAnsi="Arial" w:cs="Arial"/>
                <w:sz w:val="20"/>
                <w:szCs w:val="20"/>
              </w:rPr>
            </w:pPr>
            <w:r w:rsidRPr="00E754EE">
              <w:rPr>
                <w:rFonts w:ascii="Arial" w:hAnsi="Arial" w:cs="Arial"/>
                <w:sz w:val="20"/>
                <w:szCs w:val="20"/>
              </w:rPr>
              <w:t>30</w:t>
            </w:r>
          </w:p>
        </w:tc>
      </w:tr>
      <w:tr w:rsidR="002F67B6" w:rsidRPr="00585F80" w:rsidTr="007E60FB">
        <w:trPr>
          <w:trHeight w:hRule="exact" w:val="410"/>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2"/>
              <w:rPr>
                <w:rFonts w:ascii="Arial" w:eastAsia="Arial" w:hAnsi="Arial" w:cs="Arial"/>
                <w:sz w:val="20"/>
                <w:szCs w:val="20"/>
              </w:rPr>
            </w:pPr>
            <w:r>
              <w:rPr>
                <w:rFonts w:ascii="Arial" w:eastAsia="Arial" w:hAnsi="Arial" w:cs="Arial"/>
                <w:spacing w:val="-2"/>
                <w:sz w:val="20"/>
                <w:szCs w:val="20"/>
              </w:rPr>
              <w:t xml:space="preserve"> h</w:t>
            </w: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pacing w:val="2"/>
                <w:sz w:val="20"/>
                <w:szCs w:val="20"/>
                <w:lang w:val="pl-PL"/>
              </w:rPr>
              <w:t>D</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1"/>
                <w:sz w:val="20"/>
                <w:szCs w:val="20"/>
                <w:lang w:val="pl-PL"/>
              </w:rPr>
              <w:t>n</w:t>
            </w:r>
            <w:r w:rsidRPr="00585F80">
              <w:rPr>
                <w:rFonts w:ascii="Arial" w:eastAsia="Arial" w:hAnsi="Arial" w:cs="Arial"/>
                <w:spacing w:val="4"/>
                <w:sz w:val="20"/>
                <w:szCs w:val="20"/>
                <w:lang w:val="pl-PL"/>
              </w:rPr>
              <w:t>n</w:t>
            </w:r>
            <w:r w:rsidRPr="00585F80">
              <w:rPr>
                <w:rFonts w:ascii="Arial" w:eastAsia="Arial" w:hAnsi="Arial" w:cs="Arial"/>
                <w:sz w:val="20"/>
                <w:szCs w:val="20"/>
                <w:lang w:val="pl-PL"/>
              </w:rPr>
              <w:t>y</w:t>
            </w:r>
            <w:r w:rsidRPr="00585F80">
              <w:rPr>
                <w:rFonts w:ascii="Arial" w:eastAsia="Arial" w:hAnsi="Arial" w:cs="Arial"/>
                <w:spacing w:val="-12"/>
                <w:sz w:val="20"/>
                <w:szCs w:val="20"/>
                <w:lang w:val="pl-PL"/>
              </w:rPr>
              <w:t xml:space="preserve"> </w:t>
            </w:r>
            <w:r w:rsidRPr="00585F80">
              <w:rPr>
                <w:rFonts w:ascii="Arial" w:eastAsia="Arial" w:hAnsi="Arial" w:cs="Arial"/>
                <w:spacing w:val="2"/>
                <w:sz w:val="20"/>
                <w:szCs w:val="20"/>
                <w:lang w:val="pl-PL"/>
              </w:rPr>
              <w:t>D</w:t>
            </w:r>
            <w:r w:rsidRPr="00585F80">
              <w:rPr>
                <w:rFonts w:ascii="Arial" w:eastAsia="Arial" w:hAnsi="Arial" w:cs="Arial"/>
                <w:sz w:val="20"/>
                <w:szCs w:val="20"/>
                <w:lang w:val="pl-PL"/>
              </w:rPr>
              <w:t>om</w:t>
            </w:r>
            <w:r w:rsidRPr="00585F80">
              <w:rPr>
                <w:rFonts w:ascii="Arial" w:eastAsia="Arial" w:hAnsi="Arial" w:cs="Arial"/>
                <w:spacing w:val="-6"/>
                <w:sz w:val="20"/>
                <w:szCs w:val="20"/>
                <w:lang w:val="pl-PL"/>
              </w:rPr>
              <w:t xml:space="preserve"> przy ul. Mickiewicza 49</w:t>
            </w:r>
          </w:p>
        </w:tc>
        <w:tc>
          <w:tcPr>
            <w:tcW w:w="778"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7E60FB">
            <w:pPr>
              <w:pStyle w:val="TableParagraph"/>
              <w:spacing w:before="3" w:line="100" w:lineRule="exact"/>
              <w:jc w:val="center"/>
              <w:rPr>
                <w:rFonts w:ascii="Arial" w:hAnsi="Arial" w:cs="Arial"/>
                <w:sz w:val="10"/>
                <w:szCs w:val="10"/>
                <w:lang w:val="pl-PL"/>
              </w:rPr>
            </w:pPr>
          </w:p>
          <w:p w:rsidR="002F67B6" w:rsidRPr="00585F80" w:rsidRDefault="002F67B6" w:rsidP="007E60FB">
            <w:pPr>
              <w:pStyle w:val="TableParagraph"/>
              <w:ind w:left="63"/>
              <w:jc w:val="center"/>
              <w:rPr>
                <w:rFonts w:ascii="Arial" w:eastAsia="Arial" w:hAnsi="Arial" w:cs="Arial"/>
                <w:sz w:val="16"/>
                <w:szCs w:val="16"/>
                <w:lang w:val="pl-PL"/>
              </w:rPr>
            </w:pPr>
            <w:r>
              <w:rPr>
                <w:rFonts w:ascii="Arial" w:eastAsia="Arial" w:hAnsi="Arial" w:cs="Arial"/>
                <w:spacing w:val="-1"/>
                <w:sz w:val="16"/>
                <w:szCs w:val="16"/>
                <w:lang w:val="pl-PL"/>
              </w:rPr>
              <w:t>miejsc</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575"/>
              <w:rPr>
                <w:rFonts w:ascii="Arial" w:eastAsia="Arial" w:hAnsi="Arial" w:cs="Arial"/>
                <w:sz w:val="20"/>
                <w:szCs w:val="20"/>
                <w:lang w:val="pl-PL"/>
              </w:rPr>
            </w:pPr>
            <w:r w:rsidRPr="00585F80">
              <w:rPr>
                <w:rFonts w:ascii="Arial" w:eastAsia="Arial" w:hAnsi="Arial" w:cs="Arial"/>
                <w:sz w:val="20"/>
                <w:szCs w:val="20"/>
                <w:lang w:val="pl-PL"/>
              </w:rPr>
              <w:t>30</w:t>
            </w:r>
          </w:p>
        </w:tc>
        <w:tc>
          <w:tcPr>
            <w:tcW w:w="105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82"/>
              <w:ind w:left="642"/>
              <w:rPr>
                <w:rFonts w:ascii="Arial" w:eastAsia="Arial" w:hAnsi="Arial" w:cs="Arial"/>
                <w:sz w:val="20"/>
                <w:szCs w:val="20"/>
                <w:lang w:val="pl-PL"/>
              </w:rPr>
            </w:pPr>
            <w:r w:rsidRPr="00585F80">
              <w:rPr>
                <w:rFonts w:ascii="Arial" w:eastAsia="Arial" w:hAnsi="Arial" w:cs="Arial"/>
                <w:sz w:val="20"/>
                <w:szCs w:val="20"/>
                <w:lang w:val="pl-PL"/>
              </w:rPr>
              <w:t>30</w:t>
            </w:r>
          </w:p>
        </w:tc>
      </w:tr>
      <w:tr w:rsidR="002F67B6" w:rsidRPr="00585F80" w:rsidTr="007E60FB">
        <w:trPr>
          <w:trHeight w:hRule="exact" w:val="408"/>
        </w:trPr>
        <w:tc>
          <w:tcPr>
            <w:tcW w:w="365" w:type="dxa"/>
            <w:tcBorders>
              <w:top w:val="single" w:sz="5" w:space="0" w:color="000000"/>
              <w:left w:val="single" w:sz="5" w:space="0" w:color="000000"/>
              <w:bottom w:val="nil"/>
              <w:right w:val="single" w:sz="5" w:space="0" w:color="000000"/>
            </w:tcBorders>
          </w:tcPr>
          <w:p w:rsidR="002F67B6" w:rsidRPr="00585F80" w:rsidRDefault="002F67B6" w:rsidP="007E60FB">
            <w:pPr>
              <w:pStyle w:val="TableParagraph"/>
              <w:spacing w:before="80"/>
              <w:ind w:left="63"/>
              <w:rPr>
                <w:rFonts w:ascii="Arial" w:eastAsia="Arial" w:hAnsi="Arial" w:cs="Arial"/>
                <w:sz w:val="20"/>
                <w:szCs w:val="20"/>
                <w:lang w:val="pl-PL"/>
              </w:rPr>
            </w:pPr>
            <w:r>
              <w:rPr>
                <w:rFonts w:ascii="Arial" w:eastAsia="Arial" w:hAnsi="Arial" w:cs="Arial"/>
                <w:spacing w:val="-1"/>
                <w:sz w:val="20"/>
                <w:szCs w:val="20"/>
                <w:lang w:val="pl-PL"/>
              </w:rPr>
              <w:t>17</w:t>
            </w:r>
          </w:p>
        </w:tc>
        <w:tc>
          <w:tcPr>
            <w:tcW w:w="5946" w:type="dxa"/>
            <w:gridSpan w:val="3"/>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78"/>
              <w:ind w:left="63"/>
              <w:rPr>
                <w:rFonts w:ascii="Arial" w:eastAsia="Arial" w:hAnsi="Arial" w:cs="Arial"/>
                <w:sz w:val="20"/>
                <w:szCs w:val="20"/>
                <w:lang w:val="pl-PL"/>
              </w:rPr>
            </w:pPr>
            <w:r w:rsidRPr="00585F80">
              <w:rPr>
                <w:rFonts w:ascii="Arial" w:eastAsia="Arial" w:hAnsi="Arial" w:cs="Arial"/>
                <w:b/>
                <w:bCs/>
                <w:spacing w:val="4"/>
                <w:sz w:val="20"/>
                <w:szCs w:val="20"/>
                <w:lang w:val="pl-PL"/>
              </w:rPr>
              <w:t>M</w:t>
            </w:r>
            <w:r w:rsidRPr="00585F80">
              <w:rPr>
                <w:rFonts w:ascii="Arial" w:eastAsia="Arial" w:hAnsi="Arial" w:cs="Arial"/>
                <w:b/>
                <w:bCs/>
                <w:sz w:val="20"/>
                <w:szCs w:val="20"/>
                <w:lang w:val="pl-PL"/>
              </w:rPr>
              <w:t>ie</w:t>
            </w:r>
            <w:r w:rsidRPr="00585F80">
              <w:rPr>
                <w:rFonts w:ascii="Arial" w:eastAsia="Arial" w:hAnsi="Arial" w:cs="Arial"/>
                <w:b/>
                <w:bCs/>
                <w:spacing w:val="-1"/>
                <w:sz w:val="20"/>
                <w:szCs w:val="20"/>
                <w:lang w:val="pl-PL"/>
              </w:rPr>
              <w:t>j</w:t>
            </w:r>
            <w:r w:rsidRPr="00585F80">
              <w:rPr>
                <w:rFonts w:ascii="Arial" w:eastAsia="Arial" w:hAnsi="Arial" w:cs="Arial"/>
                <w:b/>
                <w:bCs/>
                <w:sz w:val="20"/>
                <w:szCs w:val="20"/>
                <w:lang w:val="pl-PL"/>
              </w:rPr>
              <w:t>s</w:t>
            </w:r>
            <w:r w:rsidRPr="00585F80">
              <w:rPr>
                <w:rFonts w:ascii="Arial" w:eastAsia="Arial" w:hAnsi="Arial" w:cs="Arial"/>
                <w:b/>
                <w:bCs/>
                <w:spacing w:val="-1"/>
                <w:sz w:val="20"/>
                <w:szCs w:val="20"/>
                <w:lang w:val="pl-PL"/>
              </w:rPr>
              <w:t>k</w:t>
            </w:r>
            <w:r w:rsidRPr="00585F80">
              <w:rPr>
                <w:rFonts w:ascii="Arial" w:eastAsia="Arial" w:hAnsi="Arial" w:cs="Arial"/>
                <w:b/>
                <w:bCs/>
                <w:sz w:val="20"/>
                <w:szCs w:val="20"/>
                <w:lang w:val="pl-PL"/>
              </w:rPr>
              <w:t>ie</w:t>
            </w:r>
            <w:r w:rsidRPr="00585F80">
              <w:rPr>
                <w:rFonts w:ascii="Arial" w:eastAsia="Arial" w:hAnsi="Arial" w:cs="Arial"/>
                <w:b/>
                <w:bCs/>
                <w:spacing w:val="-15"/>
                <w:sz w:val="20"/>
                <w:szCs w:val="20"/>
                <w:lang w:val="pl-PL"/>
              </w:rPr>
              <w:t xml:space="preserve"> </w:t>
            </w:r>
            <w:r w:rsidRPr="00585F80">
              <w:rPr>
                <w:rFonts w:ascii="Arial" w:eastAsia="Arial" w:hAnsi="Arial" w:cs="Arial"/>
                <w:b/>
                <w:bCs/>
                <w:sz w:val="20"/>
                <w:szCs w:val="20"/>
                <w:lang w:val="pl-PL"/>
              </w:rPr>
              <w:t>u</w:t>
            </w:r>
            <w:r w:rsidRPr="00585F80">
              <w:rPr>
                <w:rFonts w:ascii="Arial" w:eastAsia="Arial" w:hAnsi="Arial" w:cs="Arial"/>
                <w:b/>
                <w:bCs/>
                <w:spacing w:val="-1"/>
                <w:sz w:val="20"/>
                <w:szCs w:val="20"/>
                <w:lang w:val="pl-PL"/>
              </w:rPr>
              <w:t>r</w:t>
            </w:r>
            <w:r w:rsidRPr="00585F80">
              <w:rPr>
                <w:rFonts w:ascii="Arial" w:eastAsia="Arial" w:hAnsi="Arial" w:cs="Arial"/>
                <w:b/>
                <w:bCs/>
                <w:spacing w:val="1"/>
                <w:sz w:val="20"/>
                <w:szCs w:val="20"/>
                <w:lang w:val="pl-PL"/>
              </w:rPr>
              <w:t>z</w:t>
            </w:r>
            <w:r w:rsidRPr="00585F80">
              <w:rPr>
                <w:rFonts w:ascii="Arial" w:eastAsia="Arial" w:hAnsi="Arial" w:cs="Arial"/>
                <w:b/>
                <w:bCs/>
                <w:sz w:val="20"/>
                <w:szCs w:val="20"/>
                <w:lang w:val="pl-PL"/>
              </w:rPr>
              <w:t>ąd</w:t>
            </w:r>
            <w:r w:rsidRPr="00585F80">
              <w:rPr>
                <w:rFonts w:ascii="Arial" w:eastAsia="Arial" w:hAnsi="Arial" w:cs="Arial"/>
                <w:b/>
                <w:bCs/>
                <w:spacing w:val="1"/>
                <w:sz w:val="20"/>
                <w:szCs w:val="20"/>
                <w:lang w:val="pl-PL"/>
              </w:rPr>
              <w:t>z</w:t>
            </w:r>
            <w:r w:rsidRPr="00585F80">
              <w:rPr>
                <w:rFonts w:ascii="Arial" w:eastAsia="Arial" w:hAnsi="Arial" w:cs="Arial"/>
                <w:b/>
                <w:bCs/>
                <w:sz w:val="20"/>
                <w:szCs w:val="20"/>
                <w:lang w:val="pl-PL"/>
              </w:rPr>
              <w:t>enia</w:t>
            </w:r>
            <w:r w:rsidRPr="00585F80">
              <w:rPr>
                <w:rFonts w:ascii="Arial" w:eastAsia="Arial" w:hAnsi="Arial" w:cs="Arial"/>
                <w:b/>
                <w:bCs/>
                <w:spacing w:val="-13"/>
                <w:sz w:val="20"/>
                <w:szCs w:val="20"/>
                <w:lang w:val="pl-PL"/>
              </w:rPr>
              <w:t xml:space="preserve"> </w:t>
            </w:r>
            <w:r w:rsidRPr="00585F80">
              <w:rPr>
                <w:rFonts w:ascii="Arial" w:eastAsia="Arial" w:hAnsi="Arial" w:cs="Arial"/>
                <w:b/>
                <w:bCs/>
                <w:sz w:val="20"/>
                <w:szCs w:val="20"/>
                <w:lang w:val="pl-PL"/>
              </w:rPr>
              <w:t>spo</w:t>
            </w:r>
            <w:r w:rsidRPr="00585F80">
              <w:rPr>
                <w:rFonts w:ascii="Arial" w:eastAsia="Arial" w:hAnsi="Arial" w:cs="Arial"/>
                <w:b/>
                <w:bCs/>
                <w:spacing w:val="-1"/>
                <w:sz w:val="20"/>
                <w:szCs w:val="20"/>
                <w:lang w:val="pl-PL"/>
              </w:rPr>
              <w:t>r</w:t>
            </w:r>
            <w:r w:rsidRPr="00585F80">
              <w:rPr>
                <w:rFonts w:ascii="Arial" w:eastAsia="Arial" w:hAnsi="Arial" w:cs="Arial"/>
                <w:b/>
                <w:bCs/>
                <w:spacing w:val="3"/>
                <w:sz w:val="20"/>
                <w:szCs w:val="20"/>
                <w:lang w:val="pl-PL"/>
              </w:rPr>
              <w:t>t</w:t>
            </w:r>
            <w:r w:rsidRPr="00585F80">
              <w:rPr>
                <w:rFonts w:ascii="Arial" w:eastAsia="Arial" w:hAnsi="Arial" w:cs="Arial"/>
                <w:b/>
                <w:bCs/>
                <w:sz w:val="20"/>
                <w:szCs w:val="20"/>
                <w:lang w:val="pl-PL"/>
              </w:rPr>
              <w:t>o</w:t>
            </w:r>
            <w:r w:rsidRPr="00585F80">
              <w:rPr>
                <w:rFonts w:ascii="Arial" w:eastAsia="Arial" w:hAnsi="Arial" w:cs="Arial"/>
                <w:b/>
                <w:bCs/>
                <w:spacing w:val="3"/>
                <w:sz w:val="20"/>
                <w:szCs w:val="20"/>
                <w:lang w:val="pl-PL"/>
              </w:rPr>
              <w:t>w</w:t>
            </w:r>
            <w:r w:rsidRPr="00585F80">
              <w:rPr>
                <w:rFonts w:ascii="Arial" w:eastAsia="Arial" w:hAnsi="Arial" w:cs="Arial"/>
                <w:b/>
                <w:bCs/>
                <w:sz w:val="20"/>
                <w:szCs w:val="20"/>
                <w:lang w:val="pl-PL"/>
              </w:rPr>
              <w:t xml:space="preserve">e: </w:t>
            </w:r>
          </w:p>
        </w:tc>
        <w:tc>
          <w:tcPr>
            <w:tcW w:w="778" w:type="dxa"/>
            <w:tcBorders>
              <w:top w:val="single" w:sz="5" w:space="0" w:color="000000"/>
              <w:left w:val="nil"/>
              <w:bottom w:val="single" w:sz="5" w:space="0" w:color="000000"/>
              <w:right w:val="nil"/>
            </w:tcBorders>
          </w:tcPr>
          <w:p w:rsidR="002F67B6" w:rsidRPr="00585F80" w:rsidRDefault="002F67B6" w:rsidP="007E60FB">
            <w:pPr>
              <w:rPr>
                <w:rFonts w:ascii="Arial" w:hAnsi="Arial" w:cs="Arial"/>
                <w:lang w:val="pl-PL"/>
              </w:rPr>
            </w:pPr>
          </w:p>
        </w:tc>
        <w:tc>
          <w:tcPr>
            <w:tcW w:w="877" w:type="dxa"/>
            <w:tcBorders>
              <w:top w:val="single" w:sz="5" w:space="0" w:color="000000"/>
              <w:left w:val="nil"/>
              <w:bottom w:val="single" w:sz="5" w:space="0" w:color="000000"/>
              <w:right w:val="nil"/>
            </w:tcBorders>
          </w:tcPr>
          <w:p w:rsidR="002F67B6" w:rsidRPr="00585F80" w:rsidRDefault="002F67B6" w:rsidP="007E60FB">
            <w:pPr>
              <w:rPr>
                <w:rFonts w:ascii="Arial" w:hAnsi="Arial" w:cs="Arial"/>
                <w:lang w:val="pl-PL"/>
              </w:rPr>
            </w:pPr>
          </w:p>
        </w:tc>
        <w:tc>
          <w:tcPr>
            <w:tcW w:w="105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lang w:val="pl-PL"/>
              </w:rPr>
            </w:pPr>
          </w:p>
        </w:tc>
      </w:tr>
      <w:tr w:rsidR="002F67B6" w:rsidRPr="00E754EE" w:rsidTr="007E60FB">
        <w:trPr>
          <w:trHeight w:hRule="exact" w:val="408"/>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lang w:val="pl-P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63"/>
              <w:rPr>
                <w:rFonts w:ascii="Arial" w:eastAsia="Arial" w:hAnsi="Arial" w:cs="Arial"/>
                <w:sz w:val="20"/>
                <w:szCs w:val="20"/>
                <w:lang w:val="pl-PL"/>
              </w:rPr>
            </w:pPr>
            <w:r w:rsidRPr="00585F80">
              <w:rPr>
                <w:rFonts w:ascii="Arial" w:eastAsia="Arial" w:hAnsi="Arial" w:cs="Arial"/>
                <w:spacing w:val="-1"/>
                <w:sz w:val="20"/>
                <w:szCs w:val="20"/>
                <w:lang w:val="pl-PL"/>
              </w:rPr>
              <w:t>a)</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r w:rsidRPr="00585F80">
              <w:rPr>
                <w:rFonts w:ascii="Arial" w:eastAsia="Arial" w:hAnsi="Arial" w:cs="Arial"/>
                <w:sz w:val="20"/>
                <w:szCs w:val="20"/>
                <w:lang w:val="pl-PL"/>
              </w:rPr>
              <w:t>b</w:t>
            </w:r>
            <w:proofErr w:type="spellStart"/>
            <w:r w:rsidRPr="00585F80">
              <w:rPr>
                <w:rFonts w:ascii="Arial" w:eastAsia="Arial" w:hAnsi="Arial" w:cs="Arial"/>
                <w:spacing w:val="-1"/>
                <w:sz w:val="20"/>
                <w:szCs w:val="20"/>
              </w:rPr>
              <w:t>oi</w:t>
            </w:r>
            <w:r w:rsidRPr="00585F80">
              <w:rPr>
                <w:rFonts w:ascii="Arial" w:eastAsia="Arial" w:hAnsi="Arial" w:cs="Arial"/>
                <w:spacing w:val="1"/>
                <w:sz w:val="20"/>
                <w:szCs w:val="20"/>
              </w:rPr>
              <w:t>s</w:t>
            </w:r>
            <w:r w:rsidRPr="00585F80">
              <w:rPr>
                <w:rFonts w:ascii="Arial" w:eastAsia="Arial" w:hAnsi="Arial" w:cs="Arial"/>
                <w:spacing w:val="3"/>
                <w:sz w:val="20"/>
                <w:szCs w:val="20"/>
              </w:rPr>
              <w:t>k</w:t>
            </w:r>
            <w:r w:rsidRPr="00585F80">
              <w:rPr>
                <w:rFonts w:ascii="Arial" w:eastAsia="Arial" w:hAnsi="Arial" w:cs="Arial"/>
                <w:sz w:val="20"/>
                <w:szCs w:val="20"/>
              </w:rPr>
              <w:t>a</w:t>
            </w:r>
            <w:proofErr w:type="spellEnd"/>
            <w:r w:rsidRPr="00585F80">
              <w:rPr>
                <w:rFonts w:ascii="Arial" w:eastAsia="Arial" w:hAnsi="Arial" w:cs="Arial"/>
                <w:spacing w:val="-8"/>
                <w:sz w:val="20"/>
                <w:szCs w:val="20"/>
              </w:rPr>
              <w:t xml:space="preserve"> </w:t>
            </w:r>
            <w:proofErr w:type="spellStart"/>
            <w:r w:rsidRPr="00585F80">
              <w:rPr>
                <w:rFonts w:ascii="Arial" w:eastAsia="Arial" w:hAnsi="Arial" w:cs="Arial"/>
                <w:spacing w:val="-1"/>
                <w:sz w:val="20"/>
                <w:szCs w:val="20"/>
              </w:rPr>
              <w:t>pił</w:t>
            </w:r>
            <w:r w:rsidRPr="00585F80">
              <w:rPr>
                <w:rFonts w:ascii="Arial" w:eastAsia="Arial" w:hAnsi="Arial" w:cs="Arial"/>
                <w:spacing w:val="3"/>
                <w:sz w:val="20"/>
                <w:szCs w:val="20"/>
              </w:rPr>
              <w:t>k</w:t>
            </w:r>
            <w:r w:rsidRPr="00585F80">
              <w:rPr>
                <w:rFonts w:ascii="Arial" w:eastAsia="Arial" w:hAnsi="Arial" w:cs="Arial"/>
                <w:sz w:val="20"/>
                <w:szCs w:val="20"/>
              </w:rPr>
              <w:t>ar</w:t>
            </w:r>
            <w:r w:rsidRPr="00585F80">
              <w:rPr>
                <w:rFonts w:ascii="Arial" w:eastAsia="Arial" w:hAnsi="Arial" w:cs="Arial"/>
                <w:spacing w:val="1"/>
                <w:sz w:val="20"/>
                <w:szCs w:val="20"/>
              </w:rPr>
              <w:t>s</w:t>
            </w:r>
            <w:r w:rsidRPr="00585F80">
              <w:rPr>
                <w:rFonts w:ascii="Arial" w:eastAsia="Arial" w:hAnsi="Arial" w:cs="Arial"/>
                <w:spacing w:val="3"/>
                <w:sz w:val="20"/>
                <w:szCs w:val="20"/>
              </w:rPr>
              <w:t>k</w:t>
            </w:r>
            <w:r w:rsidRPr="00585F80">
              <w:rPr>
                <w:rFonts w:ascii="Arial" w:eastAsia="Arial" w:hAnsi="Arial" w:cs="Arial"/>
                <w:spacing w:val="-1"/>
                <w:sz w:val="20"/>
                <w:szCs w:val="20"/>
              </w:rPr>
              <w:t>i</w:t>
            </w:r>
            <w:r w:rsidRPr="00585F80">
              <w:rPr>
                <w:rFonts w:ascii="Arial" w:eastAsia="Arial" w:hAnsi="Arial" w:cs="Arial"/>
                <w:sz w:val="20"/>
                <w:szCs w:val="20"/>
              </w:rPr>
              <w:t>e</w:t>
            </w:r>
            <w:proofErr w:type="spellEnd"/>
            <w:r w:rsidRPr="00585F80">
              <w:rPr>
                <w:rFonts w:ascii="Arial" w:eastAsia="Arial" w:hAnsi="Arial" w:cs="Arial"/>
                <w:sz w:val="20"/>
                <w:szCs w:val="20"/>
              </w:rPr>
              <w:t>,</w:t>
            </w:r>
            <w:r w:rsidRPr="00585F80">
              <w:rPr>
                <w:rFonts w:ascii="Arial" w:eastAsia="Arial" w:hAnsi="Arial" w:cs="Arial"/>
                <w:spacing w:val="-7"/>
                <w:sz w:val="20"/>
                <w:szCs w:val="20"/>
              </w:rPr>
              <w:t xml:space="preserve"> </w:t>
            </w:r>
            <w:r w:rsidRPr="00585F80">
              <w:rPr>
                <w:rFonts w:ascii="Arial" w:eastAsia="Arial" w:hAnsi="Arial" w:cs="Arial"/>
                <w:sz w:val="20"/>
                <w:szCs w:val="20"/>
              </w:rPr>
              <w:t>w</w:t>
            </w:r>
            <w:r w:rsidRPr="00585F80">
              <w:rPr>
                <w:rFonts w:ascii="Arial" w:eastAsia="Arial" w:hAnsi="Arial" w:cs="Arial"/>
                <w:spacing w:val="-9"/>
                <w:sz w:val="20"/>
                <w:szCs w:val="20"/>
              </w:rPr>
              <w:t xml:space="preserve"> </w:t>
            </w:r>
            <w:proofErr w:type="spellStart"/>
            <w:r w:rsidRPr="00585F80">
              <w:rPr>
                <w:rFonts w:ascii="Arial" w:eastAsia="Arial" w:hAnsi="Arial" w:cs="Arial"/>
                <w:spacing w:val="4"/>
                <w:sz w:val="20"/>
                <w:szCs w:val="20"/>
              </w:rPr>
              <w:t>t</w:t>
            </w:r>
            <w:r w:rsidRPr="00585F80">
              <w:rPr>
                <w:rFonts w:ascii="Arial" w:eastAsia="Arial" w:hAnsi="Arial" w:cs="Arial"/>
                <w:spacing w:val="-7"/>
                <w:sz w:val="20"/>
                <w:szCs w:val="20"/>
              </w:rPr>
              <w:t>y</w:t>
            </w:r>
            <w:r w:rsidRPr="00585F80">
              <w:rPr>
                <w:rFonts w:ascii="Arial" w:eastAsia="Arial" w:hAnsi="Arial" w:cs="Arial"/>
                <w:spacing w:val="4"/>
                <w:sz w:val="20"/>
                <w:szCs w:val="20"/>
              </w:rPr>
              <w:t>m</w:t>
            </w:r>
            <w:proofErr w:type="spellEnd"/>
            <w:r w:rsidRPr="00585F80">
              <w:rPr>
                <w:rFonts w:ascii="Arial" w:eastAsia="Arial" w:hAnsi="Arial" w:cs="Arial"/>
                <w:sz w:val="20"/>
                <w:szCs w:val="20"/>
              </w:rPr>
              <w:t>:</w:t>
            </w: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4A21E6" w:rsidP="007E60FB">
            <w:pPr>
              <w:pStyle w:val="TableParagraph"/>
              <w:spacing w:before="80"/>
              <w:ind w:left="575"/>
              <w:rPr>
                <w:rFonts w:ascii="Arial" w:eastAsia="Arial" w:hAnsi="Arial" w:cs="Arial"/>
                <w:sz w:val="20"/>
                <w:szCs w:val="20"/>
              </w:rPr>
            </w:pPr>
            <w:r>
              <w:rPr>
                <w:rFonts w:ascii="Arial" w:eastAsia="Arial" w:hAnsi="Arial" w:cs="Arial"/>
                <w:sz w:val="20"/>
                <w:szCs w:val="20"/>
              </w:rPr>
              <w:t>4</w:t>
            </w:r>
          </w:p>
        </w:tc>
        <w:tc>
          <w:tcPr>
            <w:tcW w:w="1058" w:type="dxa"/>
            <w:tcBorders>
              <w:top w:val="single" w:sz="5" w:space="0" w:color="000000"/>
              <w:left w:val="single" w:sz="5" w:space="0" w:color="000000"/>
              <w:bottom w:val="single" w:sz="5" w:space="0" w:color="000000"/>
              <w:right w:val="single" w:sz="5" w:space="0" w:color="000000"/>
            </w:tcBorders>
          </w:tcPr>
          <w:p w:rsidR="002F67B6" w:rsidRPr="004A21E6" w:rsidRDefault="004A21E6" w:rsidP="007E60FB">
            <w:pPr>
              <w:pStyle w:val="TableParagraph"/>
              <w:spacing w:before="53"/>
              <w:ind w:right="66"/>
              <w:jc w:val="right"/>
              <w:rPr>
                <w:rFonts w:ascii="Arial" w:eastAsia="Times New Roman" w:hAnsi="Arial" w:cs="Arial"/>
                <w:sz w:val="20"/>
                <w:szCs w:val="20"/>
              </w:rPr>
            </w:pPr>
            <w:r w:rsidRPr="004A21E6">
              <w:rPr>
                <w:rFonts w:ascii="Arial" w:eastAsia="Times New Roman" w:hAnsi="Arial" w:cs="Arial"/>
                <w:sz w:val="20"/>
                <w:szCs w:val="20"/>
              </w:rPr>
              <w:t>4</w:t>
            </w:r>
          </w:p>
        </w:tc>
      </w:tr>
      <w:tr w:rsidR="002F67B6" w:rsidRPr="00585F80" w:rsidTr="007E60FB">
        <w:trPr>
          <w:trHeight w:hRule="exact" w:val="411"/>
        </w:trPr>
        <w:tc>
          <w:tcPr>
            <w:tcW w:w="365" w:type="dxa"/>
            <w:tcBorders>
              <w:top w:val="nil"/>
              <w:left w:val="single" w:sz="5" w:space="0" w:color="000000"/>
              <w:bottom w:val="nil"/>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3"/>
              <w:ind w:left="174"/>
              <w:rPr>
                <w:rFonts w:ascii="Arial" w:eastAsia="Arial" w:hAnsi="Arial" w:cs="Arial"/>
                <w:sz w:val="20"/>
                <w:szCs w:val="20"/>
              </w:rPr>
            </w:pPr>
            <w:r w:rsidRPr="00585F80">
              <w:rPr>
                <w:rFonts w:ascii="Arial" w:eastAsia="Arial" w:hAnsi="Arial" w:cs="Arial"/>
                <w:sz w:val="20"/>
                <w:szCs w:val="20"/>
              </w:rPr>
              <w:t>-</w:t>
            </w:r>
          </w:p>
        </w:tc>
        <w:tc>
          <w:tcPr>
            <w:tcW w:w="1932" w:type="dxa"/>
            <w:tcBorders>
              <w:top w:val="single" w:sz="5" w:space="0" w:color="000000"/>
              <w:left w:val="nil"/>
              <w:bottom w:val="single" w:sz="5" w:space="0" w:color="000000"/>
              <w:right w:val="nil"/>
            </w:tcBorders>
          </w:tcPr>
          <w:p w:rsidR="002F67B6" w:rsidRPr="00585F80" w:rsidRDefault="002F67B6" w:rsidP="007E60FB">
            <w:pPr>
              <w:pStyle w:val="TableParagraph"/>
              <w:spacing w:before="83"/>
              <w:ind w:left="70"/>
              <w:rPr>
                <w:rFonts w:ascii="Arial" w:eastAsia="Arial" w:hAnsi="Arial" w:cs="Arial"/>
                <w:sz w:val="20"/>
                <w:szCs w:val="20"/>
              </w:rPr>
            </w:pPr>
            <w:proofErr w:type="spellStart"/>
            <w:r w:rsidRPr="00585F80">
              <w:rPr>
                <w:rFonts w:ascii="Arial" w:eastAsia="Arial" w:hAnsi="Arial" w:cs="Arial"/>
                <w:sz w:val="20"/>
                <w:szCs w:val="20"/>
              </w:rPr>
              <w:t>traw</w:t>
            </w:r>
            <w:r w:rsidRPr="00585F80">
              <w:rPr>
                <w:rFonts w:ascii="Arial" w:eastAsia="Arial" w:hAnsi="Arial" w:cs="Arial"/>
                <w:spacing w:val="-2"/>
                <w:sz w:val="20"/>
                <w:szCs w:val="20"/>
              </w:rPr>
              <w:t>i</w:t>
            </w:r>
            <w:r w:rsidRPr="00585F80">
              <w:rPr>
                <w:rFonts w:ascii="Arial" w:eastAsia="Arial" w:hAnsi="Arial" w:cs="Arial"/>
                <w:sz w:val="20"/>
                <w:szCs w:val="20"/>
              </w:rPr>
              <w:t>aste</w:t>
            </w:r>
            <w:proofErr w:type="spellEnd"/>
          </w:p>
        </w:tc>
        <w:tc>
          <w:tcPr>
            <w:tcW w:w="3698"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4A21E6" w:rsidP="007E60FB">
            <w:pPr>
              <w:pStyle w:val="TableParagraph"/>
              <w:spacing w:before="83"/>
              <w:ind w:left="575"/>
              <w:rPr>
                <w:rFonts w:ascii="Arial" w:eastAsia="Arial" w:hAnsi="Arial" w:cs="Arial"/>
                <w:sz w:val="20"/>
                <w:szCs w:val="20"/>
              </w:rPr>
            </w:pPr>
            <w:r>
              <w:rPr>
                <w:rFonts w:ascii="Arial" w:eastAsia="Arial" w:hAnsi="Arial" w:cs="Arial"/>
                <w:sz w:val="20"/>
                <w:szCs w:val="20"/>
              </w:rPr>
              <w:t>2</w:t>
            </w:r>
          </w:p>
        </w:tc>
        <w:tc>
          <w:tcPr>
            <w:tcW w:w="1058" w:type="dxa"/>
            <w:tcBorders>
              <w:top w:val="single" w:sz="5" w:space="0" w:color="000000"/>
              <w:left w:val="single" w:sz="5" w:space="0" w:color="000000"/>
              <w:bottom w:val="single" w:sz="5" w:space="0" w:color="000000"/>
              <w:right w:val="single" w:sz="5" w:space="0" w:color="000000"/>
            </w:tcBorders>
          </w:tcPr>
          <w:p w:rsidR="002F67B6" w:rsidRPr="004A21E6" w:rsidRDefault="004A21E6" w:rsidP="007E60FB">
            <w:pPr>
              <w:pStyle w:val="TableParagraph"/>
              <w:spacing w:before="53"/>
              <w:ind w:right="66"/>
              <w:jc w:val="right"/>
              <w:rPr>
                <w:rFonts w:ascii="Arial" w:eastAsia="Times New Roman" w:hAnsi="Arial" w:cs="Arial"/>
                <w:sz w:val="20"/>
                <w:szCs w:val="20"/>
              </w:rPr>
            </w:pPr>
            <w:r w:rsidRPr="004A21E6">
              <w:rPr>
                <w:rFonts w:ascii="Arial" w:eastAsia="Times New Roman" w:hAnsi="Arial" w:cs="Arial"/>
                <w:sz w:val="20"/>
                <w:szCs w:val="20"/>
              </w:rPr>
              <w:t>2</w:t>
            </w:r>
          </w:p>
        </w:tc>
      </w:tr>
      <w:tr w:rsidR="002F67B6" w:rsidRPr="00585F80" w:rsidTr="007E60FB">
        <w:trPr>
          <w:trHeight w:hRule="exact" w:val="408"/>
        </w:trPr>
        <w:tc>
          <w:tcPr>
            <w:tcW w:w="365" w:type="dxa"/>
            <w:tcBorders>
              <w:top w:val="nil"/>
              <w:left w:val="single" w:sz="5" w:space="0" w:color="000000"/>
              <w:bottom w:val="single" w:sz="5" w:space="0" w:color="000000"/>
              <w:right w:val="single" w:sz="5" w:space="0" w:color="000000"/>
            </w:tcBorders>
          </w:tcPr>
          <w:p w:rsidR="002F67B6" w:rsidRPr="00585F80" w:rsidRDefault="002F67B6" w:rsidP="007E60FB">
            <w:pPr>
              <w:rPr>
                <w:rFonts w:ascii="Arial" w:hAnsi="Arial" w:cs="Arial"/>
              </w:rPr>
            </w:pPr>
          </w:p>
        </w:tc>
        <w:tc>
          <w:tcPr>
            <w:tcW w:w="316" w:type="dxa"/>
            <w:tcBorders>
              <w:top w:val="single" w:sz="5" w:space="0" w:color="000000"/>
              <w:left w:val="single" w:sz="5" w:space="0" w:color="000000"/>
              <w:bottom w:val="single" w:sz="5" w:space="0" w:color="000000"/>
              <w:right w:val="nil"/>
            </w:tcBorders>
          </w:tcPr>
          <w:p w:rsidR="002F67B6" w:rsidRPr="00585F80" w:rsidRDefault="002F67B6" w:rsidP="007E60FB">
            <w:pPr>
              <w:pStyle w:val="TableParagraph"/>
              <w:spacing w:before="80"/>
              <w:ind w:left="174"/>
              <w:rPr>
                <w:rFonts w:ascii="Arial" w:eastAsia="Arial" w:hAnsi="Arial" w:cs="Arial"/>
                <w:sz w:val="20"/>
                <w:szCs w:val="20"/>
              </w:rPr>
            </w:pPr>
            <w:r w:rsidRPr="00585F80">
              <w:rPr>
                <w:rFonts w:ascii="Arial" w:eastAsia="Arial" w:hAnsi="Arial" w:cs="Arial"/>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2"/>
                <w:sz w:val="20"/>
                <w:szCs w:val="20"/>
              </w:rPr>
              <w:t>z</w:t>
            </w:r>
            <w:r w:rsidRPr="00585F80">
              <w:rPr>
                <w:rFonts w:ascii="Arial" w:eastAsia="Arial" w:hAnsi="Arial" w:cs="Arial"/>
                <w:sz w:val="20"/>
                <w:szCs w:val="20"/>
              </w:rPr>
              <w:t>e</w:t>
            </w:r>
            <w:proofErr w:type="spellEnd"/>
            <w:r w:rsidRPr="00585F80">
              <w:rPr>
                <w:rFonts w:ascii="Arial" w:eastAsia="Arial" w:hAnsi="Arial" w:cs="Arial"/>
                <w:spacing w:val="-12"/>
                <w:sz w:val="20"/>
                <w:szCs w:val="20"/>
              </w:rPr>
              <w:t xml:space="preserve"> </w:t>
            </w:r>
            <w:proofErr w:type="spellStart"/>
            <w:r w:rsidRPr="00585F80">
              <w:rPr>
                <w:rFonts w:ascii="Arial" w:eastAsia="Arial" w:hAnsi="Arial" w:cs="Arial"/>
                <w:spacing w:val="2"/>
                <w:sz w:val="20"/>
                <w:szCs w:val="20"/>
              </w:rPr>
              <w:t>s</w:t>
            </w:r>
            <w:r w:rsidRPr="00585F80">
              <w:rPr>
                <w:rFonts w:ascii="Arial" w:eastAsia="Arial" w:hAnsi="Arial" w:cs="Arial"/>
                <w:spacing w:val="-2"/>
                <w:sz w:val="20"/>
                <w:szCs w:val="20"/>
              </w:rPr>
              <w:t>z</w:t>
            </w:r>
            <w:r w:rsidRPr="00585F80">
              <w:rPr>
                <w:rFonts w:ascii="Arial" w:eastAsia="Arial" w:hAnsi="Arial" w:cs="Arial"/>
                <w:sz w:val="20"/>
                <w:szCs w:val="20"/>
              </w:rPr>
              <w:t>tu</w:t>
            </w:r>
            <w:r w:rsidRPr="00585F80">
              <w:rPr>
                <w:rFonts w:ascii="Arial" w:eastAsia="Arial" w:hAnsi="Arial" w:cs="Arial"/>
                <w:spacing w:val="2"/>
                <w:sz w:val="20"/>
                <w:szCs w:val="20"/>
              </w:rPr>
              <w:t>c</w:t>
            </w:r>
            <w:r w:rsidRPr="00585F80">
              <w:rPr>
                <w:rFonts w:ascii="Arial" w:eastAsia="Arial" w:hAnsi="Arial" w:cs="Arial"/>
                <w:spacing w:val="-2"/>
                <w:sz w:val="20"/>
                <w:szCs w:val="20"/>
              </w:rPr>
              <w:t>z</w:t>
            </w:r>
            <w:r w:rsidRPr="00585F80">
              <w:rPr>
                <w:rFonts w:ascii="Arial" w:eastAsia="Arial" w:hAnsi="Arial" w:cs="Arial"/>
                <w:sz w:val="20"/>
                <w:szCs w:val="20"/>
              </w:rPr>
              <w:t>ną</w:t>
            </w:r>
            <w:proofErr w:type="spellEnd"/>
            <w:r w:rsidRPr="00585F80">
              <w:rPr>
                <w:rFonts w:ascii="Arial" w:eastAsia="Arial" w:hAnsi="Arial" w:cs="Arial"/>
                <w:spacing w:val="-10"/>
                <w:sz w:val="20"/>
                <w:szCs w:val="20"/>
              </w:rPr>
              <w:t xml:space="preserve"> </w:t>
            </w:r>
            <w:proofErr w:type="spellStart"/>
            <w:r w:rsidRPr="00585F80">
              <w:rPr>
                <w:rFonts w:ascii="Arial" w:eastAsia="Arial" w:hAnsi="Arial" w:cs="Arial"/>
                <w:sz w:val="20"/>
                <w:szCs w:val="20"/>
              </w:rPr>
              <w:t>n</w:t>
            </w:r>
            <w:r w:rsidRPr="00585F80">
              <w:rPr>
                <w:rFonts w:ascii="Arial" w:eastAsia="Arial" w:hAnsi="Arial" w:cs="Arial"/>
                <w:spacing w:val="1"/>
                <w:sz w:val="20"/>
                <w:szCs w:val="20"/>
              </w:rPr>
              <w:t>a</w:t>
            </w:r>
            <w:r w:rsidRPr="00585F80">
              <w:rPr>
                <w:rFonts w:ascii="Arial" w:eastAsia="Arial" w:hAnsi="Arial" w:cs="Arial"/>
                <w:sz w:val="20"/>
                <w:szCs w:val="20"/>
              </w:rPr>
              <w:t>w</w:t>
            </w:r>
            <w:r w:rsidRPr="00585F80">
              <w:rPr>
                <w:rFonts w:ascii="Arial" w:eastAsia="Arial" w:hAnsi="Arial" w:cs="Arial"/>
                <w:spacing w:val="-1"/>
                <w:sz w:val="20"/>
                <w:szCs w:val="20"/>
              </w:rPr>
              <w:t>i</w:t>
            </w:r>
            <w:r w:rsidRPr="00585F80">
              <w:rPr>
                <w:rFonts w:ascii="Arial" w:eastAsia="Arial" w:hAnsi="Arial" w:cs="Arial"/>
                <w:sz w:val="20"/>
                <w:szCs w:val="20"/>
              </w:rPr>
              <w:t>e</w:t>
            </w:r>
            <w:r w:rsidRPr="00585F80">
              <w:rPr>
                <w:rFonts w:ascii="Arial" w:eastAsia="Arial" w:hAnsi="Arial" w:cs="Arial"/>
                <w:spacing w:val="2"/>
                <w:sz w:val="20"/>
                <w:szCs w:val="20"/>
              </w:rPr>
              <w:t>r</w:t>
            </w:r>
            <w:r w:rsidRPr="00585F80">
              <w:rPr>
                <w:rFonts w:ascii="Arial" w:eastAsia="Arial" w:hAnsi="Arial" w:cs="Arial"/>
                <w:spacing w:val="-5"/>
                <w:sz w:val="20"/>
                <w:szCs w:val="20"/>
              </w:rPr>
              <w:t>z</w:t>
            </w:r>
            <w:r w:rsidRPr="00585F80">
              <w:rPr>
                <w:rFonts w:ascii="Arial" w:eastAsia="Arial" w:hAnsi="Arial" w:cs="Arial"/>
                <w:spacing w:val="1"/>
                <w:sz w:val="20"/>
                <w:szCs w:val="20"/>
              </w:rPr>
              <w:t>ch</w:t>
            </w:r>
            <w:r w:rsidRPr="00585F80">
              <w:rPr>
                <w:rFonts w:ascii="Arial" w:eastAsia="Arial" w:hAnsi="Arial" w:cs="Arial"/>
                <w:sz w:val="20"/>
                <w:szCs w:val="20"/>
              </w:rPr>
              <w:t>nią</w:t>
            </w:r>
            <w:proofErr w:type="spellEnd"/>
          </w:p>
        </w:tc>
        <w:tc>
          <w:tcPr>
            <w:tcW w:w="77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877" w:type="dxa"/>
            <w:tcBorders>
              <w:top w:val="single" w:sz="5" w:space="0" w:color="000000"/>
              <w:left w:val="single" w:sz="5" w:space="0" w:color="000000"/>
              <w:bottom w:val="single" w:sz="5" w:space="0" w:color="000000"/>
              <w:right w:val="single" w:sz="5" w:space="0" w:color="000000"/>
            </w:tcBorders>
          </w:tcPr>
          <w:p w:rsidR="002F67B6" w:rsidRPr="00585F80" w:rsidRDefault="004A21E6" w:rsidP="007E60FB">
            <w:pPr>
              <w:pStyle w:val="TableParagraph"/>
              <w:spacing w:before="80"/>
              <w:ind w:left="575"/>
              <w:rPr>
                <w:rFonts w:ascii="Arial" w:eastAsia="Arial" w:hAnsi="Arial" w:cs="Arial"/>
                <w:sz w:val="20"/>
                <w:szCs w:val="20"/>
              </w:rPr>
            </w:pPr>
            <w:r>
              <w:rPr>
                <w:rFonts w:ascii="Arial" w:eastAsia="Arial" w:hAnsi="Arial" w:cs="Arial"/>
                <w:sz w:val="20"/>
                <w:szCs w:val="20"/>
              </w:rPr>
              <w:t>2</w:t>
            </w:r>
          </w:p>
        </w:tc>
        <w:tc>
          <w:tcPr>
            <w:tcW w:w="1058" w:type="dxa"/>
            <w:tcBorders>
              <w:top w:val="single" w:sz="5" w:space="0" w:color="000000"/>
              <w:left w:val="single" w:sz="5" w:space="0" w:color="000000"/>
              <w:bottom w:val="single" w:sz="5" w:space="0" w:color="000000"/>
              <w:right w:val="single" w:sz="5" w:space="0" w:color="000000"/>
            </w:tcBorders>
          </w:tcPr>
          <w:p w:rsidR="002F67B6" w:rsidRPr="004A21E6" w:rsidRDefault="004A21E6" w:rsidP="007E60FB">
            <w:pPr>
              <w:pStyle w:val="TableParagraph"/>
              <w:spacing w:before="53"/>
              <w:ind w:right="66"/>
              <w:jc w:val="right"/>
              <w:rPr>
                <w:rFonts w:ascii="Arial" w:eastAsia="Times New Roman" w:hAnsi="Arial" w:cs="Arial"/>
                <w:sz w:val="20"/>
                <w:szCs w:val="20"/>
              </w:rPr>
            </w:pPr>
            <w:r w:rsidRPr="004A21E6">
              <w:rPr>
                <w:rFonts w:ascii="Arial" w:eastAsia="Times New Roman" w:hAnsi="Arial" w:cs="Arial"/>
                <w:sz w:val="20"/>
                <w:szCs w:val="20"/>
              </w:rPr>
              <w:t>2</w:t>
            </w:r>
          </w:p>
        </w:tc>
      </w:tr>
    </w:tbl>
    <w:p w:rsidR="002F67B6" w:rsidRPr="00585F80" w:rsidRDefault="002F67B6" w:rsidP="002F67B6">
      <w:pPr>
        <w:jc w:val="right"/>
        <w:rPr>
          <w:rFonts w:ascii="Arial" w:eastAsia="Times New Roman" w:hAnsi="Arial" w:cs="Arial"/>
          <w:sz w:val="24"/>
          <w:szCs w:val="24"/>
        </w:rPr>
        <w:sectPr w:rsidR="002F67B6" w:rsidRPr="00585F80" w:rsidSect="00847ADC">
          <w:pgSz w:w="11907" w:h="16840"/>
          <w:pgMar w:top="1320" w:right="1340" w:bottom="1260" w:left="1300" w:header="0" w:footer="1063" w:gutter="0"/>
          <w:cols w:space="708"/>
        </w:sectPr>
      </w:pPr>
    </w:p>
    <w:p w:rsidR="002F67B6" w:rsidRPr="00585F80" w:rsidRDefault="002F67B6" w:rsidP="002F67B6">
      <w:pPr>
        <w:spacing w:before="1" w:line="90" w:lineRule="exact"/>
        <w:rPr>
          <w:rFonts w:ascii="Arial" w:hAnsi="Arial" w:cs="Arial"/>
          <w:sz w:val="9"/>
          <w:szCs w:val="9"/>
        </w:rPr>
      </w:pPr>
    </w:p>
    <w:tbl>
      <w:tblPr>
        <w:tblStyle w:val="TableNormal"/>
        <w:tblW w:w="10076" w:type="dxa"/>
        <w:tblInd w:w="137" w:type="dxa"/>
        <w:tblLayout w:type="fixed"/>
        <w:tblLook w:val="01E0" w:firstRow="1" w:lastRow="1" w:firstColumn="1" w:lastColumn="1" w:noHBand="0" w:noVBand="0"/>
      </w:tblPr>
      <w:tblGrid>
        <w:gridCol w:w="681"/>
        <w:gridCol w:w="1866"/>
        <w:gridCol w:w="3764"/>
        <w:gridCol w:w="788"/>
        <w:gridCol w:w="1559"/>
        <w:gridCol w:w="1418"/>
      </w:tblGrid>
      <w:tr w:rsidR="002F67B6" w:rsidRPr="00585F80" w:rsidTr="00E55457">
        <w:trPr>
          <w:trHeight w:hRule="exact" w:val="845"/>
        </w:trPr>
        <w:tc>
          <w:tcPr>
            <w:tcW w:w="681" w:type="dxa"/>
            <w:tcBorders>
              <w:top w:val="single" w:sz="5" w:space="0" w:color="000000"/>
              <w:left w:val="single" w:sz="5" w:space="0" w:color="000000"/>
              <w:bottom w:val="single" w:sz="5" w:space="0" w:color="000000"/>
              <w:right w:val="nil"/>
            </w:tcBorders>
            <w:shd w:val="clear" w:color="auto" w:fill="FFFF99"/>
          </w:tcPr>
          <w:p w:rsidR="002F67B6" w:rsidRPr="00585F80" w:rsidRDefault="002F67B6" w:rsidP="007E60FB">
            <w:pPr>
              <w:pStyle w:val="TableParagraph"/>
              <w:spacing w:before="1" w:line="130" w:lineRule="exact"/>
              <w:rPr>
                <w:rFonts w:ascii="Arial" w:hAnsi="Arial" w:cs="Arial"/>
                <w:sz w:val="13"/>
                <w:szCs w:val="13"/>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71"/>
              <w:rPr>
                <w:rFonts w:ascii="Arial" w:eastAsia="Arial" w:hAnsi="Arial" w:cs="Arial"/>
                <w:sz w:val="14"/>
                <w:szCs w:val="14"/>
              </w:rPr>
            </w:pPr>
            <w:proofErr w:type="spellStart"/>
            <w:r w:rsidRPr="00585F80">
              <w:rPr>
                <w:rFonts w:ascii="Arial" w:eastAsia="Arial" w:hAnsi="Arial" w:cs="Arial"/>
                <w:b/>
                <w:bCs/>
                <w:spacing w:val="-2"/>
                <w:sz w:val="14"/>
                <w:szCs w:val="14"/>
              </w:rPr>
              <w:t>Lp</w:t>
            </w:r>
            <w:proofErr w:type="spellEnd"/>
            <w:r w:rsidRPr="00585F80">
              <w:rPr>
                <w:rFonts w:ascii="Arial" w:eastAsia="Arial" w:hAnsi="Arial" w:cs="Arial"/>
                <w:b/>
                <w:bCs/>
                <w:spacing w:val="-2"/>
                <w:sz w:val="14"/>
                <w:szCs w:val="14"/>
              </w:rPr>
              <w:t>.</w:t>
            </w:r>
          </w:p>
        </w:tc>
        <w:tc>
          <w:tcPr>
            <w:tcW w:w="1866" w:type="dxa"/>
            <w:tcBorders>
              <w:top w:val="single" w:sz="5" w:space="0" w:color="000000"/>
              <w:left w:val="nil"/>
              <w:bottom w:val="single" w:sz="5" w:space="0" w:color="000000"/>
              <w:right w:val="nil"/>
            </w:tcBorders>
            <w:shd w:val="clear" w:color="auto" w:fill="FFFF99"/>
          </w:tcPr>
          <w:p w:rsidR="002F67B6" w:rsidRPr="00585F80" w:rsidRDefault="002F67B6" w:rsidP="007E60FB">
            <w:pPr>
              <w:rPr>
                <w:rFonts w:ascii="Arial" w:hAnsi="Arial" w:cs="Arial"/>
              </w:rPr>
            </w:pPr>
          </w:p>
        </w:tc>
        <w:tc>
          <w:tcPr>
            <w:tcW w:w="3764" w:type="dxa"/>
            <w:tcBorders>
              <w:top w:val="single" w:sz="5" w:space="0" w:color="000000"/>
              <w:left w:val="nil"/>
              <w:bottom w:val="single" w:sz="5" w:space="0" w:color="000000"/>
              <w:right w:val="single" w:sz="5" w:space="0" w:color="000000"/>
            </w:tcBorders>
            <w:shd w:val="clear" w:color="auto" w:fill="FFFF99"/>
          </w:tcPr>
          <w:p w:rsidR="002F67B6" w:rsidRPr="00585F80" w:rsidRDefault="002F67B6" w:rsidP="007E60FB">
            <w:pPr>
              <w:pStyle w:val="TableParagraph"/>
              <w:spacing w:before="10" w:line="110" w:lineRule="exact"/>
              <w:rPr>
                <w:rFonts w:ascii="Arial" w:hAnsi="Arial" w:cs="Arial"/>
                <w:sz w:val="11"/>
                <w:szCs w:val="11"/>
              </w:rPr>
            </w:pPr>
          </w:p>
          <w:p w:rsidR="002F67B6" w:rsidRPr="00585F80" w:rsidRDefault="002F67B6" w:rsidP="007E60FB">
            <w:pPr>
              <w:pStyle w:val="TableParagraph"/>
              <w:spacing w:line="200" w:lineRule="exact"/>
              <w:rPr>
                <w:rFonts w:ascii="Arial" w:hAnsi="Arial" w:cs="Arial"/>
                <w:sz w:val="20"/>
                <w:szCs w:val="20"/>
              </w:rPr>
            </w:pPr>
          </w:p>
          <w:p w:rsidR="002F67B6" w:rsidRPr="00585F80" w:rsidRDefault="002F67B6" w:rsidP="007E60FB">
            <w:pPr>
              <w:pStyle w:val="TableParagraph"/>
              <w:ind w:left="105"/>
              <w:rPr>
                <w:rFonts w:ascii="Arial" w:eastAsia="Arial" w:hAnsi="Arial" w:cs="Arial"/>
                <w:sz w:val="16"/>
                <w:szCs w:val="16"/>
              </w:rPr>
            </w:pPr>
            <w:proofErr w:type="spellStart"/>
            <w:r w:rsidRPr="00585F80">
              <w:rPr>
                <w:rFonts w:ascii="Arial" w:eastAsia="Arial" w:hAnsi="Arial" w:cs="Arial"/>
                <w:b/>
                <w:bCs/>
                <w:spacing w:val="4"/>
                <w:sz w:val="16"/>
                <w:szCs w:val="16"/>
              </w:rPr>
              <w:t>W</w:t>
            </w:r>
            <w:r w:rsidRPr="00585F80">
              <w:rPr>
                <w:rFonts w:ascii="Arial" w:eastAsia="Arial" w:hAnsi="Arial" w:cs="Arial"/>
                <w:b/>
                <w:bCs/>
                <w:spacing w:val="-8"/>
                <w:sz w:val="16"/>
                <w:szCs w:val="16"/>
              </w:rPr>
              <w:t>y</w:t>
            </w:r>
            <w:r w:rsidRPr="00585F80">
              <w:rPr>
                <w:rFonts w:ascii="Arial" w:eastAsia="Arial" w:hAnsi="Arial" w:cs="Arial"/>
                <w:b/>
                <w:bCs/>
                <w:spacing w:val="-1"/>
                <w:sz w:val="16"/>
                <w:szCs w:val="16"/>
              </w:rPr>
              <w:t>s</w:t>
            </w:r>
            <w:r w:rsidRPr="00585F80">
              <w:rPr>
                <w:rFonts w:ascii="Arial" w:eastAsia="Arial" w:hAnsi="Arial" w:cs="Arial"/>
                <w:b/>
                <w:bCs/>
                <w:sz w:val="16"/>
                <w:szCs w:val="16"/>
              </w:rPr>
              <w:t>z</w:t>
            </w:r>
            <w:r w:rsidRPr="00585F80">
              <w:rPr>
                <w:rFonts w:ascii="Arial" w:eastAsia="Arial" w:hAnsi="Arial" w:cs="Arial"/>
                <w:b/>
                <w:bCs/>
                <w:spacing w:val="-1"/>
                <w:sz w:val="16"/>
                <w:szCs w:val="16"/>
              </w:rPr>
              <w:t>c</w:t>
            </w:r>
            <w:r w:rsidRPr="00585F80">
              <w:rPr>
                <w:rFonts w:ascii="Arial" w:eastAsia="Arial" w:hAnsi="Arial" w:cs="Arial"/>
                <w:b/>
                <w:bCs/>
                <w:sz w:val="16"/>
                <w:szCs w:val="16"/>
              </w:rPr>
              <w:t>z</w:t>
            </w:r>
            <w:r w:rsidRPr="00585F80">
              <w:rPr>
                <w:rFonts w:ascii="Arial" w:eastAsia="Arial" w:hAnsi="Arial" w:cs="Arial"/>
                <w:b/>
                <w:bCs/>
                <w:spacing w:val="-1"/>
                <w:sz w:val="16"/>
                <w:szCs w:val="16"/>
              </w:rPr>
              <w:t>e</w:t>
            </w:r>
            <w:r w:rsidRPr="00585F80">
              <w:rPr>
                <w:rFonts w:ascii="Arial" w:eastAsia="Arial" w:hAnsi="Arial" w:cs="Arial"/>
                <w:b/>
                <w:bCs/>
                <w:sz w:val="16"/>
                <w:szCs w:val="16"/>
              </w:rPr>
              <w:t>gól</w:t>
            </w:r>
            <w:r w:rsidRPr="00585F80">
              <w:rPr>
                <w:rFonts w:ascii="Arial" w:eastAsia="Arial" w:hAnsi="Arial" w:cs="Arial"/>
                <w:b/>
                <w:bCs/>
                <w:spacing w:val="-3"/>
                <w:sz w:val="16"/>
                <w:szCs w:val="16"/>
              </w:rPr>
              <w:t>n</w:t>
            </w:r>
            <w:r w:rsidRPr="00585F80">
              <w:rPr>
                <w:rFonts w:ascii="Arial" w:eastAsia="Arial" w:hAnsi="Arial" w:cs="Arial"/>
                <w:b/>
                <w:bCs/>
                <w:sz w:val="16"/>
                <w:szCs w:val="16"/>
              </w:rPr>
              <w:t>i</w:t>
            </w:r>
            <w:r w:rsidRPr="00585F80">
              <w:rPr>
                <w:rFonts w:ascii="Arial" w:eastAsia="Arial" w:hAnsi="Arial" w:cs="Arial"/>
                <w:b/>
                <w:bCs/>
                <w:spacing w:val="-1"/>
                <w:sz w:val="16"/>
                <w:szCs w:val="16"/>
              </w:rPr>
              <w:t>e</w:t>
            </w:r>
            <w:r w:rsidRPr="00585F80">
              <w:rPr>
                <w:rFonts w:ascii="Arial" w:eastAsia="Arial" w:hAnsi="Arial" w:cs="Arial"/>
                <w:b/>
                <w:bCs/>
                <w:spacing w:val="-3"/>
                <w:sz w:val="16"/>
                <w:szCs w:val="16"/>
              </w:rPr>
              <w:t>n</w:t>
            </w:r>
            <w:r w:rsidRPr="00585F80">
              <w:rPr>
                <w:rFonts w:ascii="Arial" w:eastAsia="Arial" w:hAnsi="Arial" w:cs="Arial"/>
                <w:b/>
                <w:bCs/>
                <w:sz w:val="16"/>
                <w:szCs w:val="16"/>
              </w:rPr>
              <w:t>ie</w:t>
            </w:r>
            <w:proofErr w:type="spellEnd"/>
          </w:p>
        </w:tc>
        <w:tc>
          <w:tcPr>
            <w:tcW w:w="78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before="12" w:line="240" w:lineRule="exact"/>
              <w:rPr>
                <w:rFonts w:ascii="Arial" w:hAnsi="Arial" w:cs="Arial"/>
                <w:sz w:val="24"/>
                <w:szCs w:val="24"/>
              </w:rPr>
            </w:pPr>
          </w:p>
          <w:p w:rsidR="002F67B6" w:rsidRPr="00585F80" w:rsidRDefault="002F67B6" w:rsidP="007E60FB">
            <w:pPr>
              <w:pStyle w:val="TableParagraph"/>
              <w:ind w:left="193" w:firstLine="26"/>
              <w:rPr>
                <w:rFonts w:ascii="Arial" w:eastAsia="Arial" w:hAnsi="Arial" w:cs="Arial"/>
                <w:sz w:val="14"/>
                <w:szCs w:val="14"/>
              </w:rPr>
            </w:pPr>
            <w:proofErr w:type="spellStart"/>
            <w:r w:rsidRPr="00585F80">
              <w:rPr>
                <w:rFonts w:ascii="Arial" w:eastAsia="Arial" w:hAnsi="Arial" w:cs="Arial"/>
                <w:b/>
                <w:bCs/>
                <w:sz w:val="14"/>
                <w:szCs w:val="14"/>
              </w:rPr>
              <w:t>j</w:t>
            </w:r>
            <w:r w:rsidRPr="00585F80">
              <w:rPr>
                <w:rFonts w:ascii="Arial" w:eastAsia="Arial" w:hAnsi="Arial" w:cs="Arial"/>
                <w:b/>
                <w:bCs/>
                <w:spacing w:val="-1"/>
                <w:sz w:val="14"/>
                <w:szCs w:val="14"/>
              </w:rPr>
              <w:t>e</w:t>
            </w:r>
            <w:r w:rsidRPr="00585F80">
              <w:rPr>
                <w:rFonts w:ascii="Arial" w:eastAsia="Arial" w:hAnsi="Arial" w:cs="Arial"/>
                <w:b/>
                <w:bCs/>
                <w:spacing w:val="1"/>
                <w:sz w:val="14"/>
                <w:szCs w:val="14"/>
              </w:rPr>
              <w:t>d</w:t>
            </w:r>
            <w:r w:rsidRPr="00585F80">
              <w:rPr>
                <w:rFonts w:ascii="Arial" w:eastAsia="Arial" w:hAnsi="Arial" w:cs="Arial"/>
                <w:b/>
                <w:bCs/>
                <w:spacing w:val="-2"/>
                <w:sz w:val="14"/>
                <w:szCs w:val="14"/>
              </w:rPr>
              <w:t>n</w:t>
            </w:r>
            <w:proofErr w:type="spellEnd"/>
            <w:r w:rsidRPr="00585F80">
              <w:rPr>
                <w:rFonts w:ascii="Arial" w:eastAsia="Arial" w:hAnsi="Arial" w:cs="Arial"/>
                <w:b/>
                <w:bCs/>
                <w:sz w:val="14"/>
                <w:szCs w:val="14"/>
              </w:rPr>
              <w:t>.</w:t>
            </w:r>
            <w:r w:rsidRPr="00585F80">
              <w:rPr>
                <w:rFonts w:ascii="Arial" w:eastAsia="Arial" w:hAnsi="Arial" w:cs="Arial"/>
                <w:b/>
                <w:bCs/>
                <w:w w:val="99"/>
                <w:sz w:val="14"/>
                <w:szCs w:val="14"/>
              </w:rPr>
              <w:t xml:space="preserve"> </w:t>
            </w:r>
            <w:proofErr w:type="spellStart"/>
            <w:r w:rsidRPr="00585F80">
              <w:rPr>
                <w:rFonts w:ascii="Arial" w:eastAsia="Arial" w:hAnsi="Arial" w:cs="Arial"/>
                <w:b/>
                <w:bCs/>
                <w:w w:val="95"/>
                <w:sz w:val="14"/>
                <w:szCs w:val="14"/>
              </w:rPr>
              <w:t>mi</w:t>
            </w:r>
            <w:r w:rsidRPr="00585F80">
              <w:rPr>
                <w:rFonts w:ascii="Arial" w:eastAsia="Arial" w:hAnsi="Arial" w:cs="Arial"/>
                <w:b/>
                <w:bCs/>
                <w:spacing w:val="-1"/>
                <w:w w:val="95"/>
                <w:sz w:val="14"/>
                <w:szCs w:val="14"/>
              </w:rPr>
              <w:t>a</w:t>
            </w:r>
            <w:r w:rsidRPr="00585F80">
              <w:rPr>
                <w:rFonts w:ascii="Arial" w:eastAsia="Arial" w:hAnsi="Arial" w:cs="Arial"/>
                <w:b/>
                <w:bCs/>
                <w:spacing w:val="2"/>
                <w:w w:val="95"/>
                <w:sz w:val="14"/>
                <w:szCs w:val="14"/>
              </w:rPr>
              <w:t>r</w:t>
            </w:r>
            <w:r w:rsidRPr="00585F80">
              <w:rPr>
                <w:rFonts w:ascii="Arial" w:eastAsia="Arial" w:hAnsi="Arial" w:cs="Arial"/>
                <w:b/>
                <w:bCs/>
                <w:w w:val="95"/>
                <w:sz w:val="14"/>
                <w:szCs w:val="14"/>
              </w:rPr>
              <w:t>y</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sz w:val="17"/>
                <w:szCs w:val="17"/>
              </w:rPr>
            </w:pPr>
          </w:p>
          <w:p w:rsidR="002F67B6" w:rsidRPr="00585F80" w:rsidRDefault="002F67B6" w:rsidP="007E60FB">
            <w:pPr>
              <w:pStyle w:val="TableParagraph"/>
              <w:ind w:left="13" w:right="19" w:firstLine="3"/>
              <w:jc w:val="center"/>
              <w:rPr>
                <w:rFonts w:ascii="Arial" w:eastAsia="Arial" w:hAnsi="Arial" w:cs="Arial"/>
                <w:sz w:val="14"/>
                <w:szCs w:val="14"/>
              </w:rPr>
            </w:pPr>
            <w:r w:rsidRPr="00585F80">
              <w:rPr>
                <w:rFonts w:ascii="Arial" w:eastAsia="Arial" w:hAnsi="Arial" w:cs="Arial"/>
                <w:b/>
                <w:bCs/>
                <w:sz w:val="14"/>
                <w:szCs w:val="14"/>
              </w:rPr>
              <w:t>S</w:t>
            </w:r>
            <w:r w:rsidRPr="00585F80">
              <w:rPr>
                <w:rFonts w:ascii="Arial" w:eastAsia="Arial" w:hAnsi="Arial" w:cs="Arial"/>
                <w:b/>
                <w:bCs/>
                <w:spacing w:val="-1"/>
                <w:sz w:val="14"/>
                <w:szCs w:val="14"/>
              </w:rPr>
              <w:t>ta</w:t>
            </w:r>
            <w:r w:rsidRPr="00585F80">
              <w:rPr>
                <w:rFonts w:ascii="Arial" w:eastAsia="Arial" w:hAnsi="Arial" w:cs="Arial"/>
                <w:b/>
                <w:bCs/>
                <w:sz w:val="14"/>
                <w:szCs w:val="14"/>
              </w:rPr>
              <w:t>n</w:t>
            </w:r>
            <w:r w:rsidRPr="00585F80">
              <w:rPr>
                <w:rFonts w:ascii="Arial" w:eastAsia="Arial" w:hAnsi="Arial" w:cs="Arial"/>
                <w:b/>
                <w:bCs/>
                <w:spacing w:val="-4"/>
                <w:sz w:val="14"/>
                <w:szCs w:val="14"/>
              </w:rPr>
              <w:t xml:space="preserve"> </w:t>
            </w:r>
            <w:proofErr w:type="spellStart"/>
            <w:r w:rsidRPr="00585F80">
              <w:rPr>
                <w:rFonts w:ascii="Arial" w:eastAsia="Arial" w:hAnsi="Arial" w:cs="Arial"/>
                <w:b/>
                <w:bCs/>
                <w:sz w:val="14"/>
                <w:szCs w:val="14"/>
              </w:rPr>
              <w:t>na</w:t>
            </w:r>
            <w:proofErr w:type="spellEnd"/>
            <w:r w:rsidRPr="00585F80">
              <w:rPr>
                <w:rFonts w:ascii="Arial" w:eastAsia="Arial" w:hAnsi="Arial" w:cs="Arial"/>
                <w:b/>
                <w:bCs/>
                <w:w w:val="99"/>
                <w:sz w:val="14"/>
                <w:szCs w:val="14"/>
              </w:rPr>
              <w:t xml:space="preserve"> </w:t>
            </w:r>
            <w:proofErr w:type="spellStart"/>
            <w:r w:rsidRPr="00585F80">
              <w:rPr>
                <w:rFonts w:ascii="Arial" w:eastAsia="Arial" w:hAnsi="Arial" w:cs="Arial"/>
                <w:b/>
                <w:bCs/>
                <w:spacing w:val="-2"/>
                <w:sz w:val="14"/>
                <w:szCs w:val="14"/>
              </w:rPr>
              <w:t>d</w:t>
            </w:r>
            <w:r w:rsidRPr="00585F80">
              <w:rPr>
                <w:rFonts w:ascii="Arial" w:eastAsia="Arial" w:hAnsi="Arial" w:cs="Arial"/>
                <w:b/>
                <w:bCs/>
                <w:sz w:val="14"/>
                <w:szCs w:val="14"/>
              </w:rPr>
              <w:t>zi</w:t>
            </w:r>
            <w:r w:rsidRPr="00585F80">
              <w:rPr>
                <w:rFonts w:ascii="Arial" w:eastAsia="Arial" w:hAnsi="Arial" w:cs="Arial"/>
                <w:b/>
                <w:bCs/>
                <w:spacing w:val="1"/>
                <w:sz w:val="14"/>
                <w:szCs w:val="14"/>
              </w:rPr>
              <w:t>e</w:t>
            </w:r>
            <w:r w:rsidRPr="00585F80">
              <w:rPr>
                <w:rFonts w:ascii="Arial" w:eastAsia="Arial" w:hAnsi="Arial" w:cs="Arial"/>
                <w:b/>
                <w:bCs/>
                <w:sz w:val="14"/>
                <w:szCs w:val="14"/>
              </w:rPr>
              <w:t>ń</w:t>
            </w:r>
            <w:proofErr w:type="spellEnd"/>
            <w:r w:rsidRPr="00585F80">
              <w:rPr>
                <w:rFonts w:ascii="Arial" w:eastAsia="Arial" w:hAnsi="Arial" w:cs="Arial"/>
                <w:b/>
                <w:bCs/>
                <w:w w:val="99"/>
                <w:sz w:val="14"/>
                <w:szCs w:val="14"/>
              </w:rPr>
              <w:t xml:space="preserve"> </w:t>
            </w:r>
            <w:r w:rsidRPr="00585F80">
              <w:rPr>
                <w:rFonts w:ascii="Arial" w:eastAsia="Arial" w:hAnsi="Arial" w:cs="Arial"/>
                <w:b/>
                <w:bCs/>
                <w:spacing w:val="-1"/>
                <w:sz w:val="14"/>
                <w:szCs w:val="14"/>
              </w:rPr>
              <w:t>31</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12</w:t>
            </w:r>
            <w:r w:rsidRPr="00585F80">
              <w:rPr>
                <w:rFonts w:ascii="Arial" w:eastAsia="Arial" w:hAnsi="Arial" w:cs="Arial"/>
                <w:b/>
                <w:bCs/>
                <w:spacing w:val="1"/>
                <w:sz w:val="14"/>
                <w:szCs w:val="14"/>
              </w:rPr>
              <w:t>.</w:t>
            </w:r>
            <w:r w:rsidRPr="00585F80">
              <w:rPr>
                <w:rFonts w:ascii="Arial" w:eastAsia="Arial" w:hAnsi="Arial" w:cs="Arial"/>
                <w:b/>
                <w:bCs/>
                <w:spacing w:val="-1"/>
                <w:sz w:val="14"/>
                <w:szCs w:val="14"/>
              </w:rPr>
              <w:t>2</w:t>
            </w:r>
            <w:r w:rsidRPr="00585F80">
              <w:rPr>
                <w:rFonts w:ascii="Arial" w:eastAsia="Arial" w:hAnsi="Arial" w:cs="Arial"/>
                <w:b/>
                <w:bCs/>
                <w:spacing w:val="1"/>
                <w:sz w:val="14"/>
                <w:szCs w:val="14"/>
              </w:rPr>
              <w:t>0</w:t>
            </w:r>
            <w:r w:rsidRPr="00585F80">
              <w:rPr>
                <w:rFonts w:ascii="Arial" w:eastAsia="Arial" w:hAnsi="Arial" w:cs="Arial"/>
                <w:b/>
                <w:bCs/>
                <w:spacing w:val="-1"/>
                <w:sz w:val="14"/>
                <w:szCs w:val="14"/>
              </w:rPr>
              <w:t>1</w:t>
            </w:r>
            <w:r w:rsidRPr="00585F80">
              <w:rPr>
                <w:rFonts w:ascii="Arial" w:eastAsia="Arial" w:hAnsi="Arial" w:cs="Arial"/>
                <w:b/>
                <w:bCs/>
                <w:sz w:val="14"/>
                <w:szCs w:val="14"/>
              </w:rPr>
              <w:t>6</w:t>
            </w:r>
            <w:r w:rsidRPr="00585F80">
              <w:rPr>
                <w:rFonts w:ascii="Arial" w:eastAsia="Arial" w:hAnsi="Arial" w:cs="Arial"/>
                <w:b/>
                <w:bCs/>
                <w:spacing w:val="-9"/>
                <w:sz w:val="14"/>
                <w:szCs w:val="14"/>
              </w:rPr>
              <w:t xml:space="preserve"> </w:t>
            </w:r>
            <w:r w:rsidRPr="00585F80">
              <w:rPr>
                <w:rFonts w:ascii="Arial" w:eastAsia="Arial" w:hAnsi="Arial" w:cs="Arial"/>
                <w:b/>
                <w:bCs/>
                <w:spacing w:val="1"/>
                <w:sz w:val="14"/>
                <w:szCs w:val="14"/>
              </w:rPr>
              <w:t>r.</w:t>
            </w:r>
          </w:p>
        </w:tc>
        <w:tc>
          <w:tcPr>
            <w:tcW w:w="1418" w:type="dxa"/>
            <w:tcBorders>
              <w:top w:val="single" w:sz="5" w:space="0" w:color="000000"/>
              <w:left w:val="single" w:sz="5" w:space="0" w:color="000000"/>
              <w:bottom w:val="single" w:sz="5" w:space="0" w:color="000000"/>
              <w:right w:val="single" w:sz="5" w:space="0" w:color="000000"/>
            </w:tcBorders>
            <w:shd w:val="clear" w:color="auto" w:fill="FFFF99"/>
          </w:tcPr>
          <w:p w:rsidR="002F67B6" w:rsidRPr="00585F80" w:rsidRDefault="002F67B6" w:rsidP="007E60FB">
            <w:pPr>
              <w:pStyle w:val="TableParagraph"/>
              <w:spacing w:line="170" w:lineRule="exact"/>
              <w:rPr>
                <w:rFonts w:ascii="Arial" w:hAnsi="Arial" w:cs="Arial"/>
                <w:sz w:val="17"/>
                <w:szCs w:val="17"/>
              </w:rPr>
            </w:pPr>
          </w:p>
          <w:p w:rsidR="002F67B6" w:rsidRPr="00585F80" w:rsidRDefault="002F67B6" w:rsidP="007E60FB">
            <w:pPr>
              <w:pStyle w:val="TableParagraph"/>
              <w:ind w:left="63" w:right="68" w:firstLine="2"/>
              <w:jc w:val="center"/>
              <w:rPr>
                <w:rFonts w:ascii="Arial" w:eastAsia="Arial" w:hAnsi="Arial" w:cs="Arial"/>
                <w:b/>
                <w:bCs/>
                <w:sz w:val="14"/>
                <w:szCs w:val="14"/>
              </w:rPr>
            </w:pPr>
            <w:r w:rsidRPr="00585F80">
              <w:rPr>
                <w:rFonts w:ascii="Arial" w:eastAsia="Arial" w:hAnsi="Arial" w:cs="Arial"/>
                <w:b/>
                <w:bCs/>
                <w:sz w:val="14"/>
                <w:szCs w:val="14"/>
              </w:rPr>
              <w:t xml:space="preserve">Stan </w:t>
            </w:r>
            <w:proofErr w:type="spellStart"/>
            <w:r w:rsidRPr="00585F80">
              <w:rPr>
                <w:rFonts w:ascii="Arial" w:eastAsia="Arial" w:hAnsi="Arial" w:cs="Arial"/>
                <w:b/>
                <w:bCs/>
                <w:sz w:val="14"/>
                <w:szCs w:val="14"/>
              </w:rPr>
              <w:t>na</w:t>
            </w:r>
            <w:proofErr w:type="spellEnd"/>
            <w:r w:rsidRPr="00585F80">
              <w:rPr>
                <w:rFonts w:ascii="Arial" w:eastAsia="Arial" w:hAnsi="Arial" w:cs="Arial"/>
                <w:b/>
                <w:bCs/>
                <w:sz w:val="14"/>
                <w:szCs w:val="14"/>
              </w:rPr>
              <w:t xml:space="preserve"> </w:t>
            </w:r>
          </w:p>
          <w:p w:rsidR="002F67B6" w:rsidRPr="00585F80" w:rsidRDefault="002F67B6" w:rsidP="007E60FB">
            <w:pPr>
              <w:pStyle w:val="TableParagraph"/>
              <w:ind w:left="63" w:right="68" w:firstLine="2"/>
              <w:jc w:val="center"/>
              <w:rPr>
                <w:rFonts w:ascii="Arial" w:eastAsia="Arial" w:hAnsi="Arial" w:cs="Arial"/>
                <w:sz w:val="14"/>
                <w:szCs w:val="14"/>
              </w:rPr>
            </w:pPr>
            <w:proofErr w:type="spellStart"/>
            <w:r w:rsidRPr="00585F80">
              <w:rPr>
                <w:rFonts w:ascii="Arial" w:eastAsia="Arial" w:hAnsi="Arial" w:cs="Arial"/>
                <w:b/>
                <w:bCs/>
                <w:sz w:val="14"/>
                <w:szCs w:val="14"/>
              </w:rPr>
              <w:t>dzień</w:t>
            </w:r>
            <w:proofErr w:type="spellEnd"/>
            <w:r w:rsidRPr="00585F80">
              <w:rPr>
                <w:rFonts w:ascii="Arial" w:eastAsia="Arial" w:hAnsi="Arial" w:cs="Arial"/>
                <w:b/>
                <w:bCs/>
                <w:sz w:val="14"/>
                <w:szCs w:val="14"/>
              </w:rPr>
              <w:t xml:space="preserve"> 31.12.2017 r.</w:t>
            </w:r>
          </w:p>
        </w:tc>
      </w:tr>
      <w:tr w:rsidR="002F67B6" w:rsidRPr="00585F80" w:rsidTr="00E55457">
        <w:trPr>
          <w:trHeight w:hRule="exact" w:val="408"/>
        </w:trPr>
        <w:tc>
          <w:tcPr>
            <w:tcW w:w="681" w:type="dxa"/>
            <w:tcBorders>
              <w:top w:val="single" w:sz="5" w:space="0" w:color="000000"/>
              <w:left w:val="single" w:sz="5" w:space="0" w:color="000000"/>
              <w:bottom w:val="nil"/>
              <w:right w:val="nil"/>
            </w:tcBorders>
          </w:tcPr>
          <w:p w:rsidR="002F67B6" w:rsidRPr="00585F80" w:rsidRDefault="002F67B6" w:rsidP="007E60FB">
            <w:pPr>
              <w:pStyle w:val="TableParagraph"/>
              <w:spacing w:before="80"/>
              <w:ind w:left="428"/>
              <w:rPr>
                <w:rFonts w:ascii="Arial" w:eastAsia="Arial" w:hAnsi="Arial" w:cs="Arial"/>
                <w:sz w:val="20"/>
                <w:szCs w:val="20"/>
              </w:rPr>
            </w:pPr>
            <w:r w:rsidRPr="00585F80">
              <w:rPr>
                <w:rFonts w:ascii="Arial" w:eastAsia="Arial" w:hAnsi="Arial" w:cs="Arial"/>
                <w:spacing w:val="-1"/>
                <w:sz w:val="20"/>
                <w:szCs w:val="20"/>
              </w:rPr>
              <w:t>b)</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e</w:t>
            </w:r>
            <w:r w:rsidRPr="00585F80">
              <w:rPr>
                <w:rFonts w:ascii="Arial" w:eastAsia="Arial" w:hAnsi="Arial" w:cs="Arial"/>
                <w:spacing w:val="-1"/>
                <w:sz w:val="20"/>
                <w:szCs w:val="20"/>
                <w:lang w:val="pl-PL"/>
              </w:rPr>
              <w:t>l</w:t>
            </w:r>
            <w:r w:rsidRPr="00585F80">
              <w:rPr>
                <w:rFonts w:ascii="Arial" w:eastAsia="Arial" w:hAnsi="Arial" w:cs="Arial"/>
                <w:sz w:val="20"/>
                <w:szCs w:val="20"/>
                <w:lang w:val="pl-PL"/>
              </w:rPr>
              <w:t>o</w:t>
            </w:r>
            <w:r w:rsidRPr="00585F80">
              <w:rPr>
                <w:rFonts w:ascii="Arial" w:eastAsia="Arial" w:hAnsi="Arial" w:cs="Arial"/>
                <w:spacing w:val="1"/>
                <w:sz w:val="20"/>
                <w:szCs w:val="20"/>
                <w:lang w:val="pl-PL"/>
              </w:rPr>
              <w:t>f</w:t>
            </w:r>
            <w:r w:rsidRPr="00585F80">
              <w:rPr>
                <w:rFonts w:ascii="Arial" w:eastAsia="Arial" w:hAnsi="Arial" w:cs="Arial"/>
                <w:sz w:val="20"/>
                <w:szCs w:val="20"/>
                <w:lang w:val="pl-PL"/>
              </w:rPr>
              <w:t>u</w:t>
            </w:r>
            <w:r w:rsidRPr="00585F80">
              <w:rPr>
                <w:rFonts w:ascii="Arial" w:eastAsia="Arial" w:hAnsi="Arial" w:cs="Arial"/>
                <w:spacing w:val="-1"/>
                <w:sz w:val="20"/>
                <w:szCs w:val="20"/>
                <w:lang w:val="pl-PL"/>
              </w:rPr>
              <w:t>n</w:t>
            </w:r>
            <w:r w:rsidRPr="00585F80">
              <w:rPr>
                <w:rFonts w:ascii="Arial" w:eastAsia="Arial" w:hAnsi="Arial" w:cs="Arial"/>
                <w:spacing w:val="3"/>
                <w:sz w:val="20"/>
                <w:szCs w:val="20"/>
                <w:lang w:val="pl-PL"/>
              </w:rPr>
              <w:t>kc</w:t>
            </w:r>
            <w:r w:rsidRPr="00585F80">
              <w:rPr>
                <w:rFonts w:ascii="Arial" w:eastAsia="Arial" w:hAnsi="Arial" w:cs="Arial"/>
                <w:spacing w:val="-7"/>
                <w:sz w:val="20"/>
                <w:szCs w:val="20"/>
                <w:lang w:val="pl-PL"/>
              </w:rPr>
              <w:t>y</w:t>
            </w:r>
            <w:r w:rsidRPr="00585F80">
              <w:rPr>
                <w:rFonts w:ascii="Arial" w:eastAsia="Arial" w:hAnsi="Arial" w:cs="Arial"/>
                <w:spacing w:val="1"/>
                <w:sz w:val="20"/>
                <w:szCs w:val="20"/>
                <w:lang w:val="pl-PL"/>
              </w:rPr>
              <w:t>j</w:t>
            </w:r>
            <w:r w:rsidRPr="00585F80">
              <w:rPr>
                <w:rFonts w:ascii="Arial" w:eastAsia="Arial" w:hAnsi="Arial" w:cs="Arial"/>
                <w:sz w:val="20"/>
                <w:szCs w:val="20"/>
                <w:lang w:val="pl-PL"/>
              </w:rPr>
              <w:t>ne</w:t>
            </w:r>
            <w:r w:rsidRPr="00585F80">
              <w:rPr>
                <w:rFonts w:ascii="Arial" w:eastAsia="Arial" w:hAnsi="Arial" w:cs="Arial"/>
                <w:spacing w:val="-9"/>
                <w:sz w:val="20"/>
                <w:szCs w:val="20"/>
                <w:lang w:val="pl-PL"/>
              </w:rPr>
              <w:t xml:space="preserve"> </w:t>
            </w:r>
            <w:r w:rsidRPr="00585F80">
              <w:rPr>
                <w:rFonts w:ascii="Arial" w:eastAsia="Arial" w:hAnsi="Arial" w:cs="Arial"/>
                <w:spacing w:val="1"/>
                <w:sz w:val="20"/>
                <w:szCs w:val="20"/>
                <w:lang w:val="pl-PL"/>
              </w:rPr>
              <w:t>b</w:t>
            </w:r>
            <w:r w:rsidRPr="00585F80">
              <w:rPr>
                <w:rFonts w:ascii="Arial" w:eastAsia="Arial" w:hAnsi="Arial" w:cs="Arial"/>
                <w:sz w:val="20"/>
                <w:szCs w:val="20"/>
                <w:lang w:val="pl-PL"/>
              </w:rPr>
              <w:t>o</w:t>
            </w:r>
            <w:r w:rsidRPr="00585F80">
              <w:rPr>
                <w:rFonts w:ascii="Arial" w:eastAsia="Arial" w:hAnsi="Arial" w:cs="Arial"/>
                <w:spacing w:val="-2"/>
                <w:sz w:val="20"/>
                <w:szCs w:val="20"/>
                <w:lang w:val="pl-PL"/>
              </w:rPr>
              <w:t>i</w:t>
            </w:r>
            <w:r w:rsidRPr="00585F80">
              <w:rPr>
                <w:rFonts w:ascii="Arial" w:eastAsia="Arial" w:hAnsi="Arial" w:cs="Arial"/>
                <w:spacing w:val="1"/>
                <w:sz w:val="20"/>
                <w:szCs w:val="20"/>
                <w:lang w:val="pl-PL"/>
              </w:rPr>
              <w:t>s</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o</w:t>
            </w:r>
            <w:r w:rsidRPr="00585F80">
              <w:rPr>
                <w:rFonts w:ascii="Arial" w:eastAsia="Arial" w:hAnsi="Arial" w:cs="Arial"/>
                <w:spacing w:val="-6"/>
                <w:sz w:val="20"/>
                <w:szCs w:val="20"/>
                <w:lang w:val="pl-PL"/>
              </w:rPr>
              <w:t xml:space="preserve"> </w:t>
            </w:r>
            <w:r w:rsidRPr="00585F80">
              <w:rPr>
                <w:rFonts w:ascii="Arial" w:eastAsia="Arial" w:hAnsi="Arial" w:cs="Arial"/>
                <w:spacing w:val="-5"/>
                <w:sz w:val="20"/>
                <w:szCs w:val="20"/>
                <w:lang w:val="pl-PL"/>
              </w:rPr>
              <w:t>z</w:t>
            </w:r>
            <w:r w:rsidRPr="00585F80">
              <w:rPr>
                <w:rFonts w:ascii="Arial" w:eastAsia="Arial" w:hAnsi="Arial" w:cs="Arial"/>
                <w:sz w:val="20"/>
                <w:szCs w:val="20"/>
                <w:lang w:val="pl-PL"/>
              </w:rPr>
              <w:t>e</w:t>
            </w:r>
            <w:r w:rsidRPr="00585F80">
              <w:rPr>
                <w:rFonts w:ascii="Arial" w:eastAsia="Arial" w:hAnsi="Arial" w:cs="Arial"/>
                <w:spacing w:val="-8"/>
                <w:sz w:val="20"/>
                <w:szCs w:val="20"/>
                <w:lang w:val="pl-PL"/>
              </w:rPr>
              <w:t xml:space="preserve"> </w:t>
            </w:r>
            <w:r w:rsidRPr="00585F80">
              <w:rPr>
                <w:rFonts w:ascii="Arial" w:eastAsia="Arial" w:hAnsi="Arial" w:cs="Arial"/>
                <w:spacing w:val="2"/>
                <w:sz w:val="20"/>
                <w:szCs w:val="20"/>
                <w:lang w:val="pl-PL"/>
              </w:rPr>
              <w:t>s</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tu</w:t>
            </w:r>
            <w:r w:rsidRPr="00585F80">
              <w:rPr>
                <w:rFonts w:ascii="Arial" w:eastAsia="Arial" w:hAnsi="Arial" w:cs="Arial"/>
                <w:spacing w:val="2"/>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z w:val="20"/>
                <w:szCs w:val="20"/>
                <w:lang w:val="pl-PL"/>
              </w:rPr>
              <w:t>ną</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n</w:t>
            </w:r>
            <w:r w:rsidRPr="00585F80">
              <w:rPr>
                <w:rFonts w:ascii="Arial" w:eastAsia="Arial" w:hAnsi="Arial" w:cs="Arial"/>
                <w:spacing w:val="1"/>
                <w:sz w:val="20"/>
                <w:szCs w:val="20"/>
                <w:lang w:val="pl-PL"/>
              </w:rPr>
              <w:t>a</w:t>
            </w:r>
            <w:r w:rsidRPr="00585F80">
              <w:rPr>
                <w:rFonts w:ascii="Arial" w:eastAsia="Arial" w:hAnsi="Arial" w:cs="Arial"/>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2"/>
                <w:sz w:val="20"/>
                <w:szCs w:val="20"/>
                <w:lang w:val="pl-PL"/>
              </w:rPr>
              <w:t>r</w:t>
            </w:r>
            <w:r w:rsidRPr="00585F80">
              <w:rPr>
                <w:rFonts w:ascii="Arial" w:eastAsia="Arial" w:hAnsi="Arial" w:cs="Arial"/>
                <w:spacing w:val="-5"/>
                <w:sz w:val="20"/>
                <w:szCs w:val="20"/>
                <w:lang w:val="pl-PL"/>
              </w:rPr>
              <w:t>z</w:t>
            </w:r>
            <w:r w:rsidRPr="00585F80">
              <w:rPr>
                <w:rFonts w:ascii="Arial" w:eastAsia="Arial" w:hAnsi="Arial" w:cs="Arial"/>
                <w:spacing w:val="3"/>
                <w:sz w:val="20"/>
                <w:szCs w:val="20"/>
                <w:lang w:val="pl-PL"/>
              </w:rPr>
              <w:t>c</w:t>
            </w:r>
            <w:r w:rsidRPr="00585F80">
              <w:rPr>
                <w:rFonts w:ascii="Arial" w:eastAsia="Arial" w:hAnsi="Arial" w:cs="Arial"/>
                <w:sz w:val="20"/>
                <w:szCs w:val="20"/>
                <w:lang w:val="pl-PL"/>
              </w:rPr>
              <w:t>h</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ą,</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w</w:t>
            </w:r>
            <w:r w:rsidRPr="00585F80">
              <w:rPr>
                <w:rFonts w:ascii="Arial" w:eastAsia="Arial" w:hAnsi="Arial" w:cs="Arial"/>
                <w:spacing w:val="-8"/>
                <w:sz w:val="20"/>
                <w:szCs w:val="20"/>
                <w:lang w:val="pl-PL"/>
              </w:rPr>
              <w:t xml:space="preserve"> </w:t>
            </w:r>
            <w:r w:rsidRPr="00585F80">
              <w:rPr>
                <w:rFonts w:ascii="Arial" w:eastAsia="Arial" w:hAnsi="Arial" w:cs="Arial"/>
                <w:spacing w:val="2"/>
                <w:sz w:val="20"/>
                <w:szCs w:val="20"/>
                <w:lang w:val="pl-PL"/>
              </w:rPr>
              <w:t>t</w:t>
            </w:r>
            <w:r w:rsidRPr="00585F80">
              <w:rPr>
                <w:rFonts w:ascii="Arial" w:eastAsia="Arial" w:hAnsi="Arial" w:cs="Arial"/>
                <w:spacing w:val="-2"/>
                <w:sz w:val="20"/>
                <w:szCs w:val="20"/>
                <w:lang w:val="pl-PL"/>
              </w:rPr>
              <w:t>y</w:t>
            </w:r>
            <w:r w:rsidRPr="00585F80">
              <w:rPr>
                <w:rFonts w:ascii="Arial" w:eastAsia="Arial" w:hAnsi="Arial" w:cs="Arial"/>
                <w:spacing w:val="4"/>
                <w:sz w:val="20"/>
                <w:szCs w:val="20"/>
                <w:lang w:val="pl-PL"/>
              </w:rPr>
              <w:t>m</w:t>
            </w:r>
            <w:r w:rsidRPr="00585F80">
              <w:rPr>
                <w:rFonts w:ascii="Arial" w:eastAsia="Arial" w:hAnsi="Arial" w:cs="Arial"/>
                <w:sz w:val="20"/>
                <w:szCs w:val="20"/>
                <w:lang w:val="pl-PL"/>
              </w:rPr>
              <w:t>:</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F15A94" w:rsidP="00E55457">
            <w:pPr>
              <w:pStyle w:val="TableParagraph"/>
              <w:spacing w:before="80"/>
              <w:ind w:left="575"/>
              <w:jc w:val="right"/>
              <w:rPr>
                <w:rFonts w:ascii="Arial" w:eastAsia="Arial" w:hAnsi="Arial" w:cs="Arial"/>
                <w:sz w:val="20"/>
                <w:szCs w:val="20"/>
              </w:rPr>
            </w:pPr>
            <w:r>
              <w:rPr>
                <w:rFonts w:ascii="Arial" w:eastAsia="Arial" w:hAnsi="Arial" w:cs="Arial"/>
                <w:sz w:val="20"/>
                <w:szCs w:val="20"/>
              </w:rPr>
              <w:t>8</w:t>
            </w:r>
          </w:p>
        </w:tc>
        <w:tc>
          <w:tcPr>
            <w:tcW w:w="1418" w:type="dxa"/>
            <w:tcBorders>
              <w:top w:val="single" w:sz="5" w:space="0" w:color="000000"/>
              <w:left w:val="single" w:sz="5" w:space="0" w:color="000000"/>
              <w:bottom w:val="single" w:sz="5" w:space="0" w:color="000000"/>
              <w:right w:val="single" w:sz="5" w:space="0" w:color="000000"/>
            </w:tcBorders>
          </w:tcPr>
          <w:p w:rsidR="002F67B6" w:rsidRPr="00466ACC" w:rsidRDefault="00F15A94" w:rsidP="007E60FB">
            <w:pPr>
              <w:pStyle w:val="TableParagraph"/>
              <w:spacing w:before="53"/>
              <w:ind w:right="66"/>
              <w:jc w:val="right"/>
              <w:rPr>
                <w:rFonts w:ascii="Arial" w:eastAsia="Times New Roman" w:hAnsi="Arial" w:cs="Arial"/>
                <w:sz w:val="20"/>
                <w:szCs w:val="20"/>
              </w:rPr>
            </w:pPr>
            <w:r>
              <w:rPr>
                <w:rFonts w:ascii="Arial" w:eastAsia="Times New Roman" w:hAnsi="Arial" w:cs="Arial"/>
                <w:sz w:val="20"/>
                <w:szCs w:val="20"/>
              </w:rPr>
              <w:t>8</w:t>
            </w:r>
          </w:p>
        </w:tc>
      </w:tr>
      <w:tr w:rsidR="002F67B6" w:rsidRPr="00585F80" w:rsidTr="00E55457">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z w:val="20"/>
                <w:szCs w:val="20"/>
              </w:rPr>
              <w:t>n</w:t>
            </w:r>
            <w:r w:rsidRPr="00585F80">
              <w:rPr>
                <w:rFonts w:ascii="Arial" w:eastAsia="Arial" w:hAnsi="Arial" w:cs="Arial"/>
                <w:spacing w:val="1"/>
                <w:sz w:val="20"/>
                <w:szCs w:val="20"/>
              </w:rPr>
              <w:t>a</w:t>
            </w:r>
            <w:r w:rsidRPr="00585F80">
              <w:rPr>
                <w:rFonts w:ascii="Arial" w:eastAsia="Arial" w:hAnsi="Arial" w:cs="Arial"/>
                <w:spacing w:val="-3"/>
                <w:sz w:val="20"/>
                <w:szCs w:val="20"/>
              </w:rPr>
              <w:t>w</w:t>
            </w:r>
            <w:r w:rsidRPr="00585F80">
              <w:rPr>
                <w:rFonts w:ascii="Arial" w:eastAsia="Arial" w:hAnsi="Arial" w:cs="Arial"/>
                <w:spacing w:val="1"/>
                <w:sz w:val="20"/>
                <w:szCs w:val="20"/>
              </w:rPr>
              <w:t>i</w:t>
            </w:r>
            <w:r w:rsidRPr="00585F80">
              <w:rPr>
                <w:rFonts w:ascii="Arial" w:eastAsia="Arial" w:hAnsi="Arial" w:cs="Arial"/>
                <w:sz w:val="20"/>
                <w:szCs w:val="20"/>
              </w:rPr>
              <w:t>e</w:t>
            </w:r>
            <w:r w:rsidRPr="00585F80">
              <w:rPr>
                <w:rFonts w:ascii="Arial" w:eastAsia="Arial" w:hAnsi="Arial" w:cs="Arial"/>
                <w:spacing w:val="2"/>
                <w:sz w:val="20"/>
                <w:szCs w:val="20"/>
              </w:rPr>
              <w:t>r</w:t>
            </w:r>
            <w:r w:rsidRPr="00585F80">
              <w:rPr>
                <w:rFonts w:ascii="Arial" w:eastAsia="Arial" w:hAnsi="Arial" w:cs="Arial"/>
                <w:spacing w:val="-5"/>
                <w:sz w:val="20"/>
                <w:szCs w:val="20"/>
              </w:rPr>
              <w:t>z</w:t>
            </w:r>
            <w:r w:rsidRPr="00585F80">
              <w:rPr>
                <w:rFonts w:ascii="Arial" w:eastAsia="Arial" w:hAnsi="Arial" w:cs="Arial"/>
                <w:spacing w:val="1"/>
                <w:sz w:val="20"/>
                <w:szCs w:val="20"/>
              </w:rPr>
              <w:t>ch</w:t>
            </w:r>
            <w:r w:rsidRPr="00585F80">
              <w:rPr>
                <w:rFonts w:ascii="Arial" w:eastAsia="Arial" w:hAnsi="Arial" w:cs="Arial"/>
                <w:sz w:val="20"/>
                <w:szCs w:val="20"/>
              </w:rPr>
              <w:t>n</w:t>
            </w:r>
            <w:r w:rsidRPr="00585F80">
              <w:rPr>
                <w:rFonts w:ascii="Arial" w:eastAsia="Arial" w:hAnsi="Arial" w:cs="Arial"/>
                <w:spacing w:val="-2"/>
                <w:sz w:val="20"/>
                <w:szCs w:val="20"/>
              </w:rPr>
              <w:t>i</w:t>
            </w:r>
            <w:r w:rsidRPr="00585F80">
              <w:rPr>
                <w:rFonts w:ascii="Arial" w:eastAsia="Arial" w:hAnsi="Arial" w:cs="Arial"/>
                <w:sz w:val="20"/>
                <w:szCs w:val="20"/>
              </w:rPr>
              <w:t>a</w:t>
            </w:r>
            <w:proofErr w:type="spellEnd"/>
            <w:r w:rsidRPr="00585F80">
              <w:rPr>
                <w:rFonts w:ascii="Arial" w:eastAsia="Arial" w:hAnsi="Arial" w:cs="Arial"/>
                <w:spacing w:val="-18"/>
                <w:sz w:val="20"/>
                <w:szCs w:val="20"/>
              </w:rPr>
              <w:t xml:space="preserve"> </w:t>
            </w:r>
            <w:proofErr w:type="spellStart"/>
            <w:r w:rsidRPr="00585F80">
              <w:rPr>
                <w:rFonts w:ascii="Arial" w:eastAsia="Arial" w:hAnsi="Arial" w:cs="Arial"/>
                <w:sz w:val="20"/>
                <w:szCs w:val="20"/>
              </w:rPr>
              <w:t>tr</w:t>
            </w:r>
            <w:r w:rsidRPr="00585F80">
              <w:rPr>
                <w:rFonts w:ascii="Arial" w:eastAsia="Arial" w:hAnsi="Arial" w:cs="Arial"/>
                <w:spacing w:val="2"/>
                <w:sz w:val="20"/>
                <w:szCs w:val="20"/>
              </w:rPr>
              <w:t>a</w:t>
            </w:r>
            <w:r w:rsidRPr="00585F80">
              <w:rPr>
                <w:rFonts w:ascii="Arial" w:eastAsia="Arial" w:hAnsi="Arial" w:cs="Arial"/>
                <w:sz w:val="20"/>
                <w:szCs w:val="20"/>
              </w:rPr>
              <w:t>w</w:t>
            </w:r>
            <w:r w:rsidRPr="00585F80">
              <w:rPr>
                <w:rFonts w:ascii="Arial" w:eastAsia="Arial" w:hAnsi="Arial" w:cs="Arial"/>
                <w:spacing w:val="-1"/>
                <w:sz w:val="20"/>
                <w:szCs w:val="20"/>
              </w:rPr>
              <w:t>i</w:t>
            </w:r>
            <w:r w:rsidRPr="00585F80">
              <w:rPr>
                <w:rFonts w:ascii="Arial" w:eastAsia="Arial" w:hAnsi="Arial" w:cs="Arial"/>
                <w:sz w:val="20"/>
                <w:szCs w:val="20"/>
              </w:rPr>
              <w:t>asta</w:t>
            </w:r>
            <w:proofErr w:type="spellEnd"/>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2F67B6" w:rsidP="00E55457">
            <w:pPr>
              <w:pStyle w:val="TableParagraph"/>
              <w:spacing w:before="82"/>
              <w:ind w:left="575"/>
              <w:jc w:val="right"/>
              <w:rPr>
                <w:rFonts w:ascii="Arial" w:eastAsia="Arial" w:hAnsi="Arial" w:cs="Arial"/>
                <w:sz w:val="20"/>
                <w:szCs w:val="20"/>
              </w:rPr>
            </w:pPr>
            <w:r w:rsidRPr="00585F80">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466ACC" w:rsidRDefault="002F67B6" w:rsidP="007E60FB">
            <w:pPr>
              <w:pStyle w:val="TableParagraph"/>
              <w:spacing w:before="53"/>
              <w:ind w:right="66"/>
              <w:jc w:val="right"/>
              <w:rPr>
                <w:rFonts w:ascii="Arial" w:eastAsia="Times New Roman" w:hAnsi="Arial" w:cs="Arial"/>
                <w:sz w:val="20"/>
                <w:szCs w:val="20"/>
              </w:rPr>
            </w:pPr>
            <w:r w:rsidRPr="00466ACC">
              <w:rPr>
                <w:rFonts w:ascii="Arial" w:eastAsia="Times New Roman" w:hAnsi="Arial" w:cs="Arial"/>
                <w:sz w:val="20"/>
                <w:szCs w:val="20"/>
              </w:rPr>
              <w:t>1</w:t>
            </w:r>
          </w:p>
        </w:tc>
      </w:tr>
      <w:tr w:rsidR="002F67B6" w:rsidRPr="00585F80" w:rsidTr="00E55457">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n</w:t>
            </w:r>
            <w:r w:rsidRPr="00585F80">
              <w:rPr>
                <w:rFonts w:ascii="Arial" w:eastAsia="Arial" w:hAnsi="Arial" w:cs="Arial"/>
                <w:spacing w:val="1"/>
                <w:sz w:val="20"/>
                <w:szCs w:val="20"/>
              </w:rPr>
              <w:t>a</w:t>
            </w:r>
            <w:r w:rsidRPr="00585F80">
              <w:rPr>
                <w:rFonts w:ascii="Arial" w:eastAsia="Arial" w:hAnsi="Arial" w:cs="Arial"/>
                <w:spacing w:val="-3"/>
                <w:sz w:val="20"/>
                <w:szCs w:val="20"/>
              </w:rPr>
              <w:t>w</w:t>
            </w:r>
            <w:r w:rsidRPr="00585F80">
              <w:rPr>
                <w:rFonts w:ascii="Arial" w:eastAsia="Arial" w:hAnsi="Arial" w:cs="Arial"/>
                <w:spacing w:val="1"/>
                <w:sz w:val="20"/>
                <w:szCs w:val="20"/>
              </w:rPr>
              <w:t>i</w:t>
            </w:r>
            <w:r w:rsidRPr="00585F80">
              <w:rPr>
                <w:rFonts w:ascii="Arial" w:eastAsia="Arial" w:hAnsi="Arial" w:cs="Arial"/>
                <w:sz w:val="20"/>
                <w:szCs w:val="20"/>
              </w:rPr>
              <w:t>e</w:t>
            </w:r>
            <w:r w:rsidRPr="00585F80">
              <w:rPr>
                <w:rFonts w:ascii="Arial" w:eastAsia="Arial" w:hAnsi="Arial" w:cs="Arial"/>
                <w:spacing w:val="2"/>
                <w:sz w:val="20"/>
                <w:szCs w:val="20"/>
              </w:rPr>
              <w:t>r</w:t>
            </w:r>
            <w:r w:rsidRPr="00585F80">
              <w:rPr>
                <w:rFonts w:ascii="Arial" w:eastAsia="Arial" w:hAnsi="Arial" w:cs="Arial"/>
                <w:spacing w:val="-5"/>
                <w:sz w:val="20"/>
                <w:szCs w:val="20"/>
              </w:rPr>
              <w:t>z</w:t>
            </w:r>
            <w:r w:rsidRPr="00585F80">
              <w:rPr>
                <w:rFonts w:ascii="Arial" w:eastAsia="Arial" w:hAnsi="Arial" w:cs="Arial"/>
                <w:spacing w:val="1"/>
                <w:sz w:val="20"/>
                <w:szCs w:val="20"/>
              </w:rPr>
              <w:t>ch</w:t>
            </w:r>
            <w:r w:rsidRPr="00585F80">
              <w:rPr>
                <w:rFonts w:ascii="Arial" w:eastAsia="Arial" w:hAnsi="Arial" w:cs="Arial"/>
                <w:sz w:val="20"/>
                <w:szCs w:val="20"/>
              </w:rPr>
              <w:t>n</w:t>
            </w:r>
            <w:r w:rsidRPr="00585F80">
              <w:rPr>
                <w:rFonts w:ascii="Arial" w:eastAsia="Arial" w:hAnsi="Arial" w:cs="Arial"/>
                <w:spacing w:val="-2"/>
                <w:sz w:val="20"/>
                <w:szCs w:val="20"/>
              </w:rPr>
              <w:t>i</w:t>
            </w:r>
            <w:r w:rsidRPr="00585F80">
              <w:rPr>
                <w:rFonts w:ascii="Arial" w:eastAsia="Arial" w:hAnsi="Arial" w:cs="Arial"/>
                <w:sz w:val="20"/>
                <w:szCs w:val="20"/>
              </w:rPr>
              <w:t>a</w:t>
            </w:r>
            <w:proofErr w:type="spellEnd"/>
            <w:r w:rsidRPr="00585F80">
              <w:rPr>
                <w:rFonts w:ascii="Arial" w:eastAsia="Arial" w:hAnsi="Arial" w:cs="Arial"/>
                <w:spacing w:val="-23"/>
                <w:sz w:val="20"/>
                <w:szCs w:val="20"/>
              </w:rPr>
              <w:t xml:space="preserve"> </w:t>
            </w:r>
            <w:proofErr w:type="spellStart"/>
            <w:r w:rsidRPr="00585F80">
              <w:rPr>
                <w:rFonts w:ascii="Arial" w:eastAsia="Arial" w:hAnsi="Arial" w:cs="Arial"/>
                <w:sz w:val="20"/>
                <w:szCs w:val="20"/>
              </w:rPr>
              <w:t>p</w:t>
            </w:r>
            <w:r w:rsidRPr="00585F80">
              <w:rPr>
                <w:rFonts w:ascii="Arial" w:eastAsia="Arial" w:hAnsi="Arial" w:cs="Arial"/>
                <w:spacing w:val="1"/>
                <w:sz w:val="20"/>
                <w:szCs w:val="20"/>
              </w:rPr>
              <w:t>o</w:t>
            </w:r>
            <w:r w:rsidRPr="00585F80">
              <w:rPr>
                <w:rFonts w:ascii="Arial" w:eastAsia="Arial" w:hAnsi="Arial" w:cs="Arial"/>
                <w:spacing w:val="-1"/>
                <w:sz w:val="20"/>
                <w:szCs w:val="20"/>
              </w:rPr>
              <w:t>l</w:t>
            </w:r>
            <w:r w:rsidRPr="00585F80">
              <w:rPr>
                <w:rFonts w:ascii="Arial" w:eastAsia="Arial" w:hAnsi="Arial" w:cs="Arial"/>
                <w:spacing w:val="1"/>
                <w:sz w:val="20"/>
                <w:szCs w:val="20"/>
              </w:rPr>
              <w:t>i</w:t>
            </w:r>
            <w:r w:rsidRPr="00585F80">
              <w:rPr>
                <w:rFonts w:ascii="Arial" w:eastAsia="Arial" w:hAnsi="Arial" w:cs="Arial"/>
                <w:sz w:val="20"/>
                <w:szCs w:val="20"/>
              </w:rPr>
              <w:t>uret</w:t>
            </w:r>
            <w:r w:rsidRPr="00585F80">
              <w:rPr>
                <w:rFonts w:ascii="Arial" w:eastAsia="Arial" w:hAnsi="Arial" w:cs="Arial"/>
                <w:spacing w:val="1"/>
                <w:sz w:val="20"/>
                <w:szCs w:val="20"/>
              </w:rPr>
              <w:t>a</w:t>
            </w:r>
            <w:r w:rsidRPr="00585F80">
              <w:rPr>
                <w:rFonts w:ascii="Arial" w:eastAsia="Arial" w:hAnsi="Arial" w:cs="Arial"/>
                <w:sz w:val="20"/>
                <w:szCs w:val="20"/>
              </w:rPr>
              <w:t>n</w:t>
            </w:r>
            <w:r w:rsidRPr="00585F80">
              <w:rPr>
                <w:rFonts w:ascii="Arial" w:eastAsia="Arial" w:hAnsi="Arial" w:cs="Arial"/>
                <w:spacing w:val="1"/>
                <w:sz w:val="20"/>
                <w:szCs w:val="20"/>
              </w:rPr>
              <w:t>o</w:t>
            </w:r>
            <w:r w:rsidRPr="00585F80">
              <w:rPr>
                <w:rFonts w:ascii="Arial" w:eastAsia="Arial" w:hAnsi="Arial" w:cs="Arial"/>
                <w:sz w:val="20"/>
                <w:szCs w:val="20"/>
              </w:rPr>
              <w:t>wa</w:t>
            </w:r>
            <w:proofErr w:type="spellEnd"/>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8E7B42" w:rsidP="00E55457">
            <w:pPr>
              <w:pStyle w:val="TableParagraph"/>
              <w:spacing w:before="80"/>
              <w:ind w:left="575"/>
              <w:jc w:val="right"/>
              <w:rPr>
                <w:rFonts w:ascii="Arial" w:eastAsia="Arial" w:hAnsi="Arial" w:cs="Arial"/>
                <w:sz w:val="20"/>
                <w:szCs w:val="20"/>
              </w:rPr>
            </w:pPr>
            <w:r>
              <w:rPr>
                <w:rFonts w:ascii="Arial" w:eastAsia="Arial" w:hAnsi="Arial" w:cs="Arial"/>
                <w:sz w:val="20"/>
                <w:szCs w:val="20"/>
              </w:rPr>
              <w:t>7</w:t>
            </w:r>
          </w:p>
        </w:tc>
        <w:tc>
          <w:tcPr>
            <w:tcW w:w="1418" w:type="dxa"/>
            <w:tcBorders>
              <w:top w:val="single" w:sz="5" w:space="0" w:color="000000"/>
              <w:left w:val="single" w:sz="5" w:space="0" w:color="000000"/>
              <w:bottom w:val="single" w:sz="5" w:space="0" w:color="000000"/>
              <w:right w:val="single" w:sz="5" w:space="0" w:color="000000"/>
            </w:tcBorders>
          </w:tcPr>
          <w:p w:rsidR="002F67B6" w:rsidRPr="00466ACC" w:rsidRDefault="008E7B42" w:rsidP="007E60FB">
            <w:pPr>
              <w:pStyle w:val="TableParagraph"/>
              <w:spacing w:before="53"/>
              <w:ind w:right="66"/>
              <w:jc w:val="right"/>
              <w:rPr>
                <w:rFonts w:ascii="Arial" w:eastAsia="Times New Roman" w:hAnsi="Arial" w:cs="Arial"/>
                <w:sz w:val="20"/>
                <w:szCs w:val="20"/>
              </w:rPr>
            </w:pPr>
            <w:r>
              <w:rPr>
                <w:rFonts w:ascii="Arial" w:eastAsia="Times New Roman" w:hAnsi="Arial" w:cs="Arial"/>
                <w:sz w:val="20"/>
                <w:szCs w:val="20"/>
              </w:rPr>
              <w:t>7</w:t>
            </w:r>
          </w:p>
        </w:tc>
      </w:tr>
      <w:tr w:rsidR="002F67B6" w:rsidRPr="00585F80" w:rsidTr="00E55457">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left="433"/>
              <w:rPr>
                <w:rFonts w:ascii="Arial" w:eastAsia="Arial" w:hAnsi="Arial" w:cs="Arial"/>
                <w:sz w:val="20"/>
                <w:szCs w:val="20"/>
              </w:rPr>
            </w:pPr>
            <w:r w:rsidRPr="00585F80">
              <w:rPr>
                <w:rFonts w:ascii="Arial" w:eastAsia="Arial" w:hAnsi="Arial" w:cs="Arial"/>
                <w:spacing w:val="1"/>
                <w:sz w:val="20"/>
                <w:szCs w:val="20"/>
              </w:rPr>
              <w:t>c)</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z w:val="20"/>
                <w:szCs w:val="20"/>
                <w:lang w:val="pl-PL"/>
              </w:rPr>
              <w:t>b</w:t>
            </w:r>
            <w:r w:rsidRPr="00585F80">
              <w:rPr>
                <w:rFonts w:ascii="Arial" w:eastAsia="Arial" w:hAnsi="Arial" w:cs="Arial"/>
                <w:spacing w:val="-1"/>
                <w:sz w:val="20"/>
                <w:szCs w:val="20"/>
                <w:lang w:val="pl-PL"/>
              </w:rPr>
              <w:t>oi</w:t>
            </w:r>
            <w:r w:rsidRPr="00585F80">
              <w:rPr>
                <w:rFonts w:ascii="Arial" w:eastAsia="Arial" w:hAnsi="Arial" w:cs="Arial"/>
                <w:spacing w:val="1"/>
                <w:sz w:val="20"/>
                <w:szCs w:val="20"/>
                <w:lang w:val="pl-PL"/>
              </w:rPr>
              <w:t>s</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a</w:t>
            </w:r>
            <w:r w:rsidRPr="00585F80">
              <w:rPr>
                <w:rFonts w:ascii="Arial" w:eastAsia="Arial" w:hAnsi="Arial" w:cs="Arial"/>
                <w:spacing w:val="-9"/>
                <w:sz w:val="20"/>
                <w:szCs w:val="20"/>
                <w:lang w:val="pl-PL"/>
              </w:rPr>
              <w:t xml:space="preserve"> </w:t>
            </w:r>
            <w:r w:rsidRPr="00585F80">
              <w:rPr>
                <w:rFonts w:ascii="Arial" w:eastAsia="Arial" w:hAnsi="Arial" w:cs="Arial"/>
                <w:spacing w:val="-1"/>
                <w:sz w:val="20"/>
                <w:szCs w:val="20"/>
                <w:lang w:val="pl-PL"/>
              </w:rPr>
              <w:t>d</w:t>
            </w:r>
            <w:r w:rsidRPr="00585F80">
              <w:rPr>
                <w:rFonts w:ascii="Arial" w:eastAsia="Arial" w:hAnsi="Arial" w:cs="Arial"/>
                <w:sz w:val="20"/>
                <w:szCs w:val="20"/>
                <w:lang w:val="pl-PL"/>
              </w:rPr>
              <w:t>o</w:t>
            </w:r>
            <w:r w:rsidRPr="00585F80">
              <w:rPr>
                <w:rFonts w:ascii="Arial" w:eastAsia="Arial" w:hAnsi="Arial" w:cs="Arial"/>
                <w:spacing w:val="-8"/>
                <w:sz w:val="20"/>
                <w:szCs w:val="20"/>
                <w:lang w:val="pl-PL"/>
              </w:rPr>
              <w:t xml:space="preserve"> </w:t>
            </w:r>
            <w:r w:rsidRPr="00585F80">
              <w:rPr>
                <w:rFonts w:ascii="Arial" w:eastAsia="Arial" w:hAnsi="Arial" w:cs="Arial"/>
                <w:spacing w:val="2"/>
                <w:sz w:val="20"/>
                <w:szCs w:val="20"/>
                <w:lang w:val="pl-PL"/>
              </w:rPr>
              <w:t>k</w:t>
            </w:r>
            <w:r w:rsidRPr="00585F80">
              <w:rPr>
                <w:rFonts w:ascii="Arial" w:eastAsia="Arial" w:hAnsi="Arial" w:cs="Arial"/>
                <w:sz w:val="20"/>
                <w:szCs w:val="20"/>
                <w:lang w:val="pl-PL"/>
              </w:rPr>
              <w:t>os</w:t>
            </w:r>
            <w:r w:rsidRPr="00585F80">
              <w:rPr>
                <w:rFonts w:ascii="Arial" w:eastAsia="Arial" w:hAnsi="Arial" w:cs="Arial"/>
                <w:spacing w:val="1"/>
                <w:sz w:val="20"/>
                <w:szCs w:val="20"/>
                <w:lang w:val="pl-PL"/>
              </w:rPr>
              <w:t>z</w:t>
            </w:r>
            <w:r w:rsidRPr="00585F80">
              <w:rPr>
                <w:rFonts w:ascii="Arial" w:eastAsia="Arial" w:hAnsi="Arial" w:cs="Arial"/>
                <w:spacing w:val="-7"/>
                <w:sz w:val="20"/>
                <w:szCs w:val="20"/>
                <w:lang w:val="pl-PL"/>
              </w:rPr>
              <w:t>y</w:t>
            </w:r>
            <w:r w:rsidRPr="00585F80">
              <w:rPr>
                <w:rFonts w:ascii="Arial" w:eastAsia="Arial" w:hAnsi="Arial" w:cs="Arial"/>
                <w:spacing w:val="3"/>
                <w:sz w:val="20"/>
                <w:szCs w:val="20"/>
                <w:lang w:val="pl-PL"/>
              </w:rPr>
              <w:t>k</w:t>
            </w:r>
            <w:r w:rsidRPr="00585F80">
              <w:rPr>
                <w:rFonts w:ascii="Arial" w:eastAsia="Arial" w:hAnsi="Arial" w:cs="Arial"/>
                <w:spacing w:val="1"/>
                <w:sz w:val="20"/>
                <w:szCs w:val="20"/>
                <w:lang w:val="pl-PL"/>
              </w:rPr>
              <w:t>ó</w:t>
            </w:r>
            <w:r w:rsidRPr="00585F80">
              <w:rPr>
                <w:rFonts w:ascii="Arial" w:eastAsia="Arial" w:hAnsi="Arial" w:cs="Arial"/>
                <w:spacing w:val="-3"/>
                <w:sz w:val="20"/>
                <w:szCs w:val="20"/>
                <w:lang w:val="pl-PL"/>
              </w:rPr>
              <w:t>w</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i</w:t>
            </w:r>
            <w:r w:rsidRPr="00585F80">
              <w:rPr>
                <w:rFonts w:ascii="Arial" w:eastAsia="Arial" w:hAnsi="Arial" w:cs="Arial"/>
                <w:spacing w:val="-9"/>
                <w:sz w:val="20"/>
                <w:szCs w:val="20"/>
                <w:lang w:val="pl-PL"/>
              </w:rPr>
              <w:t xml:space="preserve"> </w:t>
            </w:r>
            <w:r w:rsidRPr="00585F80">
              <w:rPr>
                <w:rFonts w:ascii="Arial" w:eastAsia="Arial" w:hAnsi="Arial" w:cs="Arial"/>
                <w:sz w:val="20"/>
                <w:szCs w:val="20"/>
                <w:lang w:val="pl-PL"/>
              </w:rPr>
              <w:t>o</w:t>
            </w:r>
            <w:r w:rsidRPr="00585F80">
              <w:rPr>
                <w:rFonts w:ascii="Arial" w:eastAsia="Arial" w:hAnsi="Arial" w:cs="Arial"/>
                <w:spacing w:val="-9"/>
                <w:sz w:val="20"/>
                <w:szCs w:val="20"/>
                <w:lang w:val="pl-PL"/>
              </w:rPr>
              <w:t xml:space="preserve"> </w:t>
            </w:r>
            <w:r w:rsidRPr="00585F80">
              <w:rPr>
                <w:rFonts w:ascii="Arial" w:eastAsia="Arial" w:hAnsi="Arial" w:cs="Arial"/>
                <w:spacing w:val="1"/>
                <w:sz w:val="20"/>
                <w:szCs w:val="20"/>
                <w:lang w:val="pl-PL"/>
              </w:rPr>
              <w:t>na</w:t>
            </w:r>
            <w:r w:rsidRPr="00585F80">
              <w:rPr>
                <w:rFonts w:ascii="Arial" w:eastAsia="Arial" w:hAnsi="Arial" w:cs="Arial"/>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2"/>
                <w:sz w:val="20"/>
                <w:szCs w:val="20"/>
                <w:lang w:val="pl-PL"/>
              </w:rPr>
              <w:t>r</w:t>
            </w:r>
            <w:r w:rsidRPr="00585F80">
              <w:rPr>
                <w:rFonts w:ascii="Arial" w:eastAsia="Arial" w:hAnsi="Arial" w:cs="Arial"/>
                <w:spacing w:val="-5"/>
                <w:sz w:val="20"/>
                <w:szCs w:val="20"/>
                <w:lang w:val="pl-PL"/>
              </w:rPr>
              <w:t>z</w:t>
            </w:r>
            <w:r w:rsidRPr="00585F80">
              <w:rPr>
                <w:rFonts w:ascii="Arial" w:eastAsia="Arial" w:hAnsi="Arial" w:cs="Arial"/>
                <w:spacing w:val="1"/>
                <w:sz w:val="20"/>
                <w:szCs w:val="20"/>
                <w:lang w:val="pl-PL"/>
              </w:rPr>
              <w:t>ch</w:t>
            </w:r>
            <w:r w:rsidRPr="00585F80">
              <w:rPr>
                <w:rFonts w:ascii="Arial" w:eastAsia="Arial" w:hAnsi="Arial" w:cs="Arial"/>
                <w:sz w:val="20"/>
                <w:szCs w:val="20"/>
                <w:lang w:val="pl-PL"/>
              </w:rPr>
              <w:t>ni</w:t>
            </w:r>
            <w:r w:rsidRPr="00585F80">
              <w:rPr>
                <w:rFonts w:ascii="Arial" w:eastAsia="Arial" w:hAnsi="Arial" w:cs="Arial"/>
                <w:spacing w:val="-7"/>
                <w:sz w:val="20"/>
                <w:szCs w:val="20"/>
                <w:lang w:val="pl-PL"/>
              </w:rPr>
              <w:t xml:space="preserve"> </w:t>
            </w:r>
            <w:r w:rsidRPr="00585F80">
              <w:rPr>
                <w:rFonts w:ascii="Arial" w:eastAsia="Arial" w:hAnsi="Arial" w:cs="Arial"/>
                <w:sz w:val="20"/>
                <w:szCs w:val="20"/>
                <w:lang w:val="pl-PL"/>
              </w:rPr>
              <w:t>b</w:t>
            </w:r>
            <w:r w:rsidRPr="00585F80">
              <w:rPr>
                <w:rFonts w:ascii="Arial" w:eastAsia="Arial" w:hAnsi="Arial" w:cs="Arial"/>
                <w:spacing w:val="-1"/>
                <w:sz w:val="20"/>
                <w:szCs w:val="20"/>
                <w:lang w:val="pl-PL"/>
              </w:rPr>
              <w:t>e</w:t>
            </w:r>
            <w:r w:rsidRPr="00585F80">
              <w:rPr>
                <w:rFonts w:ascii="Arial" w:eastAsia="Arial" w:hAnsi="Arial" w:cs="Arial"/>
                <w:spacing w:val="2"/>
                <w:sz w:val="20"/>
                <w:szCs w:val="20"/>
                <w:lang w:val="pl-PL"/>
              </w:rPr>
              <w:t>t</w:t>
            </w:r>
            <w:r w:rsidRPr="00585F80">
              <w:rPr>
                <w:rFonts w:ascii="Arial" w:eastAsia="Arial" w:hAnsi="Arial" w:cs="Arial"/>
                <w:sz w:val="20"/>
                <w:szCs w:val="20"/>
                <w:lang w:val="pl-PL"/>
              </w:rPr>
              <w:t>o</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o</w:t>
            </w:r>
            <w:r w:rsidRPr="00585F80">
              <w:rPr>
                <w:rFonts w:ascii="Arial" w:eastAsia="Arial" w:hAnsi="Arial" w:cs="Arial"/>
                <w:sz w:val="20"/>
                <w:szCs w:val="20"/>
                <w:lang w:val="pl-PL"/>
              </w:rPr>
              <w:t>wej</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585F80" w:rsidRDefault="00E55457" w:rsidP="00E55457">
            <w:pPr>
              <w:pStyle w:val="TableParagraph"/>
              <w:spacing w:before="82"/>
              <w:ind w:left="575"/>
              <w:jc w:val="right"/>
              <w:rPr>
                <w:rFonts w:ascii="Arial" w:eastAsia="Arial" w:hAnsi="Arial" w:cs="Arial"/>
                <w:sz w:val="20"/>
                <w:szCs w:val="20"/>
              </w:rPr>
            </w:pPr>
            <w:r>
              <w:rPr>
                <w:rFonts w:ascii="Arial" w:eastAsia="Arial" w:hAnsi="Arial" w:cs="Arial"/>
                <w:sz w:val="20"/>
                <w:szCs w:val="20"/>
              </w:rPr>
              <w:t>4</w:t>
            </w:r>
          </w:p>
        </w:tc>
        <w:tc>
          <w:tcPr>
            <w:tcW w:w="1418" w:type="dxa"/>
            <w:tcBorders>
              <w:top w:val="single" w:sz="5" w:space="0" w:color="000000"/>
              <w:left w:val="single" w:sz="5" w:space="0" w:color="000000"/>
              <w:bottom w:val="single" w:sz="5" w:space="0" w:color="000000"/>
              <w:right w:val="single" w:sz="5" w:space="0" w:color="000000"/>
            </w:tcBorders>
          </w:tcPr>
          <w:p w:rsidR="002F67B6" w:rsidRPr="00466ACC" w:rsidRDefault="00E55457" w:rsidP="007E60FB">
            <w:pPr>
              <w:pStyle w:val="TableParagraph"/>
              <w:spacing w:before="53"/>
              <w:ind w:right="66"/>
              <w:jc w:val="right"/>
              <w:rPr>
                <w:rFonts w:ascii="Arial" w:eastAsia="Times New Roman" w:hAnsi="Arial" w:cs="Arial"/>
                <w:sz w:val="20"/>
                <w:szCs w:val="20"/>
              </w:rPr>
            </w:pPr>
            <w:r>
              <w:rPr>
                <w:rFonts w:ascii="Arial" w:eastAsia="Times New Roman" w:hAnsi="Arial" w:cs="Arial"/>
                <w:sz w:val="20"/>
                <w:szCs w:val="20"/>
              </w:rPr>
              <w:t>4</w:t>
            </w:r>
          </w:p>
        </w:tc>
      </w:tr>
      <w:tr w:rsidR="002F67B6" w:rsidRPr="003027B9" w:rsidTr="00BB3418">
        <w:trPr>
          <w:trHeight w:hRule="exact" w:val="1390"/>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left="428"/>
              <w:rPr>
                <w:rFonts w:ascii="Arial" w:eastAsia="Arial" w:hAnsi="Arial" w:cs="Arial"/>
                <w:sz w:val="20"/>
                <w:szCs w:val="20"/>
              </w:rPr>
            </w:pPr>
            <w:r w:rsidRPr="00585F80">
              <w:rPr>
                <w:rFonts w:ascii="Arial" w:eastAsia="Arial" w:hAnsi="Arial" w:cs="Arial"/>
                <w:spacing w:val="-1"/>
                <w:sz w:val="20"/>
                <w:szCs w:val="20"/>
              </w:rPr>
              <w:t>d)</w:t>
            </w:r>
          </w:p>
        </w:tc>
        <w:tc>
          <w:tcPr>
            <w:tcW w:w="1866"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pacing w:val="3"/>
                <w:sz w:val="20"/>
                <w:szCs w:val="20"/>
              </w:rPr>
              <w:t>k</w:t>
            </w:r>
            <w:r w:rsidRPr="00585F80">
              <w:rPr>
                <w:rFonts w:ascii="Arial" w:eastAsia="Arial" w:hAnsi="Arial" w:cs="Arial"/>
                <w:sz w:val="20"/>
                <w:szCs w:val="20"/>
              </w:rPr>
              <w:t>or</w:t>
            </w:r>
            <w:r w:rsidRPr="00585F80">
              <w:rPr>
                <w:rFonts w:ascii="Arial" w:eastAsia="Arial" w:hAnsi="Arial" w:cs="Arial"/>
                <w:spacing w:val="2"/>
                <w:sz w:val="20"/>
                <w:szCs w:val="20"/>
              </w:rPr>
              <w:t>t</w:t>
            </w:r>
            <w:r w:rsidRPr="00585F80">
              <w:rPr>
                <w:rFonts w:ascii="Arial" w:eastAsia="Arial" w:hAnsi="Arial" w:cs="Arial"/>
                <w:sz w:val="20"/>
                <w:szCs w:val="20"/>
              </w:rPr>
              <w:t>y</w:t>
            </w:r>
            <w:proofErr w:type="spellEnd"/>
            <w:r w:rsidRPr="00585F80">
              <w:rPr>
                <w:rFonts w:ascii="Arial" w:eastAsia="Arial" w:hAnsi="Arial" w:cs="Arial"/>
                <w:spacing w:val="-20"/>
                <w:sz w:val="20"/>
                <w:szCs w:val="20"/>
              </w:rPr>
              <w:t xml:space="preserve"> </w:t>
            </w:r>
            <w:proofErr w:type="spellStart"/>
            <w:r w:rsidRPr="00585F80">
              <w:rPr>
                <w:rFonts w:ascii="Arial" w:eastAsia="Arial" w:hAnsi="Arial" w:cs="Arial"/>
                <w:sz w:val="20"/>
                <w:szCs w:val="20"/>
              </w:rPr>
              <w:t>t</w:t>
            </w:r>
            <w:r w:rsidRPr="00585F80">
              <w:rPr>
                <w:rFonts w:ascii="Arial" w:eastAsia="Arial" w:hAnsi="Arial" w:cs="Arial"/>
                <w:spacing w:val="1"/>
                <w:sz w:val="20"/>
                <w:szCs w:val="20"/>
              </w:rPr>
              <w:t>e</w:t>
            </w:r>
            <w:r w:rsidRPr="00585F80">
              <w:rPr>
                <w:rFonts w:ascii="Arial" w:eastAsia="Arial" w:hAnsi="Arial" w:cs="Arial"/>
                <w:sz w:val="20"/>
                <w:szCs w:val="20"/>
              </w:rPr>
              <w:t>n</w:t>
            </w:r>
            <w:r w:rsidRPr="00585F80">
              <w:rPr>
                <w:rFonts w:ascii="Arial" w:eastAsia="Arial" w:hAnsi="Arial" w:cs="Arial"/>
                <w:spacing w:val="-2"/>
                <w:sz w:val="20"/>
                <w:szCs w:val="20"/>
              </w:rPr>
              <w:t>i</w:t>
            </w:r>
            <w:r w:rsidRPr="00585F80">
              <w:rPr>
                <w:rFonts w:ascii="Arial" w:eastAsia="Arial" w:hAnsi="Arial" w:cs="Arial"/>
                <w:spacing w:val="1"/>
                <w:sz w:val="20"/>
                <w:szCs w:val="20"/>
              </w:rPr>
              <w:t>so</w:t>
            </w:r>
            <w:r w:rsidRPr="00585F80">
              <w:rPr>
                <w:rFonts w:ascii="Arial" w:eastAsia="Arial" w:hAnsi="Arial" w:cs="Arial"/>
                <w:sz w:val="20"/>
                <w:szCs w:val="20"/>
              </w:rPr>
              <w:t>we</w:t>
            </w:r>
            <w:proofErr w:type="spellEnd"/>
          </w:p>
        </w:tc>
        <w:tc>
          <w:tcPr>
            <w:tcW w:w="3764"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E55457" w:rsidRDefault="00E55457" w:rsidP="00BB3418">
            <w:pPr>
              <w:pStyle w:val="TableParagraph"/>
              <w:spacing w:before="80"/>
              <w:ind w:left="575"/>
              <w:jc w:val="right"/>
              <w:rPr>
                <w:rFonts w:ascii="Arial" w:eastAsia="Arial" w:hAnsi="Arial" w:cs="Arial"/>
                <w:sz w:val="20"/>
                <w:szCs w:val="20"/>
                <w:lang w:val="pl-PL"/>
              </w:rPr>
            </w:pPr>
            <w:r w:rsidRPr="00E55457">
              <w:rPr>
                <w:rFonts w:ascii="Arial" w:eastAsia="Arial" w:hAnsi="Arial" w:cs="Arial"/>
                <w:sz w:val="20"/>
                <w:szCs w:val="20"/>
                <w:lang w:val="pl-PL"/>
              </w:rPr>
              <w:t>28</w:t>
            </w:r>
          </w:p>
          <w:p w:rsidR="00E55457" w:rsidRPr="00E55457" w:rsidRDefault="00E55457" w:rsidP="00BB3418">
            <w:pPr>
              <w:pStyle w:val="TableParagraph"/>
              <w:spacing w:before="80"/>
              <w:ind w:left="575"/>
              <w:jc w:val="right"/>
              <w:rPr>
                <w:rFonts w:ascii="Arial" w:eastAsia="Arial" w:hAnsi="Arial" w:cs="Arial"/>
                <w:sz w:val="20"/>
                <w:szCs w:val="20"/>
                <w:lang w:val="pl-PL"/>
              </w:rPr>
            </w:pPr>
            <w:r w:rsidRPr="00E55457">
              <w:rPr>
                <w:rFonts w:ascii="Arial" w:eastAsia="Arial" w:hAnsi="Arial" w:cs="Arial"/>
                <w:sz w:val="20"/>
                <w:szCs w:val="20"/>
                <w:lang w:val="pl-PL"/>
              </w:rPr>
              <w:t>(</w:t>
            </w:r>
            <w:r>
              <w:rPr>
                <w:rFonts w:ascii="Arial" w:eastAsia="Arial" w:hAnsi="Arial" w:cs="Arial"/>
                <w:sz w:val="20"/>
                <w:szCs w:val="20"/>
                <w:lang w:val="pl-PL"/>
              </w:rPr>
              <w:t>7</w:t>
            </w:r>
            <w:r w:rsidRPr="00E55457">
              <w:rPr>
                <w:rFonts w:ascii="Arial" w:eastAsia="Arial" w:hAnsi="Arial" w:cs="Arial"/>
                <w:sz w:val="20"/>
                <w:szCs w:val="20"/>
                <w:lang w:val="pl-PL"/>
              </w:rPr>
              <w:t xml:space="preserve">szt. </w:t>
            </w:r>
            <w:r>
              <w:rPr>
                <w:rFonts w:ascii="Arial" w:eastAsia="Arial" w:hAnsi="Arial" w:cs="Arial"/>
                <w:sz w:val="20"/>
                <w:szCs w:val="20"/>
                <w:lang w:val="pl-PL"/>
              </w:rPr>
              <w:t>Hala,21 szt. na zewnątrz)</w:t>
            </w:r>
          </w:p>
        </w:tc>
        <w:tc>
          <w:tcPr>
            <w:tcW w:w="1418" w:type="dxa"/>
            <w:tcBorders>
              <w:top w:val="single" w:sz="5" w:space="0" w:color="000000"/>
              <w:left w:val="single" w:sz="5" w:space="0" w:color="000000"/>
              <w:bottom w:val="single" w:sz="5" w:space="0" w:color="000000"/>
              <w:right w:val="single" w:sz="5" w:space="0" w:color="000000"/>
            </w:tcBorders>
          </w:tcPr>
          <w:p w:rsidR="00E55457" w:rsidRPr="00E55457" w:rsidRDefault="00E55457" w:rsidP="00BB3418">
            <w:pPr>
              <w:pStyle w:val="TableParagraph"/>
              <w:spacing w:before="80"/>
              <w:ind w:left="575"/>
              <w:jc w:val="right"/>
              <w:rPr>
                <w:rFonts w:ascii="Arial" w:eastAsia="Arial" w:hAnsi="Arial" w:cs="Arial"/>
                <w:sz w:val="20"/>
                <w:szCs w:val="20"/>
                <w:lang w:val="pl-PL"/>
              </w:rPr>
            </w:pPr>
            <w:r w:rsidRPr="00E55457">
              <w:rPr>
                <w:rFonts w:ascii="Arial" w:eastAsia="Arial" w:hAnsi="Arial" w:cs="Arial"/>
                <w:sz w:val="20"/>
                <w:szCs w:val="20"/>
                <w:lang w:val="pl-PL"/>
              </w:rPr>
              <w:t>28</w:t>
            </w:r>
          </w:p>
          <w:p w:rsidR="002F67B6" w:rsidRPr="00E55457" w:rsidRDefault="00E55457" w:rsidP="00BB3418">
            <w:pPr>
              <w:pStyle w:val="TableParagraph"/>
              <w:spacing w:before="51"/>
              <w:ind w:right="66"/>
              <w:jc w:val="right"/>
              <w:rPr>
                <w:rFonts w:ascii="Arial" w:eastAsia="Times New Roman" w:hAnsi="Arial" w:cs="Arial"/>
                <w:sz w:val="20"/>
                <w:szCs w:val="20"/>
                <w:lang w:val="pl-PL"/>
              </w:rPr>
            </w:pPr>
            <w:r w:rsidRPr="00E55457">
              <w:rPr>
                <w:rFonts w:ascii="Arial" w:eastAsia="Arial" w:hAnsi="Arial" w:cs="Arial"/>
                <w:sz w:val="20"/>
                <w:szCs w:val="20"/>
                <w:lang w:val="pl-PL"/>
              </w:rPr>
              <w:t>(</w:t>
            </w:r>
            <w:r>
              <w:rPr>
                <w:rFonts w:ascii="Arial" w:eastAsia="Arial" w:hAnsi="Arial" w:cs="Arial"/>
                <w:sz w:val="20"/>
                <w:szCs w:val="20"/>
                <w:lang w:val="pl-PL"/>
              </w:rPr>
              <w:t>7</w:t>
            </w:r>
            <w:r w:rsidRPr="00E55457">
              <w:rPr>
                <w:rFonts w:ascii="Arial" w:eastAsia="Arial" w:hAnsi="Arial" w:cs="Arial"/>
                <w:sz w:val="20"/>
                <w:szCs w:val="20"/>
                <w:lang w:val="pl-PL"/>
              </w:rPr>
              <w:t xml:space="preserve">szt. </w:t>
            </w:r>
            <w:r>
              <w:rPr>
                <w:rFonts w:ascii="Arial" w:eastAsia="Arial" w:hAnsi="Arial" w:cs="Arial"/>
                <w:sz w:val="20"/>
                <w:szCs w:val="20"/>
                <w:lang w:val="pl-PL"/>
              </w:rPr>
              <w:t>Hala,21 szt. na zewnątrz)</w:t>
            </w:r>
          </w:p>
        </w:tc>
      </w:tr>
      <w:tr w:rsidR="002F67B6" w:rsidRPr="00E55457" w:rsidTr="00E55457">
        <w:trPr>
          <w:trHeight w:hRule="exact" w:val="408"/>
        </w:trPr>
        <w:tc>
          <w:tcPr>
            <w:tcW w:w="681" w:type="dxa"/>
            <w:tcBorders>
              <w:top w:val="nil"/>
              <w:left w:val="single" w:sz="5" w:space="0" w:color="000000"/>
              <w:bottom w:val="nil"/>
              <w:right w:val="nil"/>
            </w:tcBorders>
          </w:tcPr>
          <w:p w:rsidR="002F67B6" w:rsidRPr="00E55457" w:rsidRDefault="002F67B6" w:rsidP="007E60FB">
            <w:pPr>
              <w:pStyle w:val="TableParagraph"/>
              <w:spacing w:before="80"/>
              <w:ind w:left="428"/>
              <w:rPr>
                <w:rFonts w:ascii="Arial" w:eastAsia="Arial" w:hAnsi="Arial" w:cs="Arial"/>
                <w:sz w:val="20"/>
                <w:szCs w:val="20"/>
                <w:lang w:val="pl-PL"/>
              </w:rPr>
            </w:pPr>
            <w:r w:rsidRPr="00E55457">
              <w:rPr>
                <w:rFonts w:ascii="Arial" w:eastAsia="Arial" w:hAnsi="Arial" w:cs="Arial"/>
                <w:spacing w:val="-1"/>
                <w:sz w:val="20"/>
                <w:szCs w:val="20"/>
                <w:lang w:val="pl-PL"/>
              </w:rPr>
              <w:t>e)</w:t>
            </w:r>
          </w:p>
        </w:tc>
        <w:tc>
          <w:tcPr>
            <w:tcW w:w="5630" w:type="dxa"/>
            <w:gridSpan w:val="2"/>
            <w:tcBorders>
              <w:top w:val="single" w:sz="5" w:space="0" w:color="000000"/>
              <w:left w:val="nil"/>
              <w:bottom w:val="single" w:sz="5" w:space="0" w:color="000000"/>
              <w:right w:val="single" w:sz="5" w:space="0" w:color="000000"/>
            </w:tcBorders>
          </w:tcPr>
          <w:p w:rsidR="002F67B6" w:rsidRPr="00E55457" w:rsidRDefault="002F67B6" w:rsidP="007E60FB">
            <w:pPr>
              <w:pStyle w:val="TableParagraph"/>
              <w:spacing w:before="80"/>
              <w:ind w:left="70"/>
              <w:rPr>
                <w:rFonts w:ascii="Arial" w:eastAsia="Arial" w:hAnsi="Arial" w:cs="Arial"/>
                <w:sz w:val="20"/>
                <w:szCs w:val="20"/>
                <w:lang w:val="pl-PL"/>
              </w:rPr>
            </w:pPr>
            <w:r w:rsidRPr="00E55457">
              <w:rPr>
                <w:rFonts w:ascii="Arial" w:eastAsia="Arial" w:hAnsi="Arial" w:cs="Arial"/>
                <w:sz w:val="20"/>
                <w:szCs w:val="20"/>
                <w:lang w:val="pl-PL"/>
              </w:rPr>
              <w:t>h</w:t>
            </w:r>
            <w:r w:rsidRPr="00E55457">
              <w:rPr>
                <w:rFonts w:ascii="Arial" w:eastAsia="Arial" w:hAnsi="Arial" w:cs="Arial"/>
                <w:spacing w:val="-1"/>
                <w:sz w:val="20"/>
                <w:szCs w:val="20"/>
                <w:lang w:val="pl-PL"/>
              </w:rPr>
              <w:t>a</w:t>
            </w:r>
            <w:r w:rsidRPr="00E55457">
              <w:rPr>
                <w:rFonts w:ascii="Arial" w:eastAsia="Arial" w:hAnsi="Arial" w:cs="Arial"/>
                <w:spacing w:val="1"/>
                <w:sz w:val="20"/>
                <w:szCs w:val="20"/>
                <w:lang w:val="pl-PL"/>
              </w:rPr>
              <w:t>l</w:t>
            </w:r>
            <w:r w:rsidRPr="00E55457">
              <w:rPr>
                <w:rFonts w:ascii="Arial" w:eastAsia="Arial" w:hAnsi="Arial" w:cs="Arial"/>
                <w:sz w:val="20"/>
                <w:szCs w:val="20"/>
                <w:lang w:val="pl-PL"/>
              </w:rPr>
              <w:t>e</w:t>
            </w:r>
            <w:r w:rsidRPr="00E55457">
              <w:rPr>
                <w:rFonts w:ascii="Arial" w:eastAsia="Arial" w:hAnsi="Arial" w:cs="Arial"/>
                <w:spacing w:val="-7"/>
                <w:sz w:val="20"/>
                <w:szCs w:val="20"/>
                <w:lang w:val="pl-PL"/>
              </w:rPr>
              <w:t xml:space="preserve"> </w:t>
            </w:r>
            <w:r w:rsidRPr="00E55457">
              <w:rPr>
                <w:rFonts w:ascii="Arial" w:eastAsia="Arial" w:hAnsi="Arial" w:cs="Arial"/>
                <w:spacing w:val="1"/>
                <w:sz w:val="20"/>
                <w:szCs w:val="20"/>
                <w:lang w:val="pl-PL"/>
              </w:rPr>
              <w:t>s</w:t>
            </w:r>
            <w:r w:rsidRPr="00E55457">
              <w:rPr>
                <w:rFonts w:ascii="Arial" w:eastAsia="Arial" w:hAnsi="Arial" w:cs="Arial"/>
                <w:sz w:val="20"/>
                <w:szCs w:val="20"/>
                <w:lang w:val="pl-PL"/>
              </w:rPr>
              <w:t>p</w:t>
            </w:r>
            <w:r w:rsidRPr="00E55457">
              <w:rPr>
                <w:rFonts w:ascii="Arial" w:eastAsia="Arial" w:hAnsi="Arial" w:cs="Arial"/>
                <w:spacing w:val="-1"/>
                <w:sz w:val="20"/>
                <w:szCs w:val="20"/>
                <w:lang w:val="pl-PL"/>
              </w:rPr>
              <w:t>o</w:t>
            </w:r>
            <w:r w:rsidRPr="00E55457">
              <w:rPr>
                <w:rFonts w:ascii="Arial" w:eastAsia="Arial" w:hAnsi="Arial" w:cs="Arial"/>
                <w:sz w:val="20"/>
                <w:szCs w:val="20"/>
                <w:lang w:val="pl-PL"/>
              </w:rPr>
              <w:t>rt</w:t>
            </w:r>
            <w:r w:rsidRPr="00E55457">
              <w:rPr>
                <w:rFonts w:ascii="Arial" w:eastAsia="Arial" w:hAnsi="Arial" w:cs="Arial"/>
                <w:spacing w:val="1"/>
                <w:sz w:val="20"/>
                <w:szCs w:val="20"/>
                <w:lang w:val="pl-PL"/>
              </w:rPr>
              <w:t>o</w:t>
            </w:r>
            <w:r w:rsidRPr="00E55457">
              <w:rPr>
                <w:rFonts w:ascii="Arial" w:eastAsia="Arial" w:hAnsi="Arial" w:cs="Arial"/>
                <w:sz w:val="20"/>
                <w:szCs w:val="20"/>
                <w:lang w:val="pl-PL"/>
              </w:rPr>
              <w:t>we,</w:t>
            </w:r>
            <w:r w:rsidRPr="00E55457">
              <w:rPr>
                <w:rFonts w:ascii="Arial" w:eastAsia="Arial" w:hAnsi="Arial" w:cs="Arial"/>
                <w:spacing w:val="-5"/>
                <w:sz w:val="20"/>
                <w:szCs w:val="20"/>
                <w:lang w:val="pl-PL"/>
              </w:rPr>
              <w:t xml:space="preserve"> </w:t>
            </w:r>
            <w:r w:rsidRPr="00E55457">
              <w:rPr>
                <w:rFonts w:ascii="Arial" w:eastAsia="Arial" w:hAnsi="Arial" w:cs="Arial"/>
                <w:sz w:val="20"/>
                <w:szCs w:val="20"/>
                <w:lang w:val="pl-PL"/>
              </w:rPr>
              <w:t>w</w:t>
            </w:r>
            <w:r w:rsidRPr="00E55457">
              <w:rPr>
                <w:rFonts w:ascii="Arial" w:eastAsia="Arial" w:hAnsi="Arial" w:cs="Arial"/>
                <w:spacing w:val="-6"/>
                <w:sz w:val="20"/>
                <w:szCs w:val="20"/>
                <w:lang w:val="pl-PL"/>
              </w:rPr>
              <w:t xml:space="preserve"> </w:t>
            </w:r>
            <w:r w:rsidRPr="00E55457">
              <w:rPr>
                <w:rFonts w:ascii="Arial" w:eastAsia="Arial" w:hAnsi="Arial" w:cs="Arial"/>
                <w:spacing w:val="2"/>
                <w:sz w:val="20"/>
                <w:szCs w:val="20"/>
                <w:lang w:val="pl-PL"/>
              </w:rPr>
              <w:t>t</w:t>
            </w:r>
            <w:r w:rsidRPr="00E55457">
              <w:rPr>
                <w:rFonts w:ascii="Arial" w:eastAsia="Arial" w:hAnsi="Arial" w:cs="Arial"/>
                <w:spacing w:val="-7"/>
                <w:sz w:val="20"/>
                <w:szCs w:val="20"/>
                <w:lang w:val="pl-PL"/>
              </w:rPr>
              <w:t>y</w:t>
            </w:r>
            <w:r w:rsidRPr="00E55457">
              <w:rPr>
                <w:rFonts w:ascii="Arial" w:eastAsia="Arial" w:hAnsi="Arial" w:cs="Arial"/>
                <w:spacing w:val="4"/>
                <w:sz w:val="20"/>
                <w:szCs w:val="20"/>
                <w:lang w:val="pl-PL"/>
              </w:rPr>
              <w:t>m</w:t>
            </w:r>
            <w:r w:rsidRPr="00E55457">
              <w:rPr>
                <w:rFonts w:ascii="Arial" w:eastAsia="Arial" w:hAnsi="Arial" w:cs="Arial"/>
                <w:sz w:val="20"/>
                <w:szCs w:val="20"/>
                <w:lang w:val="pl-PL"/>
              </w:rPr>
              <w:t>:</w:t>
            </w:r>
          </w:p>
        </w:tc>
        <w:tc>
          <w:tcPr>
            <w:tcW w:w="788" w:type="dxa"/>
            <w:tcBorders>
              <w:top w:val="single" w:sz="5" w:space="0" w:color="000000"/>
              <w:left w:val="single" w:sz="5" w:space="0" w:color="000000"/>
              <w:bottom w:val="single" w:sz="5" w:space="0" w:color="000000"/>
              <w:right w:val="single" w:sz="5" w:space="0" w:color="000000"/>
            </w:tcBorders>
          </w:tcPr>
          <w:p w:rsidR="002F67B6" w:rsidRPr="00E55457" w:rsidRDefault="002F67B6" w:rsidP="007E60FB">
            <w:pPr>
              <w:pStyle w:val="TableParagraph"/>
              <w:spacing w:before="3" w:line="100" w:lineRule="exact"/>
              <w:rPr>
                <w:rFonts w:ascii="Arial" w:hAnsi="Arial" w:cs="Arial"/>
                <w:sz w:val="10"/>
                <w:szCs w:val="10"/>
                <w:lang w:val="pl-PL"/>
              </w:rPr>
            </w:pPr>
          </w:p>
          <w:p w:rsidR="002F67B6" w:rsidRPr="00E55457" w:rsidRDefault="002F67B6" w:rsidP="007E60FB">
            <w:pPr>
              <w:pStyle w:val="TableParagraph"/>
              <w:ind w:left="238" w:right="241"/>
              <w:jc w:val="center"/>
              <w:rPr>
                <w:rFonts w:ascii="Arial" w:eastAsia="Arial" w:hAnsi="Arial" w:cs="Arial"/>
                <w:sz w:val="16"/>
                <w:szCs w:val="16"/>
                <w:lang w:val="pl-PL"/>
              </w:rPr>
            </w:pPr>
            <w:r w:rsidRPr="00E55457">
              <w:rPr>
                <w:rFonts w:ascii="Arial" w:eastAsia="Arial" w:hAnsi="Arial" w:cs="Arial"/>
                <w:sz w:val="16"/>
                <w:szCs w:val="16"/>
                <w:lang w:val="pl-PL"/>
              </w:rPr>
              <w:t>s</w:t>
            </w:r>
            <w:r w:rsidRPr="00E55457">
              <w:rPr>
                <w:rFonts w:ascii="Arial" w:eastAsia="Arial" w:hAnsi="Arial" w:cs="Arial"/>
                <w:spacing w:val="-2"/>
                <w:sz w:val="16"/>
                <w:szCs w:val="16"/>
                <w:lang w:val="pl-PL"/>
              </w:rPr>
              <w:t>z</w:t>
            </w:r>
            <w:r w:rsidRPr="00E55457">
              <w:rPr>
                <w:rFonts w:ascii="Arial" w:eastAsia="Arial" w:hAnsi="Arial" w:cs="Arial"/>
                <w:sz w:val="16"/>
                <w:szCs w:val="16"/>
                <w:lang w:val="pl-PL"/>
              </w:rPr>
              <w:t>t.</w:t>
            </w:r>
          </w:p>
        </w:tc>
        <w:tc>
          <w:tcPr>
            <w:tcW w:w="1559" w:type="dxa"/>
            <w:tcBorders>
              <w:top w:val="single" w:sz="5" w:space="0" w:color="000000"/>
              <w:left w:val="single" w:sz="5" w:space="0" w:color="000000"/>
              <w:bottom w:val="single" w:sz="5" w:space="0" w:color="000000"/>
              <w:right w:val="single" w:sz="5" w:space="0" w:color="000000"/>
            </w:tcBorders>
          </w:tcPr>
          <w:p w:rsidR="002F67B6" w:rsidRPr="00E55457" w:rsidRDefault="007E60FB" w:rsidP="007E60FB">
            <w:pPr>
              <w:pStyle w:val="TableParagraph"/>
              <w:spacing w:before="80"/>
              <w:ind w:right="66"/>
              <w:jc w:val="right"/>
              <w:rPr>
                <w:rFonts w:ascii="Arial" w:eastAsia="Arial" w:hAnsi="Arial" w:cs="Arial"/>
                <w:sz w:val="20"/>
                <w:szCs w:val="20"/>
                <w:lang w:val="pl-PL"/>
              </w:rPr>
            </w:pPr>
            <w:r>
              <w:rPr>
                <w:rFonts w:ascii="Arial" w:eastAsia="Arial" w:hAnsi="Arial" w:cs="Arial"/>
                <w:sz w:val="20"/>
                <w:szCs w:val="20"/>
                <w:lang w:val="pl-PL"/>
              </w:rPr>
              <w:t>5</w:t>
            </w:r>
          </w:p>
        </w:tc>
        <w:tc>
          <w:tcPr>
            <w:tcW w:w="1418" w:type="dxa"/>
            <w:tcBorders>
              <w:top w:val="single" w:sz="5" w:space="0" w:color="000000"/>
              <w:left w:val="single" w:sz="5" w:space="0" w:color="000000"/>
              <w:bottom w:val="single" w:sz="5" w:space="0" w:color="000000"/>
              <w:right w:val="single" w:sz="5" w:space="0" w:color="000000"/>
            </w:tcBorders>
          </w:tcPr>
          <w:p w:rsidR="002F67B6" w:rsidRPr="007E60FB" w:rsidRDefault="007E60FB" w:rsidP="007E60FB">
            <w:pPr>
              <w:pStyle w:val="TableParagraph"/>
              <w:spacing w:before="53"/>
              <w:ind w:right="66"/>
              <w:jc w:val="right"/>
              <w:rPr>
                <w:rFonts w:ascii="Arial" w:eastAsia="Times New Roman" w:hAnsi="Arial" w:cs="Arial"/>
                <w:sz w:val="20"/>
                <w:szCs w:val="20"/>
                <w:lang w:val="pl-PL"/>
              </w:rPr>
            </w:pPr>
            <w:r w:rsidRPr="007E60FB">
              <w:rPr>
                <w:rFonts w:ascii="Arial" w:eastAsia="Times New Roman" w:hAnsi="Arial" w:cs="Arial"/>
                <w:sz w:val="20"/>
                <w:szCs w:val="20"/>
                <w:lang w:val="pl-PL"/>
              </w:rPr>
              <w:t>5</w:t>
            </w:r>
          </w:p>
        </w:tc>
      </w:tr>
      <w:tr w:rsidR="002F67B6" w:rsidRPr="00E55457" w:rsidTr="00E55457">
        <w:trPr>
          <w:trHeight w:hRule="exact" w:val="411"/>
        </w:trPr>
        <w:tc>
          <w:tcPr>
            <w:tcW w:w="681" w:type="dxa"/>
            <w:tcBorders>
              <w:top w:val="nil"/>
              <w:left w:val="single" w:sz="5" w:space="0" w:color="000000"/>
              <w:bottom w:val="nil"/>
              <w:right w:val="nil"/>
            </w:tcBorders>
          </w:tcPr>
          <w:p w:rsidR="002F67B6" w:rsidRPr="00E55457" w:rsidRDefault="002F67B6" w:rsidP="007E60FB">
            <w:pPr>
              <w:pStyle w:val="TableParagraph"/>
              <w:spacing w:before="83"/>
              <w:ind w:right="70"/>
              <w:jc w:val="right"/>
              <w:rPr>
                <w:rFonts w:ascii="Arial" w:eastAsia="Arial" w:hAnsi="Arial" w:cs="Arial"/>
                <w:sz w:val="20"/>
                <w:szCs w:val="20"/>
                <w:lang w:val="pl-PL"/>
              </w:rPr>
            </w:pPr>
            <w:r w:rsidRPr="00E55457">
              <w:rPr>
                <w:rFonts w:ascii="Arial" w:eastAsia="Arial" w:hAnsi="Arial" w:cs="Arial"/>
                <w:w w:val="95"/>
                <w:sz w:val="20"/>
                <w:szCs w:val="20"/>
                <w:lang w:val="pl-PL"/>
              </w:rPr>
              <w:t>-</w:t>
            </w:r>
          </w:p>
        </w:tc>
        <w:tc>
          <w:tcPr>
            <w:tcW w:w="5630" w:type="dxa"/>
            <w:gridSpan w:val="2"/>
            <w:tcBorders>
              <w:top w:val="single" w:sz="5" w:space="0" w:color="000000"/>
              <w:left w:val="nil"/>
              <w:bottom w:val="single" w:sz="5" w:space="0" w:color="000000"/>
              <w:right w:val="single" w:sz="5" w:space="0" w:color="000000"/>
            </w:tcBorders>
          </w:tcPr>
          <w:p w:rsidR="002F67B6" w:rsidRPr="00E55457" w:rsidRDefault="002F67B6" w:rsidP="007E60FB">
            <w:pPr>
              <w:pStyle w:val="TableParagraph"/>
              <w:spacing w:before="83"/>
              <w:ind w:left="70"/>
              <w:rPr>
                <w:rFonts w:ascii="Arial" w:eastAsia="Arial" w:hAnsi="Arial" w:cs="Arial"/>
                <w:sz w:val="20"/>
                <w:szCs w:val="20"/>
                <w:lang w:val="pl-PL"/>
              </w:rPr>
            </w:pPr>
            <w:r w:rsidRPr="00E55457">
              <w:rPr>
                <w:rFonts w:ascii="Arial" w:eastAsia="Arial" w:hAnsi="Arial" w:cs="Arial"/>
                <w:sz w:val="20"/>
                <w:szCs w:val="20"/>
                <w:lang w:val="pl-PL"/>
              </w:rPr>
              <w:t>w</w:t>
            </w:r>
            <w:r w:rsidRPr="00E55457">
              <w:rPr>
                <w:rFonts w:ascii="Arial" w:eastAsia="Arial" w:hAnsi="Arial" w:cs="Arial"/>
                <w:spacing w:val="-1"/>
                <w:sz w:val="20"/>
                <w:szCs w:val="20"/>
                <w:lang w:val="pl-PL"/>
              </w:rPr>
              <w:t>i</w:t>
            </w:r>
            <w:r w:rsidRPr="00E55457">
              <w:rPr>
                <w:rFonts w:ascii="Arial" w:eastAsia="Arial" w:hAnsi="Arial" w:cs="Arial"/>
                <w:sz w:val="20"/>
                <w:szCs w:val="20"/>
                <w:lang w:val="pl-PL"/>
              </w:rPr>
              <w:t>d</w:t>
            </w:r>
            <w:r w:rsidRPr="00E55457">
              <w:rPr>
                <w:rFonts w:ascii="Arial" w:eastAsia="Arial" w:hAnsi="Arial" w:cs="Arial"/>
                <w:spacing w:val="1"/>
                <w:sz w:val="20"/>
                <w:szCs w:val="20"/>
                <w:lang w:val="pl-PL"/>
              </w:rPr>
              <w:t>o</w:t>
            </w:r>
            <w:r w:rsidRPr="00E55457">
              <w:rPr>
                <w:rFonts w:ascii="Arial" w:eastAsia="Arial" w:hAnsi="Arial" w:cs="Arial"/>
                <w:sz w:val="20"/>
                <w:szCs w:val="20"/>
                <w:lang w:val="pl-PL"/>
              </w:rPr>
              <w:t>w</w:t>
            </w:r>
            <w:r w:rsidRPr="00E55457">
              <w:rPr>
                <w:rFonts w:ascii="Arial" w:eastAsia="Arial" w:hAnsi="Arial" w:cs="Arial"/>
                <w:spacing w:val="-1"/>
                <w:sz w:val="20"/>
                <w:szCs w:val="20"/>
                <w:lang w:val="pl-PL"/>
              </w:rPr>
              <w:t>i</w:t>
            </w:r>
            <w:r w:rsidRPr="00E55457">
              <w:rPr>
                <w:rFonts w:ascii="Arial" w:eastAsia="Arial" w:hAnsi="Arial" w:cs="Arial"/>
                <w:spacing w:val="1"/>
                <w:sz w:val="20"/>
                <w:szCs w:val="20"/>
                <w:lang w:val="pl-PL"/>
              </w:rPr>
              <w:t>s</w:t>
            </w:r>
            <w:r w:rsidRPr="00E55457">
              <w:rPr>
                <w:rFonts w:ascii="Arial" w:eastAsia="Arial" w:hAnsi="Arial" w:cs="Arial"/>
                <w:spacing w:val="3"/>
                <w:sz w:val="20"/>
                <w:szCs w:val="20"/>
                <w:lang w:val="pl-PL"/>
              </w:rPr>
              <w:t>k</w:t>
            </w:r>
            <w:r w:rsidRPr="00E55457">
              <w:rPr>
                <w:rFonts w:ascii="Arial" w:eastAsia="Arial" w:hAnsi="Arial" w:cs="Arial"/>
                <w:sz w:val="20"/>
                <w:szCs w:val="20"/>
                <w:lang w:val="pl-PL"/>
              </w:rPr>
              <w:t>o</w:t>
            </w:r>
            <w:r w:rsidRPr="00E55457">
              <w:rPr>
                <w:rFonts w:ascii="Arial" w:eastAsia="Arial" w:hAnsi="Arial" w:cs="Arial"/>
                <w:spacing w:val="-3"/>
                <w:sz w:val="20"/>
                <w:szCs w:val="20"/>
                <w:lang w:val="pl-PL"/>
              </w:rPr>
              <w:t>w</w:t>
            </w:r>
            <w:r w:rsidRPr="00E55457">
              <w:rPr>
                <w:rFonts w:ascii="Arial" w:eastAsia="Arial" w:hAnsi="Arial" w:cs="Arial"/>
                <w:sz w:val="20"/>
                <w:szCs w:val="20"/>
                <w:lang w:val="pl-PL"/>
              </w:rPr>
              <w:t>o-</w:t>
            </w:r>
            <w:r w:rsidRPr="00E55457">
              <w:rPr>
                <w:rFonts w:ascii="Arial" w:eastAsia="Arial" w:hAnsi="Arial" w:cs="Arial"/>
                <w:spacing w:val="1"/>
                <w:sz w:val="20"/>
                <w:szCs w:val="20"/>
                <w:lang w:val="pl-PL"/>
              </w:rPr>
              <w:t>s</w:t>
            </w:r>
            <w:r w:rsidRPr="00E55457">
              <w:rPr>
                <w:rFonts w:ascii="Arial" w:eastAsia="Arial" w:hAnsi="Arial" w:cs="Arial"/>
                <w:sz w:val="20"/>
                <w:szCs w:val="20"/>
                <w:lang w:val="pl-PL"/>
              </w:rPr>
              <w:t>p</w:t>
            </w:r>
            <w:r w:rsidRPr="00E55457">
              <w:rPr>
                <w:rFonts w:ascii="Arial" w:eastAsia="Arial" w:hAnsi="Arial" w:cs="Arial"/>
                <w:spacing w:val="-1"/>
                <w:sz w:val="20"/>
                <w:szCs w:val="20"/>
                <w:lang w:val="pl-PL"/>
              </w:rPr>
              <w:t>o</w:t>
            </w:r>
            <w:r w:rsidRPr="00E55457">
              <w:rPr>
                <w:rFonts w:ascii="Arial" w:eastAsia="Arial" w:hAnsi="Arial" w:cs="Arial"/>
                <w:sz w:val="20"/>
                <w:szCs w:val="20"/>
                <w:lang w:val="pl-PL"/>
              </w:rPr>
              <w:t>r</w:t>
            </w:r>
            <w:r w:rsidRPr="00E55457">
              <w:rPr>
                <w:rFonts w:ascii="Arial" w:eastAsia="Arial" w:hAnsi="Arial" w:cs="Arial"/>
                <w:spacing w:val="2"/>
                <w:sz w:val="20"/>
                <w:szCs w:val="20"/>
                <w:lang w:val="pl-PL"/>
              </w:rPr>
              <w:t>t</w:t>
            </w:r>
            <w:r w:rsidRPr="00E55457">
              <w:rPr>
                <w:rFonts w:ascii="Arial" w:eastAsia="Arial" w:hAnsi="Arial" w:cs="Arial"/>
                <w:spacing w:val="1"/>
                <w:sz w:val="20"/>
                <w:szCs w:val="20"/>
                <w:lang w:val="pl-PL"/>
              </w:rPr>
              <w:t>o</w:t>
            </w:r>
            <w:r w:rsidRPr="00E55457">
              <w:rPr>
                <w:rFonts w:ascii="Arial" w:eastAsia="Arial" w:hAnsi="Arial" w:cs="Arial"/>
                <w:spacing w:val="-3"/>
                <w:sz w:val="20"/>
                <w:szCs w:val="20"/>
                <w:lang w:val="pl-PL"/>
              </w:rPr>
              <w:t>w</w:t>
            </w:r>
            <w:r w:rsidRPr="00E55457">
              <w:rPr>
                <w:rFonts w:ascii="Arial" w:eastAsia="Arial" w:hAnsi="Arial" w:cs="Arial"/>
                <w:sz w:val="20"/>
                <w:szCs w:val="20"/>
                <w:lang w:val="pl-PL"/>
              </w:rPr>
              <w:t>e</w:t>
            </w:r>
          </w:p>
        </w:tc>
        <w:tc>
          <w:tcPr>
            <w:tcW w:w="788" w:type="dxa"/>
            <w:tcBorders>
              <w:top w:val="single" w:sz="5" w:space="0" w:color="000000"/>
              <w:left w:val="single" w:sz="5" w:space="0" w:color="000000"/>
              <w:bottom w:val="single" w:sz="5" w:space="0" w:color="000000"/>
              <w:right w:val="single" w:sz="5" w:space="0" w:color="000000"/>
            </w:tcBorders>
          </w:tcPr>
          <w:p w:rsidR="002F67B6" w:rsidRPr="00E55457" w:rsidRDefault="002F67B6" w:rsidP="007E60FB">
            <w:pPr>
              <w:pStyle w:val="TableParagraph"/>
              <w:spacing w:before="4" w:line="100" w:lineRule="exact"/>
              <w:rPr>
                <w:rFonts w:ascii="Arial" w:hAnsi="Arial" w:cs="Arial"/>
                <w:sz w:val="10"/>
                <w:szCs w:val="10"/>
                <w:lang w:val="pl-PL"/>
              </w:rPr>
            </w:pPr>
          </w:p>
          <w:p w:rsidR="002F67B6" w:rsidRPr="00E55457" w:rsidRDefault="002F67B6" w:rsidP="007E60FB">
            <w:pPr>
              <w:pStyle w:val="TableParagraph"/>
              <w:ind w:left="238" w:right="241"/>
              <w:jc w:val="center"/>
              <w:rPr>
                <w:rFonts w:ascii="Arial" w:eastAsia="Arial" w:hAnsi="Arial" w:cs="Arial"/>
                <w:sz w:val="16"/>
                <w:szCs w:val="16"/>
                <w:lang w:val="pl-PL"/>
              </w:rPr>
            </w:pPr>
            <w:r w:rsidRPr="00E55457">
              <w:rPr>
                <w:rFonts w:ascii="Arial" w:eastAsia="Arial" w:hAnsi="Arial" w:cs="Arial"/>
                <w:sz w:val="16"/>
                <w:szCs w:val="16"/>
                <w:lang w:val="pl-PL"/>
              </w:rPr>
              <w:t>s</w:t>
            </w:r>
            <w:r w:rsidRPr="00E55457">
              <w:rPr>
                <w:rFonts w:ascii="Arial" w:eastAsia="Arial" w:hAnsi="Arial" w:cs="Arial"/>
                <w:spacing w:val="-2"/>
                <w:sz w:val="16"/>
                <w:szCs w:val="16"/>
                <w:lang w:val="pl-PL"/>
              </w:rPr>
              <w:t>z</w:t>
            </w:r>
            <w:r w:rsidRPr="00E55457">
              <w:rPr>
                <w:rFonts w:ascii="Arial" w:eastAsia="Arial" w:hAnsi="Arial" w:cs="Arial"/>
                <w:sz w:val="16"/>
                <w:szCs w:val="16"/>
                <w:lang w:val="pl-PL"/>
              </w:rPr>
              <w:t>t.</w:t>
            </w:r>
          </w:p>
        </w:tc>
        <w:tc>
          <w:tcPr>
            <w:tcW w:w="1559" w:type="dxa"/>
            <w:tcBorders>
              <w:top w:val="single" w:sz="5" w:space="0" w:color="000000"/>
              <w:left w:val="single" w:sz="5" w:space="0" w:color="000000"/>
              <w:bottom w:val="single" w:sz="5" w:space="0" w:color="000000"/>
              <w:right w:val="single" w:sz="5" w:space="0" w:color="000000"/>
            </w:tcBorders>
          </w:tcPr>
          <w:p w:rsidR="002F67B6" w:rsidRPr="00E55457" w:rsidRDefault="007E60FB" w:rsidP="007E60FB">
            <w:pPr>
              <w:pStyle w:val="TableParagraph"/>
              <w:spacing w:before="83"/>
              <w:ind w:right="66"/>
              <w:jc w:val="right"/>
              <w:rPr>
                <w:rFonts w:ascii="Arial" w:eastAsia="Arial" w:hAnsi="Arial" w:cs="Arial"/>
                <w:sz w:val="20"/>
                <w:szCs w:val="20"/>
                <w:lang w:val="pl-PL"/>
              </w:rPr>
            </w:pPr>
            <w:r>
              <w:rPr>
                <w:rFonts w:ascii="Arial" w:eastAsia="Arial" w:hAnsi="Arial" w:cs="Arial"/>
                <w:sz w:val="20"/>
                <w:szCs w:val="20"/>
                <w:lang w:val="pl-PL"/>
              </w:rPr>
              <w:t>3</w:t>
            </w:r>
          </w:p>
        </w:tc>
        <w:tc>
          <w:tcPr>
            <w:tcW w:w="1418" w:type="dxa"/>
            <w:tcBorders>
              <w:top w:val="single" w:sz="5" w:space="0" w:color="000000"/>
              <w:left w:val="single" w:sz="5" w:space="0" w:color="000000"/>
              <w:bottom w:val="single" w:sz="5" w:space="0" w:color="000000"/>
              <w:right w:val="single" w:sz="5" w:space="0" w:color="000000"/>
            </w:tcBorders>
          </w:tcPr>
          <w:p w:rsidR="002F67B6" w:rsidRPr="007E60FB" w:rsidRDefault="007E60FB" w:rsidP="007E60FB">
            <w:pPr>
              <w:pStyle w:val="TableParagraph"/>
              <w:spacing w:before="54"/>
              <w:ind w:right="66"/>
              <w:jc w:val="right"/>
              <w:rPr>
                <w:rFonts w:ascii="Arial" w:eastAsia="Times New Roman" w:hAnsi="Arial" w:cs="Arial"/>
                <w:sz w:val="20"/>
                <w:szCs w:val="20"/>
                <w:lang w:val="pl-PL"/>
              </w:rPr>
            </w:pPr>
            <w:r w:rsidRPr="007E60FB">
              <w:rPr>
                <w:rFonts w:ascii="Arial" w:eastAsia="Times New Roman" w:hAnsi="Arial" w:cs="Arial"/>
                <w:sz w:val="20"/>
                <w:szCs w:val="20"/>
                <w:lang w:val="pl-PL"/>
              </w:rPr>
              <w:t>3</w:t>
            </w:r>
          </w:p>
        </w:tc>
      </w:tr>
      <w:tr w:rsidR="002F67B6" w:rsidRPr="00585F80" w:rsidTr="00E55457">
        <w:trPr>
          <w:trHeight w:hRule="exact" w:val="410"/>
        </w:trPr>
        <w:tc>
          <w:tcPr>
            <w:tcW w:w="681" w:type="dxa"/>
            <w:tcBorders>
              <w:top w:val="nil"/>
              <w:left w:val="single" w:sz="5" w:space="0" w:color="000000"/>
              <w:bottom w:val="nil"/>
              <w:right w:val="nil"/>
            </w:tcBorders>
          </w:tcPr>
          <w:p w:rsidR="002F67B6" w:rsidRPr="00E55457" w:rsidRDefault="002F67B6" w:rsidP="007E60FB">
            <w:pPr>
              <w:pStyle w:val="TableParagraph"/>
              <w:spacing w:before="82"/>
              <w:ind w:right="70"/>
              <w:jc w:val="right"/>
              <w:rPr>
                <w:rFonts w:ascii="Arial" w:eastAsia="Arial" w:hAnsi="Arial" w:cs="Arial"/>
                <w:sz w:val="20"/>
                <w:szCs w:val="20"/>
                <w:lang w:val="pl-PL"/>
              </w:rPr>
            </w:pPr>
            <w:r w:rsidRPr="00E55457">
              <w:rPr>
                <w:rFonts w:ascii="Arial" w:eastAsia="Arial" w:hAnsi="Arial" w:cs="Arial"/>
                <w:w w:val="95"/>
                <w:sz w:val="20"/>
                <w:szCs w:val="20"/>
                <w:lang w:val="pl-PL"/>
              </w:rPr>
              <w:t>-</w:t>
            </w:r>
          </w:p>
        </w:tc>
        <w:tc>
          <w:tcPr>
            <w:tcW w:w="5630" w:type="dxa"/>
            <w:gridSpan w:val="2"/>
            <w:tcBorders>
              <w:top w:val="single" w:sz="5" w:space="0" w:color="000000"/>
              <w:left w:val="nil"/>
              <w:bottom w:val="single" w:sz="5" w:space="0" w:color="000000"/>
              <w:right w:val="single" w:sz="5" w:space="0" w:color="000000"/>
            </w:tcBorders>
          </w:tcPr>
          <w:p w:rsidR="002F67B6" w:rsidRPr="00E55457" w:rsidRDefault="00CC669D" w:rsidP="007E60FB">
            <w:pPr>
              <w:pStyle w:val="TableParagraph"/>
              <w:spacing w:before="82"/>
              <w:ind w:left="70"/>
              <w:rPr>
                <w:rFonts w:ascii="Arial" w:eastAsia="Arial" w:hAnsi="Arial" w:cs="Arial"/>
                <w:sz w:val="20"/>
                <w:szCs w:val="20"/>
                <w:lang w:val="pl-PL"/>
              </w:rPr>
            </w:pPr>
            <w:r>
              <w:rPr>
                <w:rFonts w:ascii="Arial" w:eastAsia="Arial" w:hAnsi="Arial" w:cs="Arial"/>
                <w:spacing w:val="-1"/>
                <w:sz w:val="20"/>
                <w:szCs w:val="20"/>
                <w:lang w:val="pl-PL"/>
              </w:rPr>
              <w:t>tenisowe</w:t>
            </w:r>
          </w:p>
        </w:tc>
        <w:tc>
          <w:tcPr>
            <w:tcW w:w="788" w:type="dxa"/>
            <w:tcBorders>
              <w:top w:val="single" w:sz="5" w:space="0" w:color="000000"/>
              <w:left w:val="single" w:sz="5" w:space="0" w:color="000000"/>
              <w:bottom w:val="single" w:sz="5" w:space="0" w:color="000000"/>
              <w:right w:val="single" w:sz="5" w:space="0" w:color="000000"/>
            </w:tcBorders>
          </w:tcPr>
          <w:p w:rsidR="002F67B6" w:rsidRPr="00E55457"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82"/>
              <w:ind w:right="66"/>
              <w:jc w:val="right"/>
              <w:rPr>
                <w:rFonts w:ascii="Arial" w:eastAsia="Arial" w:hAnsi="Arial" w:cs="Arial"/>
                <w:sz w:val="20"/>
                <w:szCs w:val="20"/>
              </w:rPr>
            </w:pPr>
            <w:r>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CC669D" w:rsidRDefault="00CC669D" w:rsidP="007E60FB">
            <w:pPr>
              <w:pStyle w:val="TableParagraph"/>
              <w:spacing w:before="53"/>
              <w:ind w:right="66"/>
              <w:jc w:val="right"/>
              <w:rPr>
                <w:rFonts w:ascii="Arial" w:eastAsia="Times New Roman" w:hAnsi="Arial" w:cs="Arial"/>
                <w:sz w:val="20"/>
                <w:szCs w:val="20"/>
              </w:rPr>
            </w:pPr>
            <w:r w:rsidRPr="00CC669D">
              <w:rPr>
                <w:rFonts w:ascii="Arial" w:eastAsia="Times New Roman" w:hAnsi="Arial" w:cs="Arial"/>
                <w:sz w:val="20"/>
                <w:szCs w:val="20"/>
              </w:rPr>
              <w:t>1</w:t>
            </w:r>
          </w:p>
        </w:tc>
      </w:tr>
      <w:tr w:rsidR="002F67B6" w:rsidRPr="00585F80" w:rsidTr="00E55457">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70"/>
              <w:jc w:val="right"/>
              <w:rPr>
                <w:rFonts w:ascii="Arial" w:eastAsia="Arial" w:hAnsi="Arial" w:cs="Arial"/>
                <w:sz w:val="20"/>
                <w:szCs w:val="20"/>
              </w:rPr>
            </w:pPr>
            <w:r w:rsidRPr="00585F80">
              <w:rPr>
                <w:rFonts w:ascii="Arial" w:eastAsia="Arial" w:hAnsi="Arial" w:cs="Arial"/>
                <w:w w:val="95"/>
                <w:sz w:val="20"/>
                <w:szCs w:val="20"/>
              </w:rPr>
              <w:t>-</w:t>
            </w:r>
          </w:p>
        </w:tc>
        <w:tc>
          <w:tcPr>
            <w:tcW w:w="1866" w:type="dxa"/>
            <w:tcBorders>
              <w:top w:val="single" w:sz="5" w:space="0" w:color="000000"/>
              <w:left w:val="nil"/>
              <w:bottom w:val="single" w:sz="5" w:space="0" w:color="000000"/>
              <w:right w:val="nil"/>
            </w:tcBorders>
          </w:tcPr>
          <w:p w:rsidR="002F67B6" w:rsidRPr="00585F80" w:rsidRDefault="002F67B6" w:rsidP="007E60FB">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w</w:t>
            </w:r>
            <w:r w:rsidRPr="00585F80">
              <w:rPr>
                <w:rFonts w:ascii="Arial" w:eastAsia="Arial" w:hAnsi="Arial" w:cs="Arial"/>
                <w:spacing w:val="-1"/>
                <w:sz w:val="20"/>
                <w:szCs w:val="20"/>
              </w:rPr>
              <w:t>i</w:t>
            </w:r>
            <w:r w:rsidRPr="00585F80">
              <w:rPr>
                <w:rFonts w:ascii="Arial" w:eastAsia="Arial" w:hAnsi="Arial" w:cs="Arial"/>
                <w:spacing w:val="1"/>
                <w:sz w:val="20"/>
                <w:szCs w:val="20"/>
              </w:rPr>
              <w:t>e</w:t>
            </w:r>
            <w:r w:rsidRPr="00585F80">
              <w:rPr>
                <w:rFonts w:ascii="Arial" w:eastAsia="Arial" w:hAnsi="Arial" w:cs="Arial"/>
                <w:spacing w:val="-1"/>
                <w:sz w:val="20"/>
                <w:szCs w:val="20"/>
              </w:rPr>
              <w:t>l</w:t>
            </w:r>
            <w:r w:rsidRPr="00585F80">
              <w:rPr>
                <w:rFonts w:ascii="Arial" w:eastAsia="Arial" w:hAnsi="Arial" w:cs="Arial"/>
                <w:sz w:val="20"/>
                <w:szCs w:val="20"/>
              </w:rPr>
              <w:t>o</w:t>
            </w:r>
            <w:r w:rsidRPr="00585F80">
              <w:rPr>
                <w:rFonts w:ascii="Arial" w:eastAsia="Arial" w:hAnsi="Arial" w:cs="Arial"/>
                <w:spacing w:val="1"/>
                <w:sz w:val="20"/>
                <w:szCs w:val="20"/>
              </w:rPr>
              <w:t>f</w:t>
            </w:r>
            <w:r w:rsidRPr="00585F80">
              <w:rPr>
                <w:rFonts w:ascii="Arial" w:eastAsia="Arial" w:hAnsi="Arial" w:cs="Arial"/>
                <w:sz w:val="20"/>
                <w:szCs w:val="20"/>
              </w:rPr>
              <w:t>u</w:t>
            </w:r>
            <w:r w:rsidRPr="00585F80">
              <w:rPr>
                <w:rFonts w:ascii="Arial" w:eastAsia="Arial" w:hAnsi="Arial" w:cs="Arial"/>
                <w:spacing w:val="-1"/>
                <w:sz w:val="20"/>
                <w:szCs w:val="20"/>
              </w:rPr>
              <w:t>n</w:t>
            </w:r>
            <w:r w:rsidRPr="00585F80">
              <w:rPr>
                <w:rFonts w:ascii="Arial" w:eastAsia="Arial" w:hAnsi="Arial" w:cs="Arial"/>
                <w:spacing w:val="3"/>
                <w:sz w:val="20"/>
                <w:szCs w:val="20"/>
              </w:rPr>
              <w:t>kc</w:t>
            </w:r>
            <w:r w:rsidRPr="00585F80">
              <w:rPr>
                <w:rFonts w:ascii="Arial" w:eastAsia="Arial" w:hAnsi="Arial" w:cs="Arial"/>
                <w:spacing w:val="-7"/>
                <w:sz w:val="20"/>
                <w:szCs w:val="20"/>
              </w:rPr>
              <w:t>y</w:t>
            </w:r>
            <w:r w:rsidRPr="00585F80">
              <w:rPr>
                <w:rFonts w:ascii="Arial" w:eastAsia="Arial" w:hAnsi="Arial" w:cs="Arial"/>
                <w:spacing w:val="1"/>
                <w:sz w:val="20"/>
                <w:szCs w:val="20"/>
              </w:rPr>
              <w:t>j</w:t>
            </w:r>
            <w:r w:rsidRPr="00585F80">
              <w:rPr>
                <w:rFonts w:ascii="Arial" w:eastAsia="Arial" w:hAnsi="Arial" w:cs="Arial"/>
                <w:sz w:val="20"/>
                <w:szCs w:val="20"/>
              </w:rPr>
              <w:t>ne</w:t>
            </w:r>
            <w:proofErr w:type="spellEnd"/>
          </w:p>
        </w:tc>
        <w:tc>
          <w:tcPr>
            <w:tcW w:w="3764"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80"/>
              <w:ind w:right="66"/>
              <w:jc w:val="right"/>
              <w:rPr>
                <w:rFonts w:ascii="Arial" w:eastAsia="Arial" w:hAnsi="Arial" w:cs="Arial"/>
                <w:sz w:val="20"/>
                <w:szCs w:val="20"/>
              </w:rPr>
            </w:pPr>
            <w:r>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CC669D" w:rsidRDefault="00CC669D" w:rsidP="007E60FB">
            <w:pPr>
              <w:pStyle w:val="TableParagraph"/>
              <w:spacing w:before="51"/>
              <w:ind w:right="66"/>
              <w:jc w:val="right"/>
              <w:rPr>
                <w:rFonts w:ascii="Arial" w:eastAsia="Times New Roman" w:hAnsi="Arial" w:cs="Arial"/>
                <w:sz w:val="20"/>
                <w:szCs w:val="20"/>
              </w:rPr>
            </w:pPr>
            <w:r w:rsidRPr="00CC669D">
              <w:rPr>
                <w:rFonts w:ascii="Arial" w:eastAsia="Times New Roman" w:hAnsi="Arial" w:cs="Arial"/>
                <w:sz w:val="20"/>
                <w:szCs w:val="20"/>
              </w:rPr>
              <w:t>1</w:t>
            </w:r>
          </w:p>
        </w:tc>
      </w:tr>
      <w:tr w:rsidR="002F67B6" w:rsidRPr="00585F80" w:rsidTr="00CC669D">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94"/>
              <w:jc w:val="right"/>
              <w:rPr>
                <w:rFonts w:ascii="Arial" w:eastAsia="Arial" w:hAnsi="Arial" w:cs="Arial"/>
                <w:sz w:val="20"/>
                <w:szCs w:val="20"/>
              </w:rPr>
            </w:pPr>
            <w:r w:rsidRPr="00585F80">
              <w:rPr>
                <w:rFonts w:ascii="Arial" w:eastAsia="Arial" w:hAnsi="Arial" w:cs="Arial"/>
                <w:spacing w:val="1"/>
                <w:w w:val="95"/>
                <w:sz w:val="20"/>
                <w:szCs w:val="20"/>
              </w:rPr>
              <w:t>f)</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
                <w:sz w:val="20"/>
                <w:szCs w:val="20"/>
                <w:lang w:val="pl-PL"/>
              </w:rPr>
              <w:t>s</w:t>
            </w:r>
            <w:r w:rsidRPr="00585F80">
              <w:rPr>
                <w:rFonts w:ascii="Arial" w:eastAsia="Arial" w:hAnsi="Arial" w:cs="Arial"/>
                <w:sz w:val="20"/>
                <w:szCs w:val="20"/>
                <w:lang w:val="pl-PL"/>
              </w:rPr>
              <w:t>a</w:t>
            </w:r>
            <w:r w:rsidRPr="00585F80">
              <w:rPr>
                <w:rFonts w:ascii="Arial" w:eastAsia="Arial" w:hAnsi="Arial" w:cs="Arial"/>
                <w:spacing w:val="-2"/>
                <w:sz w:val="20"/>
                <w:szCs w:val="20"/>
                <w:lang w:val="pl-PL"/>
              </w:rPr>
              <w:t>l</w:t>
            </w:r>
            <w:r w:rsidRPr="00585F80">
              <w:rPr>
                <w:rFonts w:ascii="Arial" w:eastAsia="Arial" w:hAnsi="Arial" w:cs="Arial"/>
                <w:sz w:val="20"/>
                <w:szCs w:val="20"/>
                <w:lang w:val="pl-PL"/>
              </w:rPr>
              <w:t>e</w:t>
            </w:r>
            <w:r w:rsidRPr="00585F80">
              <w:rPr>
                <w:rFonts w:ascii="Arial" w:eastAsia="Arial" w:hAnsi="Arial" w:cs="Arial"/>
                <w:spacing w:val="-8"/>
                <w:sz w:val="20"/>
                <w:szCs w:val="20"/>
                <w:lang w:val="pl-PL"/>
              </w:rPr>
              <w:t xml:space="preserve"> </w:t>
            </w:r>
            <w:r w:rsidRPr="00585F80">
              <w:rPr>
                <w:rFonts w:ascii="Arial" w:eastAsia="Arial" w:hAnsi="Arial" w:cs="Arial"/>
                <w:sz w:val="20"/>
                <w:szCs w:val="20"/>
                <w:lang w:val="pl-PL"/>
              </w:rPr>
              <w:t>sp</w:t>
            </w:r>
            <w:r w:rsidRPr="00585F80">
              <w:rPr>
                <w:rFonts w:ascii="Arial" w:eastAsia="Arial" w:hAnsi="Arial" w:cs="Arial"/>
                <w:spacing w:val="-1"/>
                <w:sz w:val="20"/>
                <w:szCs w:val="20"/>
                <w:lang w:val="pl-PL"/>
              </w:rPr>
              <w:t>o</w:t>
            </w:r>
            <w:r w:rsidRPr="00585F80">
              <w:rPr>
                <w:rFonts w:ascii="Arial" w:eastAsia="Arial" w:hAnsi="Arial" w:cs="Arial"/>
                <w:sz w:val="20"/>
                <w:szCs w:val="20"/>
                <w:lang w:val="pl-PL"/>
              </w:rPr>
              <w:t>r</w:t>
            </w:r>
            <w:r w:rsidRPr="00585F80">
              <w:rPr>
                <w:rFonts w:ascii="Arial" w:eastAsia="Arial" w:hAnsi="Arial" w:cs="Arial"/>
                <w:spacing w:val="2"/>
                <w:sz w:val="20"/>
                <w:szCs w:val="20"/>
                <w:lang w:val="pl-PL"/>
              </w:rPr>
              <w:t>t</w:t>
            </w:r>
            <w:r w:rsidRPr="00585F80">
              <w:rPr>
                <w:rFonts w:ascii="Arial" w:eastAsia="Arial" w:hAnsi="Arial" w:cs="Arial"/>
                <w:spacing w:val="1"/>
                <w:sz w:val="20"/>
                <w:szCs w:val="20"/>
                <w:lang w:val="pl-PL"/>
              </w:rPr>
              <w:t>o</w:t>
            </w:r>
            <w:r w:rsidRPr="00585F80">
              <w:rPr>
                <w:rFonts w:ascii="Arial" w:eastAsia="Arial" w:hAnsi="Arial" w:cs="Arial"/>
                <w:spacing w:val="-3"/>
                <w:sz w:val="20"/>
                <w:szCs w:val="20"/>
                <w:lang w:val="pl-PL"/>
              </w:rPr>
              <w:t>w</w:t>
            </w:r>
            <w:r w:rsidRPr="00585F80">
              <w:rPr>
                <w:rFonts w:ascii="Arial" w:eastAsia="Arial" w:hAnsi="Arial" w:cs="Arial"/>
                <w:sz w:val="20"/>
                <w:szCs w:val="20"/>
                <w:lang w:val="pl-PL"/>
              </w:rPr>
              <w:t>e</w:t>
            </w:r>
            <w:r w:rsidRPr="00585F80">
              <w:rPr>
                <w:rFonts w:ascii="Arial" w:eastAsia="Arial" w:hAnsi="Arial" w:cs="Arial"/>
                <w:spacing w:val="-5"/>
                <w:sz w:val="20"/>
                <w:szCs w:val="20"/>
                <w:lang w:val="pl-PL"/>
              </w:rPr>
              <w:t xml:space="preserve"> </w:t>
            </w:r>
            <w:r w:rsidRPr="00585F80">
              <w:rPr>
                <w:rFonts w:ascii="Arial" w:eastAsia="Arial" w:hAnsi="Arial" w:cs="Arial"/>
                <w:sz w:val="20"/>
                <w:szCs w:val="20"/>
                <w:lang w:val="pl-PL"/>
              </w:rPr>
              <w:t>p</w:t>
            </w:r>
            <w:r w:rsidRPr="00585F80">
              <w:rPr>
                <w:rFonts w:ascii="Arial" w:eastAsia="Arial" w:hAnsi="Arial" w:cs="Arial"/>
                <w:spacing w:val="2"/>
                <w:sz w:val="20"/>
                <w:szCs w:val="20"/>
                <w:lang w:val="pl-PL"/>
              </w:rPr>
              <w:t>r</w:t>
            </w:r>
            <w:r w:rsidRPr="00585F80">
              <w:rPr>
                <w:rFonts w:ascii="Arial" w:eastAsia="Arial" w:hAnsi="Arial" w:cs="Arial"/>
                <w:spacing w:val="1"/>
                <w:sz w:val="20"/>
                <w:szCs w:val="20"/>
                <w:lang w:val="pl-PL"/>
              </w:rPr>
              <w:t>z</w:t>
            </w:r>
            <w:r w:rsidRPr="00585F80">
              <w:rPr>
                <w:rFonts w:ascii="Arial" w:eastAsia="Arial" w:hAnsi="Arial" w:cs="Arial"/>
                <w:spacing w:val="-7"/>
                <w:sz w:val="20"/>
                <w:szCs w:val="20"/>
                <w:lang w:val="pl-PL"/>
              </w:rPr>
              <w:t>y</w:t>
            </w:r>
            <w:r w:rsidRPr="00585F80">
              <w:rPr>
                <w:rFonts w:ascii="Arial" w:eastAsia="Arial" w:hAnsi="Arial" w:cs="Arial"/>
                <w:spacing w:val="3"/>
                <w:sz w:val="20"/>
                <w:szCs w:val="20"/>
                <w:lang w:val="pl-PL"/>
              </w:rPr>
              <w:t>s</w:t>
            </w:r>
            <w:r w:rsidRPr="00585F80">
              <w:rPr>
                <w:rFonts w:ascii="Arial" w:eastAsia="Arial" w:hAnsi="Arial" w:cs="Arial"/>
                <w:spacing w:val="-5"/>
                <w:sz w:val="20"/>
                <w:szCs w:val="20"/>
                <w:lang w:val="pl-PL"/>
              </w:rPr>
              <w:t>z</w:t>
            </w:r>
            <w:r w:rsidRPr="00585F80">
              <w:rPr>
                <w:rFonts w:ascii="Arial" w:eastAsia="Arial" w:hAnsi="Arial" w:cs="Arial"/>
                <w:spacing w:val="3"/>
                <w:sz w:val="20"/>
                <w:szCs w:val="20"/>
                <w:lang w:val="pl-PL"/>
              </w:rPr>
              <w:t>k</w:t>
            </w:r>
            <w:r w:rsidRPr="00585F80">
              <w:rPr>
                <w:rFonts w:ascii="Arial" w:eastAsia="Arial" w:hAnsi="Arial" w:cs="Arial"/>
                <w:spacing w:val="1"/>
                <w:sz w:val="20"/>
                <w:szCs w:val="20"/>
                <w:lang w:val="pl-PL"/>
              </w:rPr>
              <w:t>o</w:t>
            </w:r>
            <w:r w:rsidRPr="00585F80">
              <w:rPr>
                <w:rFonts w:ascii="Arial" w:eastAsia="Arial" w:hAnsi="Arial" w:cs="Arial"/>
                <w:spacing w:val="-1"/>
                <w:sz w:val="20"/>
                <w:szCs w:val="20"/>
                <w:lang w:val="pl-PL"/>
              </w:rPr>
              <w:t>l</w:t>
            </w:r>
            <w:r w:rsidRPr="00585F80">
              <w:rPr>
                <w:rFonts w:ascii="Arial" w:eastAsia="Arial" w:hAnsi="Arial" w:cs="Arial"/>
                <w:sz w:val="20"/>
                <w:szCs w:val="20"/>
                <w:lang w:val="pl-PL"/>
              </w:rPr>
              <w:t>n</w:t>
            </w:r>
            <w:r w:rsidRPr="00585F80">
              <w:rPr>
                <w:rFonts w:ascii="Arial" w:eastAsia="Arial" w:hAnsi="Arial" w:cs="Arial"/>
                <w:spacing w:val="1"/>
                <w:sz w:val="20"/>
                <w:szCs w:val="20"/>
                <w:lang w:val="pl-PL"/>
              </w:rPr>
              <w:t>e</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CC669D" w:rsidRDefault="00CC669D" w:rsidP="00CC669D">
            <w:pPr>
              <w:pStyle w:val="TableParagraph"/>
              <w:spacing w:before="80"/>
              <w:ind w:left="575"/>
              <w:jc w:val="right"/>
              <w:rPr>
                <w:rFonts w:ascii="Arial" w:eastAsia="Arial" w:hAnsi="Arial" w:cs="Arial"/>
                <w:sz w:val="20"/>
                <w:szCs w:val="20"/>
              </w:rPr>
            </w:pPr>
            <w:r w:rsidRPr="00CC669D">
              <w:rPr>
                <w:rFonts w:ascii="Arial" w:eastAsia="Arial" w:hAnsi="Arial" w:cs="Arial"/>
                <w:sz w:val="20"/>
                <w:szCs w:val="20"/>
              </w:rPr>
              <w:t>12</w:t>
            </w:r>
          </w:p>
        </w:tc>
        <w:tc>
          <w:tcPr>
            <w:tcW w:w="1418" w:type="dxa"/>
            <w:tcBorders>
              <w:top w:val="single" w:sz="5" w:space="0" w:color="000000"/>
              <w:left w:val="single" w:sz="5" w:space="0" w:color="000000"/>
              <w:bottom w:val="single" w:sz="5" w:space="0" w:color="000000"/>
              <w:right w:val="single" w:sz="5" w:space="0" w:color="000000"/>
            </w:tcBorders>
            <w:vAlign w:val="center"/>
          </w:tcPr>
          <w:p w:rsidR="002F67B6" w:rsidRPr="00CC669D" w:rsidRDefault="00CC669D" w:rsidP="00CC669D">
            <w:pPr>
              <w:pStyle w:val="TableParagraph"/>
              <w:spacing w:before="53"/>
              <w:ind w:right="67"/>
              <w:jc w:val="right"/>
              <w:rPr>
                <w:rFonts w:ascii="Arial" w:eastAsia="Times New Roman" w:hAnsi="Arial" w:cs="Arial"/>
                <w:sz w:val="20"/>
                <w:szCs w:val="20"/>
              </w:rPr>
            </w:pPr>
            <w:r w:rsidRPr="00CC669D">
              <w:rPr>
                <w:rFonts w:ascii="Arial" w:eastAsia="Times New Roman" w:hAnsi="Arial" w:cs="Arial"/>
                <w:sz w:val="20"/>
                <w:szCs w:val="20"/>
              </w:rPr>
              <w:t>12</w:t>
            </w:r>
          </w:p>
        </w:tc>
      </w:tr>
      <w:tr w:rsidR="002F67B6" w:rsidRPr="00833BB0" w:rsidTr="00E55457">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left="428"/>
              <w:rPr>
                <w:rFonts w:ascii="Arial" w:eastAsia="Arial" w:hAnsi="Arial" w:cs="Arial"/>
                <w:sz w:val="20"/>
                <w:szCs w:val="20"/>
              </w:rPr>
            </w:pPr>
            <w:r w:rsidRPr="00585F80">
              <w:rPr>
                <w:rFonts w:ascii="Arial" w:eastAsia="Arial" w:hAnsi="Arial" w:cs="Arial"/>
                <w:spacing w:val="-1"/>
                <w:sz w:val="20"/>
                <w:szCs w:val="20"/>
              </w:rPr>
              <w:t>g)</w:t>
            </w:r>
          </w:p>
        </w:tc>
        <w:tc>
          <w:tcPr>
            <w:tcW w:w="1866" w:type="dxa"/>
            <w:tcBorders>
              <w:top w:val="single" w:sz="5" w:space="0" w:color="000000"/>
              <w:left w:val="nil"/>
              <w:bottom w:val="single" w:sz="5" w:space="0" w:color="000000"/>
              <w:right w:val="nil"/>
            </w:tcBorders>
          </w:tcPr>
          <w:p w:rsidR="002F67B6" w:rsidRPr="00585F80" w:rsidRDefault="00CC669D"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pacing w:val="1"/>
                <w:sz w:val="20"/>
                <w:szCs w:val="20"/>
              </w:rPr>
              <w:t>S</w:t>
            </w:r>
            <w:r w:rsidR="002F67B6" w:rsidRPr="00585F80">
              <w:rPr>
                <w:rFonts w:ascii="Arial" w:eastAsia="Arial" w:hAnsi="Arial" w:cs="Arial"/>
                <w:sz w:val="20"/>
                <w:szCs w:val="20"/>
              </w:rPr>
              <w:t>ta</w:t>
            </w:r>
            <w:r w:rsidR="002F67B6" w:rsidRPr="00585F80">
              <w:rPr>
                <w:rFonts w:ascii="Arial" w:eastAsia="Arial" w:hAnsi="Arial" w:cs="Arial"/>
                <w:spacing w:val="-1"/>
                <w:sz w:val="20"/>
                <w:szCs w:val="20"/>
              </w:rPr>
              <w:t>di</w:t>
            </w:r>
            <w:r w:rsidR="002F67B6" w:rsidRPr="00585F80">
              <w:rPr>
                <w:rFonts w:ascii="Arial" w:eastAsia="Arial" w:hAnsi="Arial" w:cs="Arial"/>
                <w:spacing w:val="1"/>
                <w:sz w:val="20"/>
                <w:szCs w:val="20"/>
              </w:rPr>
              <w:t>on</w:t>
            </w:r>
            <w:r w:rsidR="002F67B6" w:rsidRPr="00585F80">
              <w:rPr>
                <w:rFonts w:ascii="Arial" w:eastAsia="Arial" w:hAnsi="Arial" w:cs="Arial"/>
                <w:sz w:val="20"/>
                <w:szCs w:val="20"/>
              </w:rPr>
              <w:t>y</w:t>
            </w:r>
            <w:proofErr w:type="spellEnd"/>
            <w:r>
              <w:rPr>
                <w:rFonts w:ascii="Arial" w:eastAsia="Arial" w:hAnsi="Arial" w:cs="Arial"/>
                <w:sz w:val="20"/>
                <w:szCs w:val="20"/>
              </w:rPr>
              <w:t xml:space="preserve">, w </w:t>
            </w:r>
            <w:proofErr w:type="spellStart"/>
            <w:r>
              <w:rPr>
                <w:rFonts w:ascii="Arial" w:eastAsia="Arial" w:hAnsi="Arial" w:cs="Arial"/>
                <w:sz w:val="20"/>
                <w:szCs w:val="20"/>
              </w:rPr>
              <w:t>tym</w:t>
            </w:r>
            <w:proofErr w:type="spellEnd"/>
            <w:r>
              <w:rPr>
                <w:rFonts w:ascii="Arial" w:eastAsia="Arial" w:hAnsi="Arial" w:cs="Arial"/>
                <w:sz w:val="20"/>
                <w:szCs w:val="20"/>
              </w:rPr>
              <w:t>:</w:t>
            </w:r>
          </w:p>
        </w:tc>
        <w:tc>
          <w:tcPr>
            <w:tcW w:w="3764"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82"/>
              <w:ind w:right="66"/>
              <w:jc w:val="right"/>
              <w:rPr>
                <w:rFonts w:ascii="Arial" w:eastAsia="Arial" w:hAnsi="Arial" w:cs="Arial"/>
                <w:sz w:val="20"/>
                <w:szCs w:val="20"/>
              </w:rPr>
            </w:pPr>
            <w:r>
              <w:rPr>
                <w:rFonts w:ascii="Arial" w:eastAsia="Arial" w:hAnsi="Arial" w:cs="Arial"/>
                <w:sz w:val="20"/>
                <w:szCs w:val="20"/>
              </w:rPr>
              <w:t>3</w:t>
            </w:r>
          </w:p>
        </w:tc>
        <w:tc>
          <w:tcPr>
            <w:tcW w:w="1418" w:type="dxa"/>
            <w:tcBorders>
              <w:top w:val="single" w:sz="5" w:space="0" w:color="000000"/>
              <w:left w:val="single" w:sz="5" w:space="0" w:color="000000"/>
              <w:bottom w:val="single" w:sz="5" w:space="0" w:color="000000"/>
              <w:right w:val="single" w:sz="5" w:space="0" w:color="000000"/>
            </w:tcBorders>
          </w:tcPr>
          <w:p w:rsidR="002F67B6" w:rsidRPr="00833BB0" w:rsidRDefault="00CC669D" w:rsidP="007E60FB">
            <w:pPr>
              <w:pStyle w:val="TableParagraph"/>
              <w:spacing w:before="53"/>
              <w:ind w:right="66"/>
              <w:jc w:val="right"/>
              <w:rPr>
                <w:rFonts w:ascii="Arial" w:eastAsia="Times New Roman" w:hAnsi="Arial" w:cs="Arial"/>
                <w:sz w:val="20"/>
                <w:szCs w:val="20"/>
              </w:rPr>
            </w:pPr>
            <w:r w:rsidRPr="00833BB0">
              <w:rPr>
                <w:rFonts w:ascii="Arial" w:eastAsia="Times New Roman" w:hAnsi="Arial" w:cs="Arial"/>
                <w:sz w:val="20"/>
                <w:szCs w:val="20"/>
              </w:rPr>
              <w:t>3</w:t>
            </w:r>
          </w:p>
        </w:tc>
      </w:tr>
      <w:tr w:rsidR="002F67B6" w:rsidRPr="00585F80" w:rsidTr="00E55457">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pacing w:val="-1"/>
                <w:sz w:val="20"/>
                <w:szCs w:val="20"/>
                <w:lang w:val="pl-PL"/>
              </w:rPr>
              <w:t>l</w:t>
            </w:r>
            <w:r w:rsidRPr="00585F80">
              <w:rPr>
                <w:rFonts w:ascii="Arial" w:eastAsia="Arial" w:hAnsi="Arial" w:cs="Arial"/>
                <w:sz w:val="20"/>
                <w:szCs w:val="20"/>
                <w:lang w:val="pl-PL"/>
              </w:rPr>
              <w:t>ek</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o</w:t>
            </w:r>
            <w:r w:rsidRPr="00585F80">
              <w:rPr>
                <w:rFonts w:ascii="Arial" w:eastAsia="Arial" w:hAnsi="Arial" w:cs="Arial"/>
                <w:spacing w:val="-1"/>
                <w:sz w:val="20"/>
                <w:szCs w:val="20"/>
                <w:lang w:val="pl-PL"/>
              </w:rPr>
              <w:t>a</w:t>
            </w:r>
            <w:r w:rsidRPr="00585F80">
              <w:rPr>
                <w:rFonts w:ascii="Arial" w:eastAsia="Arial" w:hAnsi="Arial" w:cs="Arial"/>
                <w:sz w:val="20"/>
                <w:szCs w:val="20"/>
                <w:lang w:val="pl-PL"/>
              </w:rPr>
              <w:t>t</w:t>
            </w:r>
            <w:r w:rsidRPr="00585F80">
              <w:rPr>
                <w:rFonts w:ascii="Arial" w:eastAsia="Arial" w:hAnsi="Arial" w:cs="Arial"/>
                <w:spacing w:val="-2"/>
                <w:sz w:val="20"/>
                <w:szCs w:val="20"/>
                <w:lang w:val="pl-PL"/>
              </w:rPr>
              <w:t>l</w:t>
            </w:r>
            <w:r w:rsidRPr="00585F80">
              <w:rPr>
                <w:rFonts w:ascii="Arial" w:eastAsia="Arial" w:hAnsi="Arial" w:cs="Arial"/>
                <w:sz w:val="20"/>
                <w:szCs w:val="20"/>
                <w:lang w:val="pl-PL"/>
              </w:rPr>
              <w:t>e</w:t>
            </w:r>
            <w:r w:rsidRPr="00585F80">
              <w:rPr>
                <w:rFonts w:ascii="Arial" w:eastAsia="Arial" w:hAnsi="Arial" w:cs="Arial"/>
                <w:spacing w:val="4"/>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pacing w:val="3"/>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pacing w:val="4"/>
                <w:sz w:val="20"/>
                <w:szCs w:val="20"/>
                <w:lang w:val="pl-PL"/>
              </w:rPr>
              <w:t>n</w:t>
            </w:r>
            <w:r w:rsidRPr="00585F80">
              <w:rPr>
                <w:rFonts w:ascii="Arial" w:eastAsia="Arial" w:hAnsi="Arial" w:cs="Arial"/>
                <w:sz w:val="20"/>
                <w:szCs w:val="20"/>
                <w:lang w:val="pl-PL"/>
              </w:rPr>
              <w:t>y</w:t>
            </w:r>
            <w:r w:rsidRPr="00585F80">
              <w:rPr>
                <w:rFonts w:ascii="Arial" w:eastAsia="Arial" w:hAnsi="Arial" w:cs="Arial"/>
                <w:spacing w:val="-10"/>
                <w:sz w:val="20"/>
                <w:szCs w:val="20"/>
                <w:lang w:val="pl-PL"/>
              </w:rPr>
              <w:t xml:space="preserve"> </w:t>
            </w:r>
            <w:r w:rsidRPr="00585F80">
              <w:rPr>
                <w:rFonts w:ascii="Arial" w:eastAsia="Arial" w:hAnsi="Arial" w:cs="Arial"/>
                <w:sz w:val="20"/>
                <w:szCs w:val="20"/>
                <w:lang w:val="pl-PL"/>
              </w:rPr>
              <w:t>z</w:t>
            </w:r>
            <w:r w:rsidRPr="00585F80">
              <w:rPr>
                <w:rFonts w:ascii="Arial" w:eastAsia="Arial" w:hAnsi="Arial" w:cs="Arial"/>
                <w:spacing w:val="-9"/>
                <w:sz w:val="20"/>
                <w:szCs w:val="20"/>
                <w:lang w:val="pl-PL"/>
              </w:rPr>
              <w:t xml:space="preserve"> </w:t>
            </w:r>
            <w:r w:rsidRPr="00585F80">
              <w:rPr>
                <w:rFonts w:ascii="Arial" w:eastAsia="Arial" w:hAnsi="Arial" w:cs="Arial"/>
                <w:spacing w:val="1"/>
                <w:sz w:val="20"/>
                <w:szCs w:val="20"/>
                <w:lang w:val="pl-PL"/>
              </w:rPr>
              <w:t>b</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e</w:t>
            </w:r>
            <w:r w:rsidRPr="00585F80">
              <w:rPr>
                <w:rFonts w:ascii="Arial" w:eastAsia="Arial" w:hAnsi="Arial" w:cs="Arial"/>
                <w:spacing w:val="-2"/>
                <w:sz w:val="20"/>
                <w:szCs w:val="20"/>
                <w:lang w:val="pl-PL"/>
              </w:rPr>
              <w:t>ż</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ą</w:t>
            </w:r>
            <w:r w:rsidRPr="00585F80">
              <w:rPr>
                <w:rFonts w:ascii="Arial" w:eastAsia="Arial" w:hAnsi="Arial" w:cs="Arial"/>
                <w:spacing w:val="-6"/>
                <w:sz w:val="20"/>
                <w:szCs w:val="20"/>
                <w:lang w:val="pl-PL"/>
              </w:rPr>
              <w:t xml:space="preserve"> </w:t>
            </w:r>
            <w:r w:rsidRPr="00585F80">
              <w:rPr>
                <w:rFonts w:ascii="Arial" w:eastAsia="Arial" w:hAnsi="Arial" w:cs="Arial"/>
                <w:sz w:val="20"/>
                <w:szCs w:val="20"/>
                <w:lang w:val="pl-PL"/>
              </w:rPr>
              <w:t>i</w:t>
            </w:r>
            <w:r w:rsidRPr="00585F80">
              <w:rPr>
                <w:rFonts w:ascii="Arial" w:eastAsia="Arial" w:hAnsi="Arial" w:cs="Arial"/>
                <w:spacing w:val="-8"/>
                <w:sz w:val="20"/>
                <w:szCs w:val="20"/>
                <w:lang w:val="pl-PL"/>
              </w:rPr>
              <w:t xml:space="preserve"> </w:t>
            </w:r>
            <w:r w:rsidRPr="00585F80">
              <w:rPr>
                <w:rFonts w:ascii="Arial" w:eastAsia="Arial" w:hAnsi="Arial" w:cs="Arial"/>
                <w:sz w:val="20"/>
                <w:szCs w:val="20"/>
                <w:lang w:val="pl-PL"/>
              </w:rPr>
              <w:t>b</w:t>
            </w:r>
            <w:r w:rsidRPr="00585F80">
              <w:rPr>
                <w:rFonts w:ascii="Arial" w:eastAsia="Arial" w:hAnsi="Arial" w:cs="Arial"/>
                <w:spacing w:val="-1"/>
                <w:sz w:val="20"/>
                <w:szCs w:val="20"/>
                <w:lang w:val="pl-PL"/>
              </w:rPr>
              <w:t>oi</w:t>
            </w:r>
            <w:r w:rsidRPr="00585F80">
              <w:rPr>
                <w:rFonts w:ascii="Arial" w:eastAsia="Arial" w:hAnsi="Arial" w:cs="Arial"/>
                <w:spacing w:val="1"/>
                <w:sz w:val="20"/>
                <w:szCs w:val="20"/>
                <w:lang w:val="pl-PL"/>
              </w:rPr>
              <w:t>s</w:t>
            </w:r>
            <w:r w:rsidRPr="00585F80">
              <w:rPr>
                <w:rFonts w:ascii="Arial" w:eastAsia="Arial" w:hAnsi="Arial" w:cs="Arial"/>
                <w:spacing w:val="3"/>
                <w:sz w:val="20"/>
                <w:szCs w:val="20"/>
                <w:lang w:val="pl-PL"/>
              </w:rPr>
              <w:t>k</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em</w:t>
            </w:r>
            <w:r w:rsidRPr="00585F80">
              <w:rPr>
                <w:rFonts w:ascii="Arial" w:eastAsia="Arial" w:hAnsi="Arial" w:cs="Arial"/>
                <w:spacing w:val="-4"/>
                <w:sz w:val="20"/>
                <w:szCs w:val="20"/>
                <w:lang w:val="pl-PL"/>
              </w:rPr>
              <w:t xml:space="preserve"> </w:t>
            </w:r>
            <w:r w:rsidRPr="00585F80">
              <w:rPr>
                <w:rFonts w:ascii="Arial" w:eastAsia="Arial" w:hAnsi="Arial" w:cs="Arial"/>
                <w:sz w:val="20"/>
                <w:szCs w:val="20"/>
                <w:lang w:val="pl-PL"/>
              </w:rPr>
              <w:t>tra</w:t>
            </w:r>
            <w:r w:rsidRPr="00585F80">
              <w:rPr>
                <w:rFonts w:ascii="Arial" w:eastAsia="Arial" w:hAnsi="Arial" w:cs="Arial"/>
                <w:spacing w:val="-2"/>
                <w:sz w:val="20"/>
                <w:szCs w:val="20"/>
                <w:lang w:val="pl-PL"/>
              </w:rPr>
              <w:t>w</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as</w:t>
            </w:r>
            <w:r w:rsidRPr="00585F80">
              <w:rPr>
                <w:rFonts w:ascii="Arial" w:eastAsia="Arial" w:hAnsi="Arial" w:cs="Arial"/>
                <w:spacing w:val="4"/>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z w:val="20"/>
                <w:szCs w:val="20"/>
                <w:lang w:val="pl-PL"/>
              </w:rPr>
              <w:t>m</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80"/>
              <w:ind w:right="66"/>
              <w:jc w:val="right"/>
              <w:rPr>
                <w:rFonts w:ascii="Arial" w:eastAsia="Arial" w:hAnsi="Arial" w:cs="Arial"/>
                <w:sz w:val="20"/>
                <w:szCs w:val="20"/>
              </w:rPr>
            </w:pPr>
            <w:r>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53"/>
              <w:ind w:right="66"/>
              <w:jc w:val="right"/>
              <w:rPr>
                <w:rFonts w:ascii="Arial" w:eastAsia="Times New Roman" w:hAnsi="Arial" w:cs="Arial"/>
                <w:sz w:val="24"/>
                <w:szCs w:val="24"/>
              </w:rPr>
            </w:pPr>
            <w:r>
              <w:rPr>
                <w:rFonts w:ascii="Arial" w:eastAsia="Times New Roman" w:hAnsi="Arial" w:cs="Arial"/>
                <w:sz w:val="24"/>
                <w:szCs w:val="24"/>
              </w:rPr>
              <w:t>1</w:t>
            </w:r>
          </w:p>
        </w:tc>
      </w:tr>
      <w:tr w:rsidR="002F67B6" w:rsidRPr="00585F80" w:rsidTr="00E55457">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right="70"/>
              <w:jc w:val="right"/>
              <w:rPr>
                <w:rFonts w:ascii="Arial" w:eastAsia="Arial" w:hAnsi="Arial" w:cs="Arial"/>
                <w:sz w:val="20"/>
                <w:szCs w:val="20"/>
              </w:rPr>
            </w:pPr>
            <w:r w:rsidRPr="00585F80">
              <w:rPr>
                <w:rFonts w:ascii="Arial" w:eastAsia="Arial" w:hAnsi="Arial" w:cs="Arial"/>
                <w:w w:val="95"/>
                <w:sz w:val="20"/>
                <w:szCs w:val="20"/>
              </w:rPr>
              <w:t>-</w:t>
            </w:r>
          </w:p>
        </w:tc>
        <w:tc>
          <w:tcPr>
            <w:tcW w:w="1866" w:type="dxa"/>
            <w:tcBorders>
              <w:top w:val="single" w:sz="5" w:space="0" w:color="000000"/>
              <w:left w:val="nil"/>
              <w:bottom w:val="single" w:sz="5" w:space="0" w:color="000000"/>
              <w:right w:val="nil"/>
            </w:tcBorders>
          </w:tcPr>
          <w:p w:rsidR="002F67B6" w:rsidRPr="00585F80" w:rsidRDefault="00CC669D" w:rsidP="007E60FB">
            <w:pPr>
              <w:pStyle w:val="TableParagraph"/>
              <w:spacing w:before="82"/>
              <w:ind w:left="70"/>
              <w:rPr>
                <w:rFonts w:ascii="Arial" w:eastAsia="Arial" w:hAnsi="Arial" w:cs="Arial"/>
                <w:sz w:val="20"/>
                <w:szCs w:val="20"/>
              </w:rPr>
            </w:pPr>
            <w:r>
              <w:rPr>
                <w:rFonts w:ascii="Arial" w:eastAsia="Arial" w:hAnsi="Arial" w:cs="Arial"/>
                <w:spacing w:val="-2"/>
                <w:sz w:val="20"/>
                <w:szCs w:val="20"/>
              </w:rPr>
              <w:t>piłkarski</w:t>
            </w:r>
          </w:p>
        </w:tc>
        <w:tc>
          <w:tcPr>
            <w:tcW w:w="3764" w:type="dxa"/>
            <w:tcBorders>
              <w:top w:val="single" w:sz="5" w:space="0" w:color="000000"/>
              <w:left w:val="nil"/>
              <w:bottom w:val="single" w:sz="5" w:space="0" w:color="000000"/>
              <w:right w:val="single" w:sz="5" w:space="0" w:color="000000"/>
            </w:tcBorders>
          </w:tcPr>
          <w:p w:rsidR="002F67B6" w:rsidRPr="00585F80" w:rsidRDefault="002F67B6"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82"/>
              <w:ind w:right="66"/>
              <w:jc w:val="right"/>
              <w:rPr>
                <w:rFonts w:ascii="Arial" w:eastAsia="Arial" w:hAnsi="Arial" w:cs="Arial"/>
                <w:sz w:val="20"/>
                <w:szCs w:val="20"/>
              </w:rPr>
            </w:pPr>
            <w:r>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585F80" w:rsidRDefault="00CC669D" w:rsidP="007E60FB">
            <w:pPr>
              <w:pStyle w:val="TableParagraph"/>
              <w:spacing w:before="53"/>
              <w:ind w:right="66"/>
              <w:jc w:val="right"/>
              <w:rPr>
                <w:rFonts w:ascii="Arial" w:eastAsia="Times New Roman" w:hAnsi="Arial" w:cs="Arial"/>
                <w:sz w:val="24"/>
                <w:szCs w:val="24"/>
              </w:rPr>
            </w:pPr>
            <w:r>
              <w:rPr>
                <w:rFonts w:ascii="Arial" w:eastAsia="Times New Roman" w:hAnsi="Arial" w:cs="Arial"/>
                <w:sz w:val="24"/>
                <w:szCs w:val="24"/>
              </w:rPr>
              <w:t>1</w:t>
            </w:r>
          </w:p>
        </w:tc>
      </w:tr>
      <w:tr w:rsidR="00CC669D" w:rsidRPr="00585F80" w:rsidTr="00E55457">
        <w:trPr>
          <w:trHeight w:hRule="exact" w:val="410"/>
        </w:trPr>
        <w:tc>
          <w:tcPr>
            <w:tcW w:w="681" w:type="dxa"/>
            <w:tcBorders>
              <w:top w:val="nil"/>
              <w:left w:val="single" w:sz="5" w:space="0" w:color="000000"/>
              <w:bottom w:val="nil"/>
              <w:right w:val="nil"/>
            </w:tcBorders>
          </w:tcPr>
          <w:p w:rsidR="00CC669D" w:rsidRPr="00585F80" w:rsidRDefault="00CC669D" w:rsidP="00CC669D">
            <w:pPr>
              <w:pStyle w:val="TableParagraph"/>
              <w:spacing w:before="82"/>
              <w:ind w:left="528" w:right="70"/>
              <w:jc w:val="center"/>
              <w:rPr>
                <w:rFonts w:ascii="Arial" w:eastAsia="Arial" w:hAnsi="Arial" w:cs="Arial"/>
                <w:w w:val="95"/>
                <w:sz w:val="20"/>
                <w:szCs w:val="20"/>
              </w:rPr>
            </w:pPr>
            <w:r>
              <w:rPr>
                <w:rFonts w:ascii="Arial" w:eastAsia="Arial" w:hAnsi="Arial" w:cs="Arial"/>
                <w:w w:val="95"/>
                <w:sz w:val="20"/>
                <w:szCs w:val="20"/>
              </w:rPr>
              <w:t>-</w:t>
            </w:r>
          </w:p>
        </w:tc>
        <w:tc>
          <w:tcPr>
            <w:tcW w:w="1866" w:type="dxa"/>
            <w:tcBorders>
              <w:top w:val="single" w:sz="5" w:space="0" w:color="000000"/>
              <w:left w:val="nil"/>
              <w:bottom w:val="single" w:sz="5" w:space="0" w:color="000000"/>
              <w:right w:val="nil"/>
            </w:tcBorders>
          </w:tcPr>
          <w:p w:rsidR="00CC669D" w:rsidRDefault="00CC669D" w:rsidP="00CC669D">
            <w:pPr>
              <w:pStyle w:val="TableParagraph"/>
              <w:spacing w:before="82"/>
              <w:rPr>
                <w:rFonts w:ascii="Arial" w:eastAsia="Arial" w:hAnsi="Arial" w:cs="Arial"/>
                <w:spacing w:val="-2"/>
                <w:sz w:val="20"/>
                <w:szCs w:val="20"/>
              </w:rPr>
            </w:pPr>
            <w:r>
              <w:rPr>
                <w:rFonts w:ascii="Arial" w:eastAsia="Arial" w:hAnsi="Arial" w:cs="Arial"/>
                <w:spacing w:val="-2"/>
                <w:sz w:val="20"/>
                <w:szCs w:val="20"/>
              </w:rPr>
              <w:t xml:space="preserve"> rugby</w:t>
            </w:r>
          </w:p>
        </w:tc>
        <w:tc>
          <w:tcPr>
            <w:tcW w:w="3764" w:type="dxa"/>
            <w:tcBorders>
              <w:top w:val="single" w:sz="5" w:space="0" w:color="000000"/>
              <w:left w:val="nil"/>
              <w:bottom w:val="single" w:sz="5" w:space="0" w:color="000000"/>
              <w:right w:val="single" w:sz="5" w:space="0" w:color="000000"/>
            </w:tcBorders>
          </w:tcPr>
          <w:p w:rsidR="00CC669D" w:rsidRPr="00585F80" w:rsidRDefault="00CC669D" w:rsidP="007E60FB">
            <w:pPr>
              <w:rPr>
                <w:rFonts w:ascii="Arial" w:hAnsi="Arial" w:cs="Arial"/>
              </w:rPr>
            </w:pPr>
          </w:p>
        </w:tc>
        <w:tc>
          <w:tcPr>
            <w:tcW w:w="788" w:type="dxa"/>
            <w:tcBorders>
              <w:top w:val="single" w:sz="5" w:space="0" w:color="000000"/>
              <w:left w:val="single" w:sz="5" w:space="0" w:color="000000"/>
              <w:bottom w:val="single" w:sz="5" w:space="0" w:color="000000"/>
              <w:right w:val="single" w:sz="5" w:space="0" w:color="000000"/>
            </w:tcBorders>
          </w:tcPr>
          <w:p w:rsidR="00CC669D" w:rsidRPr="00585F80" w:rsidRDefault="00CC669D" w:rsidP="007E60FB">
            <w:pPr>
              <w:pStyle w:val="TableParagraph"/>
              <w:spacing w:before="3" w:line="100" w:lineRule="exact"/>
              <w:rPr>
                <w:rFonts w:ascii="Arial" w:hAnsi="Arial" w:cs="Arial"/>
                <w:sz w:val="10"/>
                <w:szCs w:val="10"/>
              </w:rPr>
            </w:pPr>
          </w:p>
        </w:tc>
        <w:tc>
          <w:tcPr>
            <w:tcW w:w="1559" w:type="dxa"/>
            <w:tcBorders>
              <w:top w:val="single" w:sz="5" w:space="0" w:color="000000"/>
              <w:left w:val="single" w:sz="5" w:space="0" w:color="000000"/>
              <w:bottom w:val="single" w:sz="5" w:space="0" w:color="000000"/>
              <w:right w:val="single" w:sz="5" w:space="0" w:color="000000"/>
            </w:tcBorders>
          </w:tcPr>
          <w:p w:rsidR="00CC669D" w:rsidRDefault="00CC669D" w:rsidP="007E60FB">
            <w:pPr>
              <w:pStyle w:val="TableParagraph"/>
              <w:spacing w:before="82"/>
              <w:ind w:right="66"/>
              <w:jc w:val="right"/>
              <w:rPr>
                <w:rFonts w:ascii="Arial" w:eastAsia="Arial" w:hAnsi="Arial" w:cs="Arial"/>
                <w:sz w:val="20"/>
                <w:szCs w:val="20"/>
              </w:rPr>
            </w:pPr>
            <w:r>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CC669D" w:rsidRDefault="00CC669D" w:rsidP="007E60FB">
            <w:pPr>
              <w:pStyle w:val="TableParagraph"/>
              <w:spacing w:before="53"/>
              <w:ind w:right="66"/>
              <w:jc w:val="right"/>
              <w:rPr>
                <w:rFonts w:ascii="Arial" w:eastAsia="Times New Roman" w:hAnsi="Arial" w:cs="Arial"/>
                <w:sz w:val="24"/>
                <w:szCs w:val="24"/>
              </w:rPr>
            </w:pPr>
            <w:r>
              <w:rPr>
                <w:rFonts w:ascii="Arial" w:eastAsia="Times New Roman" w:hAnsi="Arial" w:cs="Arial"/>
                <w:sz w:val="24"/>
                <w:szCs w:val="24"/>
              </w:rPr>
              <w:t>1</w:t>
            </w:r>
          </w:p>
        </w:tc>
      </w:tr>
      <w:tr w:rsidR="002F67B6" w:rsidRPr="00585F80" w:rsidTr="00E55457">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left="428"/>
              <w:rPr>
                <w:rFonts w:ascii="Arial" w:eastAsia="Arial" w:hAnsi="Arial" w:cs="Arial"/>
                <w:sz w:val="20"/>
                <w:szCs w:val="20"/>
              </w:rPr>
            </w:pPr>
            <w:r w:rsidRPr="00585F80">
              <w:rPr>
                <w:rFonts w:ascii="Arial" w:eastAsia="Arial" w:hAnsi="Arial" w:cs="Arial"/>
                <w:spacing w:val="-1"/>
                <w:sz w:val="20"/>
                <w:szCs w:val="20"/>
              </w:rPr>
              <w:t>h)</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b</w:t>
            </w:r>
            <w:r w:rsidRPr="00585F80">
              <w:rPr>
                <w:rFonts w:ascii="Arial" w:eastAsia="Arial" w:hAnsi="Arial" w:cs="Arial"/>
                <w:spacing w:val="-1"/>
                <w:sz w:val="20"/>
                <w:szCs w:val="20"/>
                <w:lang w:val="pl-PL"/>
              </w:rPr>
              <w:t>a</w:t>
            </w:r>
            <w:r w:rsidRPr="00585F80">
              <w:rPr>
                <w:rFonts w:ascii="Arial" w:eastAsia="Arial" w:hAnsi="Arial" w:cs="Arial"/>
                <w:spacing w:val="1"/>
                <w:sz w:val="20"/>
                <w:szCs w:val="20"/>
                <w:lang w:val="pl-PL"/>
              </w:rPr>
              <w:t>s</w:t>
            </w:r>
            <w:r w:rsidRPr="00585F80">
              <w:rPr>
                <w:rFonts w:ascii="Arial" w:eastAsia="Arial" w:hAnsi="Arial" w:cs="Arial"/>
                <w:sz w:val="20"/>
                <w:szCs w:val="20"/>
                <w:lang w:val="pl-PL"/>
              </w:rPr>
              <w:t>e</w:t>
            </w:r>
            <w:r w:rsidRPr="00585F80">
              <w:rPr>
                <w:rFonts w:ascii="Arial" w:eastAsia="Arial" w:hAnsi="Arial" w:cs="Arial"/>
                <w:spacing w:val="4"/>
                <w:sz w:val="20"/>
                <w:szCs w:val="20"/>
                <w:lang w:val="pl-PL"/>
              </w:rPr>
              <w:t>n</w:t>
            </w:r>
            <w:r w:rsidRPr="00585F80">
              <w:rPr>
                <w:rFonts w:ascii="Arial" w:eastAsia="Arial" w:hAnsi="Arial" w:cs="Arial"/>
                <w:sz w:val="20"/>
                <w:szCs w:val="20"/>
                <w:lang w:val="pl-PL"/>
              </w:rPr>
              <w:t>y</w:t>
            </w:r>
            <w:r w:rsidRPr="00585F80">
              <w:rPr>
                <w:rFonts w:ascii="Arial" w:eastAsia="Arial" w:hAnsi="Arial" w:cs="Arial"/>
                <w:spacing w:val="-9"/>
                <w:sz w:val="20"/>
                <w:szCs w:val="20"/>
                <w:lang w:val="pl-PL"/>
              </w:rPr>
              <w:t xml:space="preserve"> </w:t>
            </w:r>
            <w:r w:rsidRPr="00585F80">
              <w:rPr>
                <w:rFonts w:ascii="Arial" w:eastAsia="Arial" w:hAnsi="Arial" w:cs="Arial"/>
                <w:sz w:val="20"/>
                <w:szCs w:val="20"/>
                <w:lang w:val="pl-PL"/>
              </w:rPr>
              <w:t>i</w:t>
            </w:r>
            <w:r w:rsidRPr="00585F80">
              <w:rPr>
                <w:rFonts w:ascii="Arial" w:eastAsia="Arial" w:hAnsi="Arial" w:cs="Arial"/>
                <w:spacing w:val="-4"/>
                <w:sz w:val="20"/>
                <w:szCs w:val="20"/>
                <w:lang w:val="pl-PL"/>
              </w:rPr>
              <w:t xml:space="preserve"> </w:t>
            </w:r>
            <w:r w:rsidRPr="00585F80">
              <w:rPr>
                <w:rFonts w:ascii="Arial" w:eastAsia="Arial" w:hAnsi="Arial" w:cs="Arial"/>
                <w:spacing w:val="3"/>
                <w:sz w:val="20"/>
                <w:szCs w:val="20"/>
                <w:lang w:val="pl-PL"/>
              </w:rPr>
              <w:t>kr</w:t>
            </w:r>
            <w:r w:rsidRPr="00585F80">
              <w:rPr>
                <w:rFonts w:ascii="Arial" w:eastAsia="Arial" w:hAnsi="Arial" w:cs="Arial"/>
                <w:spacing w:val="-7"/>
                <w:sz w:val="20"/>
                <w:szCs w:val="20"/>
                <w:lang w:val="pl-PL"/>
              </w:rPr>
              <w:t>y</w:t>
            </w:r>
            <w:r w:rsidRPr="00585F80">
              <w:rPr>
                <w:rFonts w:ascii="Arial" w:eastAsia="Arial" w:hAnsi="Arial" w:cs="Arial"/>
                <w:sz w:val="20"/>
                <w:szCs w:val="20"/>
                <w:lang w:val="pl-PL"/>
              </w:rPr>
              <w:t>te</w:t>
            </w:r>
            <w:r w:rsidRPr="00585F80">
              <w:rPr>
                <w:rFonts w:ascii="Arial" w:eastAsia="Arial" w:hAnsi="Arial" w:cs="Arial"/>
                <w:spacing w:val="-4"/>
                <w:sz w:val="20"/>
                <w:szCs w:val="20"/>
                <w:lang w:val="pl-PL"/>
              </w:rPr>
              <w:t xml:space="preserve"> </w:t>
            </w:r>
            <w:r w:rsidRPr="00585F80">
              <w:rPr>
                <w:rFonts w:ascii="Arial" w:eastAsia="Arial" w:hAnsi="Arial" w:cs="Arial"/>
                <w:sz w:val="20"/>
                <w:szCs w:val="20"/>
                <w:lang w:val="pl-PL"/>
              </w:rPr>
              <w:t>p</w:t>
            </w:r>
            <w:r w:rsidRPr="00585F80">
              <w:rPr>
                <w:rFonts w:ascii="Arial" w:eastAsia="Arial" w:hAnsi="Arial" w:cs="Arial"/>
                <w:spacing w:val="3"/>
                <w:sz w:val="20"/>
                <w:szCs w:val="20"/>
                <w:lang w:val="pl-PL"/>
              </w:rPr>
              <w:t>ł</w:t>
            </w:r>
            <w:r w:rsidRPr="00585F80">
              <w:rPr>
                <w:rFonts w:ascii="Arial" w:eastAsia="Arial" w:hAnsi="Arial" w:cs="Arial"/>
                <w:spacing w:val="-5"/>
                <w:sz w:val="20"/>
                <w:szCs w:val="20"/>
                <w:lang w:val="pl-PL"/>
              </w:rPr>
              <w:t>y</w:t>
            </w:r>
            <w:r w:rsidRPr="00585F80">
              <w:rPr>
                <w:rFonts w:ascii="Arial" w:eastAsia="Arial" w:hAnsi="Arial" w:cs="Arial"/>
                <w:sz w:val="20"/>
                <w:szCs w:val="20"/>
                <w:lang w:val="pl-PL"/>
              </w:rPr>
              <w:t>w</w:t>
            </w:r>
            <w:r w:rsidRPr="00585F80">
              <w:rPr>
                <w:rFonts w:ascii="Arial" w:eastAsia="Arial" w:hAnsi="Arial" w:cs="Arial"/>
                <w:spacing w:val="2"/>
                <w:sz w:val="20"/>
                <w:szCs w:val="20"/>
                <w:lang w:val="pl-PL"/>
              </w:rPr>
              <w:t>a</w:t>
            </w:r>
            <w:r w:rsidRPr="00585F80">
              <w:rPr>
                <w:rFonts w:ascii="Arial" w:eastAsia="Arial" w:hAnsi="Arial" w:cs="Arial"/>
                <w:spacing w:val="-1"/>
                <w:sz w:val="20"/>
                <w:szCs w:val="20"/>
                <w:lang w:val="pl-PL"/>
              </w:rPr>
              <w:t>l</w:t>
            </w:r>
            <w:r w:rsidRPr="00585F80">
              <w:rPr>
                <w:rFonts w:ascii="Arial" w:eastAsia="Arial" w:hAnsi="Arial" w:cs="Arial"/>
                <w:spacing w:val="1"/>
                <w:sz w:val="20"/>
                <w:szCs w:val="20"/>
                <w:lang w:val="pl-PL"/>
              </w:rPr>
              <w:t>n</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3"/>
                <w:sz w:val="20"/>
                <w:szCs w:val="20"/>
                <w:lang w:val="pl-PL"/>
              </w:rPr>
              <w:t xml:space="preserve"> </w:t>
            </w:r>
            <w:r w:rsidRPr="00585F80">
              <w:rPr>
                <w:rFonts w:ascii="Arial" w:eastAsia="Arial" w:hAnsi="Arial" w:cs="Arial"/>
                <w:sz w:val="20"/>
                <w:szCs w:val="20"/>
                <w:lang w:val="pl-PL"/>
              </w:rPr>
              <w:t>w</w:t>
            </w:r>
            <w:r w:rsidRPr="00585F80">
              <w:rPr>
                <w:rFonts w:ascii="Arial" w:eastAsia="Arial" w:hAnsi="Arial" w:cs="Arial"/>
                <w:spacing w:val="-4"/>
                <w:sz w:val="20"/>
                <w:szCs w:val="20"/>
                <w:lang w:val="pl-PL"/>
              </w:rPr>
              <w:t xml:space="preserve"> </w:t>
            </w:r>
            <w:r w:rsidRPr="00585F80">
              <w:rPr>
                <w:rFonts w:ascii="Arial" w:eastAsia="Arial" w:hAnsi="Arial" w:cs="Arial"/>
                <w:spacing w:val="2"/>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pacing w:val="4"/>
                <w:sz w:val="20"/>
                <w:szCs w:val="20"/>
                <w:lang w:val="pl-PL"/>
              </w:rPr>
              <w:t>m</w:t>
            </w:r>
            <w:r w:rsidRPr="00585F80">
              <w:rPr>
                <w:rFonts w:ascii="Arial" w:eastAsia="Arial" w:hAnsi="Arial" w:cs="Arial"/>
                <w:sz w:val="20"/>
                <w:szCs w:val="20"/>
                <w:lang w:val="pl-PL"/>
              </w:rPr>
              <w:t>:</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602EBB" w:rsidRDefault="002F67B6" w:rsidP="007E60FB">
            <w:pPr>
              <w:pStyle w:val="TableParagraph"/>
              <w:spacing w:before="80"/>
              <w:ind w:right="66"/>
              <w:jc w:val="right"/>
              <w:rPr>
                <w:rFonts w:ascii="Arial" w:eastAsia="Arial" w:hAnsi="Arial" w:cs="Arial"/>
                <w:sz w:val="20"/>
                <w:szCs w:val="20"/>
              </w:rPr>
            </w:pPr>
            <w:r w:rsidRPr="00602EBB">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602EBB" w:rsidRDefault="002F67B6" w:rsidP="007E60FB">
            <w:pPr>
              <w:pStyle w:val="TableParagraph"/>
              <w:spacing w:before="51"/>
              <w:ind w:right="66"/>
              <w:jc w:val="right"/>
              <w:rPr>
                <w:rFonts w:ascii="Arial" w:eastAsia="Times New Roman" w:hAnsi="Arial" w:cs="Arial"/>
                <w:sz w:val="20"/>
                <w:szCs w:val="20"/>
              </w:rPr>
            </w:pPr>
            <w:r w:rsidRPr="00602EBB">
              <w:rPr>
                <w:rFonts w:ascii="Arial" w:eastAsia="Times New Roman" w:hAnsi="Arial" w:cs="Arial"/>
                <w:sz w:val="20"/>
                <w:szCs w:val="20"/>
              </w:rPr>
              <w:t>1</w:t>
            </w:r>
          </w:p>
        </w:tc>
      </w:tr>
      <w:tr w:rsidR="002F67B6" w:rsidRPr="00585F80" w:rsidTr="00E55457">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9F5BDF">
            <w:pPr>
              <w:pStyle w:val="TableParagraph"/>
              <w:spacing w:before="80"/>
              <w:ind w:left="70"/>
              <w:rPr>
                <w:rFonts w:ascii="Arial" w:eastAsia="Arial" w:hAnsi="Arial" w:cs="Arial"/>
                <w:sz w:val="20"/>
                <w:szCs w:val="20"/>
              </w:rPr>
            </w:pPr>
            <w:proofErr w:type="spellStart"/>
            <w:r w:rsidRPr="00585F80">
              <w:rPr>
                <w:rFonts w:ascii="Arial" w:eastAsia="Arial" w:hAnsi="Arial" w:cs="Arial"/>
                <w:sz w:val="20"/>
                <w:szCs w:val="20"/>
              </w:rPr>
              <w:t>b</w:t>
            </w:r>
            <w:r w:rsidRPr="00585F80">
              <w:rPr>
                <w:rFonts w:ascii="Arial" w:eastAsia="Arial" w:hAnsi="Arial" w:cs="Arial"/>
                <w:spacing w:val="-1"/>
                <w:sz w:val="20"/>
                <w:szCs w:val="20"/>
              </w:rPr>
              <w:t>a</w:t>
            </w:r>
            <w:r w:rsidRPr="00585F80">
              <w:rPr>
                <w:rFonts w:ascii="Arial" w:eastAsia="Arial" w:hAnsi="Arial" w:cs="Arial"/>
                <w:spacing w:val="1"/>
                <w:sz w:val="20"/>
                <w:szCs w:val="20"/>
              </w:rPr>
              <w:t>s</w:t>
            </w:r>
            <w:r w:rsidRPr="00585F80">
              <w:rPr>
                <w:rFonts w:ascii="Arial" w:eastAsia="Arial" w:hAnsi="Arial" w:cs="Arial"/>
                <w:sz w:val="20"/>
                <w:szCs w:val="20"/>
              </w:rPr>
              <w:t>en</w:t>
            </w:r>
            <w:proofErr w:type="spellEnd"/>
            <w:r w:rsidRPr="00585F80">
              <w:rPr>
                <w:rFonts w:ascii="Arial" w:eastAsia="Arial" w:hAnsi="Arial" w:cs="Arial"/>
                <w:spacing w:val="-25"/>
                <w:sz w:val="20"/>
                <w:szCs w:val="20"/>
              </w:rPr>
              <w:t xml:space="preserve"> </w:t>
            </w:r>
            <w:proofErr w:type="spellStart"/>
            <w:r w:rsidR="009F5BDF">
              <w:rPr>
                <w:rFonts w:ascii="Arial" w:eastAsia="Arial" w:hAnsi="Arial" w:cs="Arial"/>
                <w:sz w:val="20"/>
                <w:szCs w:val="20"/>
              </w:rPr>
              <w:t>pływacki</w:t>
            </w:r>
            <w:proofErr w:type="spellEnd"/>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tcPr>
          <w:p w:rsidR="002F67B6" w:rsidRPr="00602EBB" w:rsidRDefault="002F67B6" w:rsidP="007E60FB">
            <w:pPr>
              <w:pStyle w:val="TableParagraph"/>
              <w:spacing w:before="80"/>
              <w:ind w:right="66"/>
              <w:jc w:val="right"/>
              <w:rPr>
                <w:rFonts w:ascii="Arial" w:eastAsia="Arial" w:hAnsi="Arial" w:cs="Arial"/>
                <w:sz w:val="20"/>
                <w:szCs w:val="20"/>
              </w:rPr>
            </w:pPr>
            <w:r w:rsidRPr="00602EBB">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tcPr>
          <w:p w:rsidR="002F67B6" w:rsidRPr="00602EBB" w:rsidRDefault="002F67B6" w:rsidP="007E60FB">
            <w:pPr>
              <w:pStyle w:val="TableParagraph"/>
              <w:spacing w:before="53"/>
              <w:ind w:right="66"/>
              <w:jc w:val="right"/>
              <w:rPr>
                <w:rFonts w:ascii="Arial" w:eastAsia="Times New Roman" w:hAnsi="Arial" w:cs="Arial"/>
                <w:sz w:val="20"/>
                <w:szCs w:val="20"/>
              </w:rPr>
            </w:pPr>
            <w:r w:rsidRPr="00602EBB">
              <w:rPr>
                <w:rFonts w:ascii="Arial" w:eastAsia="Times New Roman" w:hAnsi="Arial" w:cs="Arial"/>
                <w:sz w:val="20"/>
                <w:szCs w:val="20"/>
              </w:rPr>
              <w:t>1</w:t>
            </w:r>
          </w:p>
        </w:tc>
      </w:tr>
      <w:tr w:rsidR="002F67B6" w:rsidRPr="00585F80" w:rsidTr="009F5BDF">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right="104"/>
              <w:jc w:val="right"/>
              <w:rPr>
                <w:rFonts w:ascii="Arial" w:eastAsia="Arial" w:hAnsi="Arial" w:cs="Arial"/>
                <w:sz w:val="20"/>
                <w:szCs w:val="20"/>
              </w:rPr>
            </w:pPr>
            <w:r w:rsidRPr="00585F80">
              <w:rPr>
                <w:rFonts w:ascii="Arial" w:eastAsia="Arial" w:hAnsi="Arial" w:cs="Arial"/>
                <w:spacing w:val="-2"/>
                <w:w w:val="95"/>
                <w:sz w:val="20"/>
                <w:szCs w:val="20"/>
              </w:rPr>
              <w:t>i)</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rPr>
            </w:pPr>
            <w:proofErr w:type="spellStart"/>
            <w:r w:rsidRPr="00585F80">
              <w:rPr>
                <w:rFonts w:ascii="Arial" w:eastAsia="Arial" w:hAnsi="Arial" w:cs="Arial"/>
                <w:spacing w:val="3"/>
                <w:sz w:val="20"/>
                <w:szCs w:val="20"/>
              </w:rPr>
              <w:t>k</w:t>
            </w:r>
            <w:r w:rsidRPr="00585F80">
              <w:rPr>
                <w:rFonts w:ascii="Arial" w:eastAsia="Arial" w:hAnsi="Arial" w:cs="Arial"/>
                <w:sz w:val="20"/>
                <w:szCs w:val="20"/>
              </w:rPr>
              <w:t>ą</w:t>
            </w:r>
            <w:r w:rsidRPr="00585F80">
              <w:rPr>
                <w:rFonts w:ascii="Arial" w:eastAsia="Arial" w:hAnsi="Arial" w:cs="Arial"/>
                <w:spacing w:val="-1"/>
                <w:sz w:val="20"/>
                <w:szCs w:val="20"/>
              </w:rPr>
              <w:t>pi</w:t>
            </w:r>
            <w:r w:rsidRPr="00585F80">
              <w:rPr>
                <w:rFonts w:ascii="Arial" w:eastAsia="Arial" w:hAnsi="Arial" w:cs="Arial"/>
                <w:sz w:val="20"/>
                <w:szCs w:val="20"/>
              </w:rPr>
              <w:t>e</w:t>
            </w:r>
            <w:r w:rsidRPr="00585F80">
              <w:rPr>
                <w:rFonts w:ascii="Arial" w:eastAsia="Arial" w:hAnsi="Arial" w:cs="Arial"/>
                <w:spacing w:val="-2"/>
                <w:sz w:val="20"/>
                <w:szCs w:val="20"/>
              </w:rPr>
              <w:t>l</w:t>
            </w:r>
            <w:r w:rsidRPr="00585F80">
              <w:rPr>
                <w:rFonts w:ascii="Arial" w:eastAsia="Arial" w:hAnsi="Arial" w:cs="Arial"/>
                <w:spacing w:val="-1"/>
                <w:sz w:val="20"/>
                <w:szCs w:val="20"/>
              </w:rPr>
              <w:t>i</w:t>
            </w:r>
            <w:r w:rsidRPr="00585F80">
              <w:rPr>
                <w:rFonts w:ascii="Arial" w:eastAsia="Arial" w:hAnsi="Arial" w:cs="Arial"/>
                <w:spacing w:val="1"/>
                <w:sz w:val="20"/>
                <w:szCs w:val="20"/>
              </w:rPr>
              <w:t>s</w:t>
            </w:r>
            <w:r w:rsidRPr="00585F80">
              <w:rPr>
                <w:rFonts w:ascii="Arial" w:eastAsia="Arial" w:hAnsi="Arial" w:cs="Arial"/>
                <w:spacing w:val="3"/>
                <w:sz w:val="20"/>
                <w:szCs w:val="20"/>
              </w:rPr>
              <w:t>k</w:t>
            </w:r>
            <w:r w:rsidRPr="00585F80">
              <w:rPr>
                <w:rFonts w:ascii="Arial" w:eastAsia="Arial" w:hAnsi="Arial" w:cs="Arial"/>
                <w:sz w:val="20"/>
                <w:szCs w:val="20"/>
              </w:rPr>
              <w:t>o</w:t>
            </w:r>
            <w:proofErr w:type="spellEnd"/>
            <w:r w:rsidRPr="00585F80">
              <w:rPr>
                <w:rFonts w:ascii="Arial" w:eastAsia="Arial" w:hAnsi="Arial" w:cs="Arial"/>
                <w:spacing w:val="-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plaża</w:t>
            </w:r>
            <w:proofErr w:type="spellEnd"/>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2F67B6" w:rsidP="009F5BDF">
            <w:pPr>
              <w:pStyle w:val="TableParagraph"/>
              <w:spacing w:before="82"/>
              <w:ind w:right="66"/>
              <w:jc w:val="right"/>
              <w:rPr>
                <w:rFonts w:ascii="Arial" w:eastAsia="Arial" w:hAnsi="Arial" w:cs="Arial"/>
                <w:sz w:val="20"/>
                <w:szCs w:val="20"/>
              </w:rPr>
            </w:pPr>
            <w:r w:rsidRPr="009F5BDF">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2F67B6" w:rsidP="009F5BDF">
            <w:pPr>
              <w:pStyle w:val="TableParagraph"/>
              <w:spacing w:before="53"/>
              <w:ind w:right="66"/>
              <w:jc w:val="right"/>
              <w:rPr>
                <w:rFonts w:ascii="Arial" w:eastAsia="Times New Roman" w:hAnsi="Arial" w:cs="Arial"/>
                <w:sz w:val="20"/>
                <w:szCs w:val="20"/>
              </w:rPr>
            </w:pPr>
            <w:r w:rsidRPr="009F5BDF">
              <w:rPr>
                <w:rFonts w:ascii="Arial" w:eastAsia="Times New Roman" w:hAnsi="Arial" w:cs="Arial"/>
                <w:sz w:val="20"/>
                <w:szCs w:val="20"/>
              </w:rPr>
              <w:t>1</w:t>
            </w:r>
          </w:p>
        </w:tc>
      </w:tr>
      <w:tr w:rsidR="002F67B6" w:rsidRPr="00585F80" w:rsidTr="009F5BDF">
        <w:trPr>
          <w:trHeight w:hRule="exact" w:val="408"/>
        </w:trPr>
        <w:tc>
          <w:tcPr>
            <w:tcW w:w="681" w:type="dxa"/>
            <w:tcBorders>
              <w:top w:val="nil"/>
              <w:left w:val="single" w:sz="5" w:space="0" w:color="000000"/>
              <w:bottom w:val="nil"/>
              <w:right w:val="nil"/>
            </w:tcBorders>
          </w:tcPr>
          <w:p w:rsidR="002F67B6" w:rsidRPr="00585F80" w:rsidRDefault="002F67B6" w:rsidP="007E60FB">
            <w:pPr>
              <w:pStyle w:val="TableParagraph"/>
              <w:spacing w:before="80"/>
              <w:ind w:right="99"/>
              <w:jc w:val="right"/>
              <w:rPr>
                <w:rFonts w:ascii="Arial" w:eastAsia="Arial" w:hAnsi="Arial" w:cs="Arial"/>
                <w:sz w:val="20"/>
                <w:szCs w:val="20"/>
              </w:rPr>
            </w:pPr>
            <w:r w:rsidRPr="00585F80">
              <w:rPr>
                <w:rFonts w:ascii="Arial" w:eastAsia="Arial" w:hAnsi="Arial" w:cs="Arial"/>
                <w:w w:val="95"/>
                <w:sz w:val="20"/>
                <w:szCs w:val="20"/>
              </w:rPr>
              <w:t>j)</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0"/>
              <w:ind w:left="70"/>
              <w:rPr>
                <w:rFonts w:ascii="Arial" w:eastAsia="Arial" w:hAnsi="Arial" w:cs="Arial"/>
                <w:sz w:val="20"/>
                <w:szCs w:val="20"/>
                <w:lang w:val="pl-PL"/>
              </w:rPr>
            </w:pPr>
            <w:r w:rsidRPr="00585F80">
              <w:rPr>
                <w:rFonts w:ascii="Arial" w:eastAsia="Arial" w:hAnsi="Arial" w:cs="Arial"/>
                <w:sz w:val="20"/>
                <w:szCs w:val="20"/>
                <w:lang w:val="pl-PL"/>
              </w:rPr>
              <w:t>o</w:t>
            </w:r>
            <w:r w:rsidRPr="00585F80">
              <w:rPr>
                <w:rFonts w:ascii="Arial" w:eastAsia="Arial" w:hAnsi="Arial" w:cs="Arial"/>
                <w:spacing w:val="-1"/>
                <w:sz w:val="20"/>
                <w:szCs w:val="20"/>
                <w:lang w:val="pl-PL"/>
              </w:rPr>
              <w:t>b</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e</w:t>
            </w:r>
            <w:r w:rsidRPr="00585F80">
              <w:rPr>
                <w:rFonts w:ascii="Arial" w:eastAsia="Arial" w:hAnsi="Arial" w:cs="Arial"/>
                <w:spacing w:val="3"/>
                <w:sz w:val="20"/>
                <w:szCs w:val="20"/>
                <w:lang w:val="pl-PL"/>
              </w:rPr>
              <w:t>k</w:t>
            </w:r>
            <w:r w:rsidRPr="00585F80">
              <w:rPr>
                <w:rFonts w:ascii="Arial" w:eastAsia="Arial" w:hAnsi="Arial" w:cs="Arial"/>
                <w:spacing w:val="2"/>
                <w:sz w:val="20"/>
                <w:szCs w:val="20"/>
                <w:lang w:val="pl-PL"/>
              </w:rPr>
              <w:t>t</w:t>
            </w:r>
            <w:r w:rsidRPr="00585F80">
              <w:rPr>
                <w:rFonts w:ascii="Arial" w:eastAsia="Arial" w:hAnsi="Arial" w:cs="Arial"/>
                <w:sz w:val="20"/>
                <w:szCs w:val="20"/>
                <w:lang w:val="pl-PL"/>
              </w:rPr>
              <w:t>y</w:t>
            </w:r>
            <w:r w:rsidRPr="00585F80">
              <w:rPr>
                <w:rFonts w:ascii="Arial" w:eastAsia="Arial" w:hAnsi="Arial" w:cs="Arial"/>
                <w:spacing w:val="-13"/>
                <w:sz w:val="20"/>
                <w:szCs w:val="20"/>
                <w:lang w:val="pl-PL"/>
              </w:rPr>
              <w:t xml:space="preserve"> </w:t>
            </w:r>
            <w:r w:rsidRPr="00585F80">
              <w:rPr>
                <w:rFonts w:ascii="Arial" w:eastAsia="Arial" w:hAnsi="Arial" w:cs="Arial"/>
                <w:sz w:val="20"/>
                <w:szCs w:val="20"/>
                <w:lang w:val="pl-PL"/>
              </w:rPr>
              <w:t>s</w:t>
            </w:r>
            <w:r w:rsidRPr="00585F80">
              <w:rPr>
                <w:rFonts w:ascii="Arial" w:eastAsia="Arial" w:hAnsi="Arial" w:cs="Arial"/>
                <w:spacing w:val="1"/>
                <w:sz w:val="20"/>
                <w:szCs w:val="20"/>
                <w:lang w:val="pl-PL"/>
              </w:rPr>
              <w:t>p</w:t>
            </w:r>
            <w:r w:rsidRPr="00585F80">
              <w:rPr>
                <w:rFonts w:ascii="Arial" w:eastAsia="Arial" w:hAnsi="Arial" w:cs="Arial"/>
                <w:sz w:val="20"/>
                <w:szCs w:val="20"/>
                <w:lang w:val="pl-PL"/>
              </w:rPr>
              <w:t>ort</w:t>
            </w:r>
            <w:r w:rsidRPr="00585F80">
              <w:rPr>
                <w:rFonts w:ascii="Arial" w:eastAsia="Arial" w:hAnsi="Arial" w:cs="Arial"/>
                <w:spacing w:val="2"/>
                <w:sz w:val="20"/>
                <w:szCs w:val="20"/>
                <w:lang w:val="pl-PL"/>
              </w:rPr>
              <w:t>ó</w:t>
            </w:r>
            <w:r w:rsidRPr="00585F80">
              <w:rPr>
                <w:rFonts w:ascii="Arial" w:eastAsia="Arial" w:hAnsi="Arial" w:cs="Arial"/>
                <w:sz w:val="20"/>
                <w:szCs w:val="20"/>
                <w:lang w:val="pl-PL"/>
              </w:rPr>
              <w:t>w</w:t>
            </w:r>
            <w:r w:rsidRPr="00585F80">
              <w:rPr>
                <w:rFonts w:ascii="Arial" w:eastAsia="Arial" w:hAnsi="Arial" w:cs="Arial"/>
                <w:spacing w:val="-8"/>
                <w:sz w:val="20"/>
                <w:szCs w:val="20"/>
                <w:lang w:val="pl-PL"/>
              </w:rPr>
              <w:t xml:space="preserve"> </w:t>
            </w:r>
            <w:r w:rsidRPr="00585F80">
              <w:rPr>
                <w:rFonts w:ascii="Arial" w:eastAsia="Arial" w:hAnsi="Arial" w:cs="Arial"/>
                <w:spacing w:val="-2"/>
                <w:sz w:val="20"/>
                <w:szCs w:val="20"/>
                <w:lang w:val="pl-PL"/>
              </w:rPr>
              <w:t>z</w:t>
            </w:r>
            <w:r w:rsidRPr="00585F80">
              <w:rPr>
                <w:rFonts w:ascii="Arial" w:eastAsia="Arial" w:hAnsi="Arial" w:cs="Arial"/>
                <w:spacing w:val="-1"/>
                <w:sz w:val="20"/>
                <w:szCs w:val="20"/>
                <w:lang w:val="pl-PL"/>
              </w:rPr>
              <w:t>i</w:t>
            </w:r>
            <w:r w:rsidRPr="00585F80">
              <w:rPr>
                <w:rFonts w:ascii="Arial" w:eastAsia="Arial" w:hAnsi="Arial" w:cs="Arial"/>
                <w:spacing w:val="4"/>
                <w:sz w:val="20"/>
                <w:szCs w:val="20"/>
                <w:lang w:val="pl-PL"/>
              </w:rPr>
              <w:t>m</w:t>
            </w:r>
            <w:r w:rsidRPr="00585F80">
              <w:rPr>
                <w:rFonts w:ascii="Arial" w:eastAsia="Arial" w:hAnsi="Arial" w:cs="Arial"/>
                <w:sz w:val="20"/>
                <w:szCs w:val="20"/>
                <w:lang w:val="pl-PL"/>
              </w:rPr>
              <w:t>o</w:t>
            </w:r>
            <w:r w:rsidRPr="00585F80">
              <w:rPr>
                <w:rFonts w:ascii="Arial" w:eastAsia="Arial" w:hAnsi="Arial" w:cs="Arial"/>
                <w:spacing w:val="2"/>
                <w:sz w:val="20"/>
                <w:szCs w:val="20"/>
                <w:lang w:val="pl-PL"/>
              </w:rPr>
              <w:t>w</w:t>
            </w:r>
            <w:r w:rsidRPr="00585F80">
              <w:rPr>
                <w:rFonts w:ascii="Arial" w:eastAsia="Arial" w:hAnsi="Arial" w:cs="Arial"/>
                <w:spacing w:val="-5"/>
                <w:sz w:val="20"/>
                <w:szCs w:val="20"/>
                <w:lang w:val="pl-PL"/>
              </w:rPr>
              <w:t>y</w:t>
            </w:r>
            <w:r w:rsidRPr="00585F80">
              <w:rPr>
                <w:rFonts w:ascii="Arial" w:eastAsia="Arial" w:hAnsi="Arial" w:cs="Arial"/>
                <w:spacing w:val="1"/>
                <w:sz w:val="20"/>
                <w:szCs w:val="20"/>
                <w:lang w:val="pl-PL"/>
              </w:rPr>
              <w:t>c</w:t>
            </w:r>
            <w:r w:rsidRPr="00585F80">
              <w:rPr>
                <w:rFonts w:ascii="Arial" w:eastAsia="Arial" w:hAnsi="Arial" w:cs="Arial"/>
                <w:sz w:val="20"/>
                <w:szCs w:val="20"/>
                <w:lang w:val="pl-PL"/>
              </w:rPr>
              <w:t>h,</w:t>
            </w:r>
            <w:r w:rsidRPr="00585F80">
              <w:rPr>
                <w:rFonts w:ascii="Arial" w:eastAsia="Arial" w:hAnsi="Arial" w:cs="Arial"/>
                <w:spacing w:val="-6"/>
                <w:sz w:val="20"/>
                <w:szCs w:val="20"/>
                <w:lang w:val="pl-PL"/>
              </w:rPr>
              <w:t xml:space="preserve"> </w:t>
            </w:r>
            <w:r w:rsidRPr="00585F80">
              <w:rPr>
                <w:rFonts w:ascii="Arial" w:eastAsia="Arial" w:hAnsi="Arial" w:cs="Arial"/>
                <w:sz w:val="20"/>
                <w:szCs w:val="20"/>
                <w:lang w:val="pl-PL"/>
              </w:rPr>
              <w:t>w</w:t>
            </w:r>
            <w:r w:rsidRPr="00585F80">
              <w:rPr>
                <w:rFonts w:ascii="Arial" w:eastAsia="Arial" w:hAnsi="Arial" w:cs="Arial"/>
                <w:spacing w:val="-9"/>
                <w:sz w:val="20"/>
                <w:szCs w:val="20"/>
                <w:lang w:val="pl-PL"/>
              </w:rPr>
              <w:t xml:space="preserve"> </w:t>
            </w:r>
            <w:r w:rsidRPr="00585F80">
              <w:rPr>
                <w:rFonts w:ascii="Arial" w:eastAsia="Arial" w:hAnsi="Arial" w:cs="Arial"/>
                <w:spacing w:val="4"/>
                <w:sz w:val="20"/>
                <w:szCs w:val="20"/>
                <w:lang w:val="pl-PL"/>
              </w:rPr>
              <w:t>t</w:t>
            </w:r>
            <w:r w:rsidRPr="00585F80">
              <w:rPr>
                <w:rFonts w:ascii="Arial" w:eastAsia="Arial" w:hAnsi="Arial" w:cs="Arial"/>
                <w:spacing w:val="-7"/>
                <w:sz w:val="20"/>
                <w:szCs w:val="20"/>
                <w:lang w:val="pl-PL"/>
              </w:rPr>
              <w:t>y</w:t>
            </w:r>
            <w:r w:rsidRPr="00585F80">
              <w:rPr>
                <w:rFonts w:ascii="Arial" w:eastAsia="Arial" w:hAnsi="Arial" w:cs="Arial"/>
                <w:spacing w:val="4"/>
                <w:sz w:val="20"/>
                <w:szCs w:val="20"/>
                <w:lang w:val="pl-PL"/>
              </w:rPr>
              <w:t>m</w:t>
            </w:r>
            <w:r w:rsidRPr="00585F80">
              <w:rPr>
                <w:rFonts w:ascii="Arial" w:eastAsia="Arial" w:hAnsi="Arial" w:cs="Arial"/>
                <w:sz w:val="20"/>
                <w:szCs w:val="20"/>
                <w:lang w:val="pl-PL"/>
              </w:rPr>
              <w:t>:</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80"/>
              <w:ind w:right="66"/>
              <w:jc w:val="right"/>
              <w:rPr>
                <w:rFonts w:ascii="Arial" w:eastAsia="Arial" w:hAnsi="Arial" w:cs="Arial"/>
                <w:sz w:val="20"/>
                <w:szCs w:val="20"/>
              </w:rPr>
            </w:pPr>
            <w:r w:rsidRPr="009F5BDF">
              <w:rPr>
                <w:rFonts w:ascii="Arial" w:eastAsia="Arial" w:hAnsi="Arial" w:cs="Arial"/>
                <w:sz w:val="20"/>
                <w:szCs w:val="20"/>
              </w:rPr>
              <w:t>2</w:t>
            </w:r>
          </w:p>
        </w:tc>
        <w:tc>
          <w:tcPr>
            <w:tcW w:w="1418"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51"/>
              <w:ind w:right="66"/>
              <w:jc w:val="right"/>
              <w:rPr>
                <w:rFonts w:ascii="Arial" w:eastAsia="Times New Roman" w:hAnsi="Arial" w:cs="Arial"/>
                <w:sz w:val="20"/>
                <w:szCs w:val="20"/>
              </w:rPr>
            </w:pPr>
            <w:r w:rsidRPr="009F5BDF">
              <w:rPr>
                <w:rFonts w:ascii="Arial" w:eastAsia="Times New Roman" w:hAnsi="Arial" w:cs="Arial"/>
                <w:sz w:val="20"/>
                <w:szCs w:val="20"/>
              </w:rPr>
              <w:t>2</w:t>
            </w:r>
          </w:p>
        </w:tc>
      </w:tr>
      <w:tr w:rsidR="002F67B6" w:rsidRPr="00585F80" w:rsidTr="009F5BDF">
        <w:trPr>
          <w:trHeight w:hRule="exact" w:val="409"/>
        </w:trPr>
        <w:tc>
          <w:tcPr>
            <w:tcW w:w="681" w:type="dxa"/>
            <w:tcBorders>
              <w:top w:val="nil"/>
              <w:left w:val="single" w:sz="5" w:space="0" w:color="000000"/>
              <w:bottom w:val="nil"/>
              <w:right w:val="nil"/>
            </w:tcBorders>
          </w:tcPr>
          <w:p w:rsidR="002F67B6" w:rsidRPr="00585F80" w:rsidRDefault="002F67B6" w:rsidP="007E60FB">
            <w:pPr>
              <w:pStyle w:val="TableParagraph"/>
              <w:spacing w:before="81"/>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1"/>
              <w:ind w:left="70"/>
              <w:rPr>
                <w:rFonts w:ascii="Arial" w:eastAsia="Arial" w:hAnsi="Arial" w:cs="Arial"/>
                <w:sz w:val="20"/>
                <w:szCs w:val="20"/>
              </w:rPr>
            </w:pPr>
            <w:r w:rsidRPr="00585F80">
              <w:rPr>
                <w:rFonts w:ascii="Arial" w:eastAsia="Arial" w:hAnsi="Arial" w:cs="Arial"/>
                <w:spacing w:val="1"/>
                <w:sz w:val="20"/>
                <w:szCs w:val="20"/>
              </w:rPr>
              <w:t>s</w:t>
            </w:r>
            <w:r w:rsidRPr="00585F80">
              <w:rPr>
                <w:rFonts w:ascii="Arial" w:eastAsia="Arial" w:hAnsi="Arial" w:cs="Arial"/>
                <w:spacing w:val="-5"/>
                <w:sz w:val="20"/>
                <w:szCs w:val="20"/>
              </w:rPr>
              <w:t>z</w:t>
            </w:r>
            <w:r w:rsidRPr="00585F80">
              <w:rPr>
                <w:rFonts w:ascii="Arial" w:eastAsia="Arial" w:hAnsi="Arial" w:cs="Arial"/>
                <w:spacing w:val="2"/>
                <w:sz w:val="20"/>
                <w:szCs w:val="20"/>
              </w:rPr>
              <w:t>t</w:t>
            </w:r>
            <w:r w:rsidRPr="00585F80">
              <w:rPr>
                <w:rFonts w:ascii="Arial" w:eastAsia="Arial" w:hAnsi="Arial" w:cs="Arial"/>
                <w:sz w:val="20"/>
                <w:szCs w:val="20"/>
              </w:rPr>
              <w:t>u</w:t>
            </w:r>
            <w:r w:rsidRPr="00585F80">
              <w:rPr>
                <w:rFonts w:ascii="Arial" w:eastAsia="Arial" w:hAnsi="Arial" w:cs="Arial"/>
                <w:spacing w:val="3"/>
                <w:sz w:val="20"/>
                <w:szCs w:val="20"/>
              </w:rPr>
              <w:t>c</w:t>
            </w:r>
            <w:r w:rsidRPr="00585F80">
              <w:rPr>
                <w:rFonts w:ascii="Arial" w:eastAsia="Arial" w:hAnsi="Arial" w:cs="Arial"/>
                <w:spacing w:val="-2"/>
                <w:sz w:val="20"/>
                <w:szCs w:val="20"/>
              </w:rPr>
              <w:t>z</w:t>
            </w:r>
            <w:r w:rsidRPr="00585F80">
              <w:rPr>
                <w:rFonts w:ascii="Arial" w:eastAsia="Arial" w:hAnsi="Arial" w:cs="Arial"/>
                <w:sz w:val="20"/>
                <w:szCs w:val="20"/>
              </w:rPr>
              <w:t>ne</w:t>
            </w:r>
            <w:r w:rsidRPr="00585F80">
              <w:rPr>
                <w:rFonts w:ascii="Arial" w:eastAsia="Arial" w:hAnsi="Arial" w:cs="Arial"/>
                <w:spacing w:val="-12"/>
                <w:sz w:val="20"/>
                <w:szCs w:val="20"/>
              </w:rPr>
              <w:t xml:space="preserve"> </w:t>
            </w:r>
            <w:r w:rsidRPr="00585F80">
              <w:rPr>
                <w:rFonts w:ascii="Arial" w:eastAsia="Arial" w:hAnsi="Arial" w:cs="Arial"/>
                <w:spacing w:val="-1"/>
                <w:sz w:val="20"/>
                <w:szCs w:val="20"/>
              </w:rPr>
              <w:t>l</w:t>
            </w:r>
            <w:r w:rsidRPr="00585F80">
              <w:rPr>
                <w:rFonts w:ascii="Arial" w:eastAsia="Arial" w:hAnsi="Arial" w:cs="Arial"/>
                <w:sz w:val="20"/>
                <w:szCs w:val="20"/>
              </w:rPr>
              <w:t>o</w:t>
            </w:r>
            <w:r w:rsidRPr="00585F80">
              <w:rPr>
                <w:rFonts w:ascii="Arial" w:eastAsia="Arial" w:hAnsi="Arial" w:cs="Arial"/>
                <w:spacing w:val="1"/>
                <w:sz w:val="20"/>
                <w:szCs w:val="20"/>
              </w:rPr>
              <w:t>do</w:t>
            </w:r>
            <w:r w:rsidRPr="00585F80">
              <w:rPr>
                <w:rFonts w:ascii="Arial" w:eastAsia="Arial" w:hAnsi="Arial" w:cs="Arial"/>
                <w:spacing w:val="-3"/>
                <w:sz w:val="20"/>
                <w:szCs w:val="20"/>
              </w:rPr>
              <w:t>w</w:t>
            </w:r>
            <w:r w:rsidRPr="00585F80">
              <w:rPr>
                <w:rFonts w:ascii="Arial" w:eastAsia="Arial" w:hAnsi="Arial" w:cs="Arial"/>
                <w:spacing w:val="-1"/>
                <w:sz w:val="20"/>
                <w:szCs w:val="20"/>
              </w:rPr>
              <w:t>i</w:t>
            </w:r>
            <w:r w:rsidRPr="00585F80">
              <w:rPr>
                <w:rFonts w:ascii="Arial" w:eastAsia="Arial" w:hAnsi="Arial" w:cs="Arial"/>
                <w:spacing w:val="1"/>
                <w:sz w:val="20"/>
                <w:szCs w:val="20"/>
              </w:rPr>
              <w:t>s</w:t>
            </w:r>
            <w:r w:rsidRPr="00585F80">
              <w:rPr>
                <w:rFonts w:ascii="Arial" w:eastAsia="Arial" w:hAnsi="Arial" w:cs="Arial"/>
                <w:spacing w:val="3"/>
                <w:sz w:val="20"/>
                <w:szCs w:val="20"/>
              </w:rPr>
              <w:t>k</w:t>
            </w:r>
            <w:r w:rsidRPr="00585F80">
              <w:rPr>
                <w:rFonts w:ascii="Arial" w:eastAsia="Arial" w:hAnsi="Arial" w:cs="Arial"/>
                <w:sz w:val="20"/>
                <w:szCs w:val="20"/>
              </w:rPr>
              <w:t>a</w:t>
            </w:r>
            <w:r w:rsidRPr="00585F80">
              <w:rPr>
                <w:rFonts w:ascii="Arial" w:eastAsia="Arial" w:hAnsi="Arial" w:cs="Arial"/>
                <w:spacing w:val="-13"/>
                <w:sz w:val="20"/>
                <w:szCs w:val="20"/>
              </w:rPr>
              <w:t xml:space="preserve"> </w:t>
            </w:r>
            <w:r w:rsidRPr="00585F80">
              <w:rPr>
                <w:rFonts w:ascii="Arial" w:eastAsia="Arial" w:hAnsi="Arial" w:cs="Arial"/>
                <w:sz w:val="20"/>
                <w:szCs w:val="20"/>
              </w:rPr>
              <w:t>s</w:t>
            </w:r>
            <w:r w:rsidRPr="00585F80">
              <w:rPr>
                <w:rFonts w:ascii="Arial" w:eastAsia="Arial" w:hAnsi="Arial" w:cs="Arial"/>
                <w:spacing w:val="1"/>
                <w:sz w:val="20"/>
                <w:szCs w:val="20"/>
              </w:rPr>
              <w:t>e</w:t>
            </w:r>
            <w:r w:rsidRPr="00585F80">
              <w:rPr>
                <w:rFonts w:ascii="Arial" w:eastAsia="Arial" w:hAnsi="Arial" w:cs="Arial"/>
                <w:spacing w:val="-5"/>
                <w:sz w:val="20"/>
                <w:szCs w:val="20"/>
              </w:rPr>
              <w:t>z</w:t>
            </w:r>
            <w:r w:rsidRPr="00585F80">
              <w:rPr>
                <w:rFonts w:ascii="Arial" w:eastAsia="Arial" w:hAnsi="Arial" w:cs="Arial"/>
                <w:spacing w:val="1"/>
                <w:sz w:val="20"/>
                <w:szCs w:val="20"/>
              </w:rPr>
              <w:t>o</w:t>
            </w:r>
            <w:r w:rsidRPr="00585F80">
              <w:rPr>
                <w:rFonts w:ascii="Arial" w:eastAsia="Arial" w:hAnsi="Arial" w:cs="Arial"/>
                <w:sz w:val="20"/>
                <w:szCs w:val="20"/>
              </w:rPr>
              <w:t>n</w:t>
            </w:r>
            <w:r w:rsidRPr="00585F80">
              <w:rPr>
                <w:rFonts w:ascii="Arial" w:eastAsia="Arial" w:hAnsi="Arial" w:cs="Arial"/>
                <w:spacing w:val="1"/>
                <w:sz w:val="20"/>
                <w:szCs w:val="20"/>
              </w:rPr>
              <w:t>o</w:t>
            </w:r>
            <w:r w:rsidRPr="00585F80">
              <w:rPr>
                <w:rFonts w:ascii="Arial" w:eastAsia="Arial" w:hAnsi="Arial" w:cs="Arial"/>
                <w:sz w:val="20"/>
                <w:szCs w:val="20"/>
              </w:rPr>
              <w:t>we</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4" w:line="100" w:lineRule="exact"/>
              <w:rPr>
                <w:rFonts w:ascii="Arial" w:hAnsi="Arial" w:cs="Arial"/>
                <w:sz w:val="10"/>
                <w:szCs w:val="10"/>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81"/>
              <w:ind w:right="66"/>
              <w:jc w:val="right"/>
              <w:rPr>
                <w:rFonts w:ascii="Arial" w:eastAsia="Arial" w:hAnsi="Arial" w:cs="Arial"/>
                <w:sz w:val="20"/>
                <w:szCs w:val="20"/>
              </w:rPr>
            </w:pPr>
            <w:r w:rsidRPr="009F5BDF">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54"/>
              <w:ind w:right="66"/>
              <w:jc w:val="right"/>
              <w:rPr>
                <w:rFonts w:ascii="Arial" w:eastAsia="Times New Roman" w:hAnsi="Arial" w:cs="Arial"/>
                <w:sz w:val="20"/>
                <w:szCs w:val="20"/>
              </w:rPr>
            </w:pPr>
            <w:r w:rsidRPr="009F5BDF">
              <w:rPr>
                <w:rFonts w:ascii="Arial" w:eastAsia="Times New Roman" w:hAnsi="Arial" w:cs="Arial"/>
                <w:sz w:val="20"/>
                <w:szCs w:val="20"/>
              </w:rPr>
              <w:t>1</w:t>
            </w:r>
          </w:p>
        </w:tc>
      </w:tr>
      <w:tr w:rsidR="002F67B6" w:rsidRPr="00585F80" w:rsidTr="009F5BDF">
        <w:trPr>
          <w:trHeight w:hRule="exact" w:val="410"/>
        </w:trPr>
        <w:tc>
          <w:tcPr>
            <w:tcW w:w="681" w:type="dxa"/>
            <w:tcBorders>
              <w:top w:val="nil"/>
              <w:left w:val="single" w:sz="5" w:space="0" w:color="000000"/>
              <w:bottom w:val="nil"/>
              <w:right w:val="nil"/>
            </w:tcBorders>
          </w:tcPr>
          <w:p w:rsidR="002F67B6" w:rsidRPr="00585F80" w:rsidRDefault="002F67B6" w:rsidP="007E60FB">
            <w:pPr>
              <w:pStyle w:val="TableParagraph"/>
              <w:spacing w:before="82"/>
              <w:ind w:right="70"/>
              <w:jc w:val="right"/>
              <w:rPr>
                <w:rFonts w:ascii="Arial" w:eastAsia="Arial" w:hAnsi="Arial" w:cs="Arial"/>
                <w:sz w:val="20"/>
                <w:szCs w:val="20"/>
              </w:rPr>
            </w:pPr>
            <w:r w:rsidRPr="00585F80">
              <w:rPr>
                <w:rFonts w:ascii="Arial" w:eastAsia="Arial" w:hAnsi="Arial" w:cs="Arial"/>
                <w:w w:val="95"/>
                <w:sz w:val="20"/>
                <w:szCs w:val="20"/>
              </w:rPr>
              <w:t>-</w:t>
            </w:r>
          </w:p>
        </w:tc>
        <w:tc>
          <w:tcPr>
            <w:tcW w:w="5630" w:type="dxa"/>
            <w:gridSpan w:val="2"/>
            <w:tcBorders>
              <w:top w:val="single" w:sz="5" w:space="0" w:color="000000"/>
              <w:left w:val="nil"/>
              <w:bottom w:val="single" w:sz="5" w:space="0" w:color="000000"/>
              <w:right w:val="single" w:sz="5" w:space="0" w:color="000000"/>
            </w:tcBorders>
          </w:tcPr>
          <w:p w:rsidR="002F67B6" w:rsidRPr="00585F80" w:rsidRDefault="002F67B6" w:rsidP="007E60FB">
            <w:pPr>
              <w:pStyle w:val="TableParagraph"/>
              <w:spacing w:before="82"/>
              <w:ind w:left="70"/>
              <w:rPr>
                <w:rFonts w:ascii="Arial" w:eastAsia="Arial" w:hAnsi="Arial" w:cs="Arial"/>
                <w:sz w:val="20"/>
                <w:szCs w:val="20"/>
                <w:lang w:val="pl-PL"/>
              </w:rPr>
            </w:pPr>
            <w:r w:rsidRPr="00585F80">
              <w:rPr>
                <w:rFonts w:ascii="Arial" w:eastAsia="Arial" w:hAnsi="Arial" w:cs="Arial"/>
                <w:sz w:val="20"/>
                <w:szCs w:val="20"/>
                <w:lang w:val="pl-PL"/>
              </w:rPr>
              <w:t>g</w:t>
            </w:r>
            <w:r w:rsidRPr="00585F80">
              <w:rPr>
                <w:rFonts w:ascii="Arial" w:eastAsia="Arial" w:hAnsi="Arial" w:cs="Arial"/>
                <w:spacing w:val="-1"/>
                <w:sz w:val="20"/>
                <w:szCs w:val="20"/>
                <w:lang w:val="pl-PL"/>
              </w:rPr>
              <w:t>ó</w:t>
            </w:r>
            <w:r w:rsidRPr="00585F80">
              <w:rPr>
                <w:rFonts w:ascii="Arial" w:eastAsia="Arial" w:hAnsi="Arial" w:cs="Arial"/>
                <w:sz w:val="20"/>
                <w:szCs w:val="20"/>
                <w:lang w:val="pl-PL"/>
              </w:rPr>
              <w:t>r</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a</w:t>
            </w:r>
            <w:r w:rsidRPr="00585F80">
              <w:rPr>
                <w:rFonts w:ascii="Arial" w:eastAsia="Arial" w:hAnsi="Arial" w:cs="Arial"/>
                <w:spacing w:val="-10"/>
                <w:sz w:val="20"/>
                <w:szCs w:val="20"/>
                <w:lang w:val="pl-PL"/>
              </w:rPr>
              <w:t xml:space="preserve"> </w:t>
            </w:r>
            <w:r w:rsidRPr="00585F80">
              <w:rPr>
                <w:rFonts w:ascii="Arial" w:eastAsia="Arial" w:hAnsi="Arial" w:cs="Arial"/>
                <w:spacing w:val="-1"/>
                <w:sz w:val="20"/>
                <w:szCs w:val="20"/>
                <w:lang w:val="pl-PL"/>
              </w:rPr>
              <w:t>n</w:t>
            </w:r>
            <w:r w:rsidRPr="00585F80">
              <w:rPr>
                <w:rFonts w:ascii="Arial" w:eastAsia="Arial" w:hAnsi="Arial" w:cs="Arial"/>
                <w:sz w:val="20"/>
                <w:szCs w:val="20"/>
                <w:lang w:val="pl-PL"/>
              </w:rPr>
              <w:t>ar</w:t>
            </w:r>
            <w:r w:rsidRPr="00585F80">
              <w:rPr>
                <w:rFonts w:ascii="Arial" w:eastAsia="Arial" w:hAnsi="Arial" w:cs="Arial"/>
                <w:spacing w:val="1"/>
                <w:sz w:val="20"/>
                <w:szCs w:val="20"/>
                <w:lang w:val="pl-PL"/>
              </w:rPr>
              <w:t>c</w:t>
            </w:r>
            <w:r w:rsidRPr="00585F80">
              <w:rPr>
                <w:rFonts w:ascii="Arial" w:eastAsia="Arial" w:hAnsi="Arial" w:cs="Arial"/>
                <w:spacing w:val="-1"/>
                <w:sz w:val="20"/>
                <w:szCs w:val="20"/>
                <w:lang w:val="pl-PL"/>
              </w:rPr>
              <w:t>i</w:t>
            </w:r>
            <w:r w:rsidRPr="00585F80">
              <w:rPr>
                <w:rFonts w:ascii="Arial" w:eastAsia="Arial" w:hAnsi="Arial" w:cs="Arial"/>
                <w:sz w:val="20"/>
                <w:szCs w:val="20"/>
                <w:lang w:val="pl-PL"/>
              </w:rPr>
              <w:t>ar</w:t>
            </w:r>
            <w:r w:rsidRPr="00585F80">
              <w:rPr>
                <w:rFonts w:ascii="Arial" w:eastAsia="Arial" w:hAnsi="Arial" w:cs="Arial"/>
                <w:spacing w:val="1"/>
                <w:sz w:val="20"/>
                <w:szCs w:val="20"/>
                <w:lang w:val="pl-PL"/>
              </w:rPr>
              <w:t>s</w:t>
            </w:r>
            <w:r w:rsidRPr="00585F80">
              <w:rPr>
                <w:rFonts w:ascii="Arial" w:eastAsia="Arial" w:hAnsi="Arial" w:cs="Arial"/>
                <w:spacing w:val="3"/>
                <w:sz w:val="20"/>
                <w:szCs w:val="20"/>
                <w:lang w:val="pl-PL"/>
              </w:rPr>
              <w:t>k</w:t>
            </w:r>
            <w:r w:rsidRPr="00585F80">
              <w:rPr>
                <w:rFonts w:ascii="Arial" w:eastAsia="Arial" w:hAnsi="Arial" w:cs="Arial"/>
                <w:sz w:val="20"/>
                <w:szCs w:val="20"/>
                <w:lang w:val="pl-PL"/>
              </w:rPr>
              <w:t>a</w:t>
            </w:r>
            <w:r w:rsidRPr="00585F80">
              <w:rPr>
                <w:rFonts w:ascii="Arial" w:eastAsia="Arial" w:hAnsi="Arial" w:cs="Arial"/>
                <w:spacing w:val="-9"/>
                <w:sz w:val="20"/>
                <w:szCs w:val="20"/>
                <w:lang w:val="pl-PL"/>
              </w:rPr>
              <w:t xml:space="preserve"> </w:t>
            </w:r>
            <w:r w:rsidRPr="00585F80">
              <w:rPr>
                <w:rFonts w:ascii="Arial" w:eastAsia="Arial" w:hAnsi="Arial" w:cs="Arial"/>
                <w:sz w:val="20"/>
                <w:szCs w:val="20"/>
                <w:lang w:val="pl-PL"/>
              </w:rPr>
              <w:t>z</w:t>
            </w:r>
            <w:r w:rsidRPr="00585F80">
              <w:rPr>
                <w:rFonts w:ascii="Arial" w:eastAsia="Arial" w:hAnsi="Arial" w:cs="Arial"/>
                <w:spacing w:val="-10"/>
                <w:sz w:val="20"/>
                <w:szCs w:val="20"/>
                <w:lang w:val="pl-PL"/>
              </w:rPr>
              <w:t xml:space="preserve"> </w:t>
            </w:r>
            <w:r w:rsidRPr="00585F80">
              <w:rPr>
                <w:rFonts w:ascii="Arial" w:eastAsia="Arial" w:hAnsi="Arial" w:cs="Arial"/>
                <w:spacing w:val="2"/>
                <w:sz w:val="20"/>
                <w:szCs w:val="20"/>
                <w:lang w:val="pl-PL"/>
              </w:rPr>
              <w:t>w</w:t>
            </w:r>
            <w:r w:rsidRPr="00585F80">
              <w:rPr>
                <w:rFonts w:ascii="Arial" w:eastAsia="Arial" w:hAnsi="Arial" w:cs="Arial"/>
                <w:spacing w:val="-5"/>
                <w:sz w:val="20"/>
                <w:szCs w:val="20"/>
                <w:lang w:val="pl-PL"/>
              </w:rPr>
              <w:t>y</w:t>
            </w:r>
            <w:r w:rsidRPr="00585F80">
              <w:rPr>
                <w:rFonts w:ascii="Arial" w:eastAsia="Arial" w:hAnsi="Arial" w:cs="Arial"/>
                <w:spacing w:val="1"/>
                <w:sz w:val="20"/>
                <w:szCs w:val="20"/>
                <w:lang w:val="pl-PL"/>
              </w:rPr>
              <w:t>c</w:t>
            </w:r>
            <w:r w:rsidRPr="00585F80">
              <w:rPr>
                <w:rFonts w:ascii="Arial" w:eastAsia="Arial" w:hAnsi="Arial" w:cs="Arial"/>
                <w:spacing w:val="-1"/>
                <w:sz w:val="20"/>
                <w:szCs w:val="20"/>
                <w:lang w:val="pl-PL"/>
              </w:rPr>
              <w:t>i</w:t>
            </w:r>
            <w:r w:rsidRPr="00585F80">
              <w:rPr>
                <w:rFonts w:ascii="Arial" w:eastAsia="Arial" w:hAnsi="Arial" w:cs="Arial"/>
                <w:spacing w:val="1"/>
                <w:sz w:val="20"/>
                <w:szCs w:val="20"/>
                <w:lang w:val="pl-PL"/>
              </w:rPr>
              <w:t>ą</w:t>
            </w:r>
            <w:r w:rsidRPr="00585F80">
              <w:rPr>
                <w:rFonts w:ascii="Arial" w:eastAsia="Arial" w:hAnsi="Arial" w:cs="Arial"/>
                <w:sz w:val="20"/>
                <w:szCs w:val="20"/>
                <w:lang w:val="pl-PL"/>
              </w:rPr>
              <w:t>giem</w:t>
            </w:r>
            <w:r w:rsidRPr="00585F80">
              <w:rPr>
                <w:rFonts w:ascii="Arial" w:eastAsia="Arial" w:hAnsi="Arial" w:cs="Arial"/>
                <w:spacing w:val="-6"/>
                <w:sz w:val="20"/>
                <w:szCs w:val="20"/>
                <w:lang w:val="pl-PL"/>
              </w:rPr>
              <w:t xml:space="preserve"> </w:t>
            </w:r>
            <w:r w:rsidRPr="00585F80">
              <w:rPr>
                <w:rFonts w:ascii="Arial" w:eastAsia="Arial" w:hAnsi="Arial" w:cs="Arial"/>
                <w:sz w:val="20"/>
                <w:szCs w:val="20"/>
                <w:lang w:val="pl-PL"/>
              </w:rPr>
              <w:t>or</w:t>
            </w:r>
            <w:r w:rsidRPr="00585F80">
              <w:rPr>
                <w:rFonts w:ascii="Arial" w:eastAsia="Arial" w:hAnsi="Arial" w:cs="Arial"/>
                <w:spacing w:val="1"/>
                <w:sz w:val="20"/>
                <w:szCs w:val="20"/>
                <w:lang w:val="pl-PL"/>
              </w:rPr>
              <w:t>c</w:t>
            </w:r>
            <w:r w:rsidRPr="00585F80">
              <w:rPr>
                <w:rFonts w:ascii="Arial" w:eastAsia="Arial" w:hAnsi="Arial" w:cs="Arial"/>
                <w:spacing w:val="-2"/>
                <w:sz w:val="20"/>
                <w:szCs w:val="20"/>
                <w:lang w:val="pl-PL"/>
              </w:rPr>
              <w:t>z</w:t>
            </w:r>
            <w:r w:rsidRPr="00585F80">
              <w:rPr>
                <w:rFonts w:ascii="Arial" w:eastAsia="Arial" w:hAnsi="Arial" w:cs="Arial"/>
                <w:spacing w:val="-7"/>
                <w:sz w:val="20"/>
                <w:szCs w:val="20"/>
                <w:lang w:val="pl-PL"/>
              </w:rPr>
              <w:t>y</w:t>
            </w:r>
            <w:r w:rsidRPr="00585F80">
              <w:rPr>
                <w:rFonts w:ascii="Arial" w:eastAsia="Arial" w:hAnsi="Arial" w:cs="Arial"/>
                <w:spacing w:val="3"/>
                <w:sz w:val="20"/>
                <w:szCs w:val="20"/>
                <w:lang w:val="pl-PL"/>
              </w:rPr>
              <w:t>k</w:t>
            </w:r>
            <w:r w:rsidRPr="00585F80">
              <w:rPr>
                <w:rFonts w:ascii="Arial" w:eastAsia="Arial" w:hAnsi="Arial" w:cs="Arial"/>
                <w:spacing w:val="1"/>
                <w:sz w:val="20"/>
                <w:szCs w:val="20"/>
                <w:lang w:val="pl-PL"/>
              </w:rPr>
              <w:t>o</w:t>
            </w:r>
            <w:r w:rsidRPr="00585F80">
              <w:rPr>
                <w:rFonts w:ascii="Arial" w:eastAsia="Arial" w:hAnsi="Arial" w:cs="Arial"/>
                <w:spacing w:val="2"/>
                <w:sz w:val="20"/>
                <w:szCs w:val="20"/>
                <w:lang w:val="pl-PL"/>
              </w:rPr>
              <w:t>w</w:t>
            </w:r>
            <w:r w:rsidRPr="00585F80">
              <w:rPr>
                <w:rFonts w:ascii="Arial" w:eastAsia="Arial" w:hAnsi="Arial" w:cs="Arial"/>
                <w:spacing w:val="-7"/>
                <w:sz w:val="20"/>
                <w:szCs w:val="20"/>
                <w:lang w:val="pl-PL"/>
              </w:rPr>
              <w:t>y</w:t>
            </w:r>
            <w:r w:rsidRPr="00585F80">
              <w:rPr>
                <w:rFonts w:ascii="Arial" w:eastAsia="Arial" w:hAnsi="Arial" w:cs="Arial"/>
                <w:sz w:val="20"/>
                <w:szCs w:val="20"/>
                <w:lang w:val="pl-PL"/>
              </w:rPr>
              <w:t>m</w:t>
            </w:r>
          </w:p>
        </w:tc>
        <w:tc>
          <w:tcPr>
            <w:tcW w:w="788" w:type="dxa"/>
            <w:tcBorders>
              <w:top w:val="single" w:sz="5" w:space="0" w:color="000000"/>
              <w:left w:val="single" w:sz="5" w:space="0" w:color="000000"/>
              <w:bottom w:val="single" w:sz="5" w:space="0" w:color="000000"/>
              <w:right w:val="single" w:sz="5" w:space="0" w:color="000000"/>
            </w:tcBorders>
          </w:tcPr>
          <w:p w:rsidR="002F67B6" w:rsidRPr="00585F80" w:rsidRDefault="002F67B6" w:rsidP="007E60FB">
            <w:pPr>
              <w:pStyle w:val="TableParagraph"/>
              <w:spacing w:before="3" w:line="100" w:lineRule="exact"/>
              <w:rPr>
                <w:rFonts w:ascii="Arial" w:hAnsi="Arial" w:cs="Arial"/>
                <w:sz w:val="10"/>
                <w:szCs w:val="10"/>
                <w:lang w:val="pl-PL"/>
              </w:rPr>
            </w:pPr>
          </w:p>
          <w:p w:rsidR="002F67B6" w:rsidRPr="00585F80" w:rsidRDefault="002F67B6" w:rsidP="007E60FB">
            <w:pPr>
              <w:pStyle w:val="TableParagraph"/>
              <w:ind w:left="238" w:right="241"/>
              <w:jc w:val="center"/>
              <w:rPr>
                <w:rFonts w:ascii="Arial" w:eastAsia="Arial" w:hAnsi="Arial" w:cs="Arial"/>
                <w:sz w:val="16"/>
                <w:szCs w:val="16"/>
              </w:rPr>
            </w:pPr>
            <w:proofErr w:type="spellStart"/>
            <w:r w:rsidRPr="00585F80">
              <w:rPr>
                <w:rFonts w:ascii="Arial" w:eastAsia="Arial" w:hAnsi="Arial" w:cs="Arial"/>
                <w:sz w:val="16"/>
                <w:szCs w:val="16"/>
              </w:rPr>
              <w:t>s</w:t>
            </w:r>
            <w:r w:rsidRPr="00585F80">
              <w:rPr>
                <w:rFonts w:ascii="Arial" w:eastAsia="Arial" w:hAnsi="Arial" w:cs="Arial"/>
                <w:spacing w:val="-2"/>
                <w:sz w:val="16"/>
                <w:szCs w:val="16"/>
              </w:rPr>
              <w:t>z</w:t>
            </w:r>
            <w:r w:rsidRPr="00585F80">
              <w:rPr>
                <w:rFonts w:ascii="Arial" w:eastAsia="Arial" w:hAnsi="Arial" w:cs="Arial"/>
                <w:sz w:val="16"/>
                <w:szCs w:val="16"/>
              </w:rPr>
              <w:t>t</w:t>
            </w:r>
            <w:proofErr w:type="spellEnd"/>
            <w:r w:rsidRPr="00585F80">
              <w:rPr>
                <w:rFonts w:ascii="Arial" w:eastAsia="Arial" w:hAnsi="Arial" w:cs="Arial"/>
                <w:sz w:val="16"/>
                <w:szCs w:val="16"/>
              </w:rPr>
              <w:t>.</w:t>
            </w:r>
          </w:p>
        </w:tc>
        <w:tc>
          <w:tcPr>
            <w:tcW w:w="1559"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82"/>
              <w:ind w:right="66"/>
              <w:jc w:val="right"/>
              <w:rPr>
                <w:rFonts w:ascii="Arial" w:eastAsia="Arial" w:hAnsi="Arial" w:cs="Arial"/>
                <w:sz w:val="20"/>
                <w:szCs w:val="20"/>
              </w:rPr>
            </w:pPr>
            <w:r w:rsidRPr="009F5BDF">
              <w:rPr>
                <w:rFonts w:ascii="Arial" w:eastAsia="Arial" w:hAnsi="Arial" w:cs="Arial"/>
                <w:sz w:val="20"/>
                <w:szCs w:val="20"/>
              </w:rPr>
              <w:t>1</w:t>
            </w:r>
          </w:p>
        </w:tc>
        <w:tc>
          <w:tcPr>
            <w:tcW w:w="1418" w:type="dxa"/>
            <w:tcBorders>
              <w:top w:val="single" w:sz="5" w:space="0" w:color="000000"/>
              <w:left w:val="single" w:sz="5" w:space="0" w:color="000000"/>
              <w:bottom w:val="single" w:sz="5" w:space="0" w:color="000000"/>
              <w:right w:val="single" w:sz="5" w:space="0" w:color="000000"/>
            </w:tcBorders>
            <w:vAlign w:val="center"/>
          </w:tcPr>
          <w:p w:rsidR="002F67B6" w:rsidRPr="009F5BDF" w:rsidRDefault="009F5BDF" w:rsidP="009F5BDF">
            <w:pPr>
              <w:pStyle w:val="TableParagraph"/>
              <w:spacing w:before="53"/>
              <w:ind w:right="66"/>
              <w:jc w:val="right"/>
              <w:rPr>
                <w:rFonts w:ascii="Arial" w:eastAsia="Times New Roman" w:hAnsi="Arial" w:cs="Arial"/>
                <w:sz w:val="20"/>
                <w:szCs w:val="20"/>
              </w:rPr>
            </w:pPr>
            <w:r w:rsidRPr="009F5BDF">
              <w:rPr>
                <w:rFonts w:ascii="Arial" w:eastAsia="Times New Roman" w:hAnsi="Arial" w:cs="Arial"/>
                <w:sz w:val="20"/>
                <w:szCs w:val="20"/>
              </w:rPr>
              <w:t>1</w:t>
            </w:r>
          </w:p>
        </w:tc>
      </w:tr>
    </w:tbl>
    <w:p w:rsidR="002F67B6" w:rsidRPr="00585F80" w:rsidRDefault="002F67B6" w:rsidP="002F67B6">
      <w:pPr>
        <w:spacing w:before="6" w:line="170" w:lineRule="exact"/>
        <w:rPr>
          <w:rFonts w:ascii="Arial" w:hAnsi="Arial" w:cs="Arial"/>
          <w:sz w:val="17"/>
          <w:szCs w:val="17"/>
        </w:rPr>
      </w:pPr>
    </w:p>
    <w:p w:rsidR="002F67B6" w:rsidRPr="007807BF" w:rsidRDefault="002F67B6" w:rsidP="002F67B6">
      <w:pPr>
        <w:spacing w:line="200" w:lineRule="exact"/>
        <w:rPr>
          <w:color w:val="FF0000"/>
          <w:sz w:val="20"/>
          <w:szCs w:val="20"/>
        </w:rPr>
      </w:pPr>
    </w:p>
    <w:p w:rsidR="002F67B6" w:rsidRPr="00FF7679" w:rsidRDefault="002F67B6" w:rsidP="002F67B6">
      <w:pPr>
        <w:pStyle w:val="Tekstpodstawowy"/>
        <w:tabs>
          <w:tab w:val="left" w:pos="831"/>
        </w:tabs>
        <w:spacing w:before="74" w:line="313" w:lineRule="auto"/>
        <w:ind w:left="0" w:right="120"/>
        <w:jc w:val="both"/>
        <w:rPr>
          <w:rFonts w:cs="Arial"/>
          <w:u w:val="single"/>
          <w:lang w:val="pl-PL"/>
        </w:rPr>
      </w:pPr>
      <w:r w:rsidRPr="00FF7679">
        <w:rPr>
          <w:rFonts w:cs="Arial"/>
          <w:noProof/>
          <w:u w:val="single"/>
          <w:lang w:val="pl-PL" w:eastAsia="pl-PL"/>
        </w:rPr>
        <mc:AlternateContent>
          <mc:Choice Requires="wpg">
            <w:drawing>
              <wp:anchor distT="0" distB="0" distL="114300" distR="114300" simplePos="0" relativeHeight="251659264" behindDoc="1" locked="0" layoutInCell="1" allowOverlap="1" wp14:anchorId="4E7BE4EF" wp14:editId="020A86D6">
                <wp:simplePos x="0" y="0"/>
                <wp:positionH relativeFrom="page">
                  <wp:posOffset>1148080</wp:posOffset>
                </wp:positionH>
                <wp:positionV relativeFrom="paragraph">
                  <wp:posOffset>-7796530</wp:posOffset>
                </wp:positionV>
                <wp:extent cx="1270" cy="7543800"/>
                <wp:effectExtent l="5080" t="13970" r="12700" b="5080"/>
                <wp:wrapNone/>
                <wp:docPr id="125"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43800"/>
                          <a:chOff x="1808" y="-12278"/>
                          <a:chExt cx="2" cy="11880"/>
                        </a:xfrm>
                      </wpg:grpSpPr>
                      <wps:wsp>
                        <wps:cNvPr id="126" name="Freeform 123"/>
                        <wps:cNvSpPr>
                          <a:spLocks/>
                        </wps:cNvSpPr>
                        <wps:spPr bwMode="auto">
                          <a:xfrm>
                            <a:off x="1808" y="-12278"/>
                            <a:ext cx="2" cy="11880"/>
                          </a:xfrm>
                          <a:custGeom>
                            <a:avLst/>
                            <a:gdLst>
                              <a:gd name="T0" fmla="+- 0 -12278 -12278"/>
                              <a:gd name="T1" fmla="*/ -12278 h 11880"/>
                              <a:gd name="T2" fmla="+- 0 -398 -12278"/>
                              <a:gd name="T3" fmla="*/ -398 h 11880"/>
                            </a:gdLst>
                            <a:ahLst/>
                            <a:cxnLst>
                              <a:cxn ang="0">
                                <a:pos x="0" y="T1"/>
                              </a:cxn>
                              <a:cxn ang="0">
                                <a:pos x="0" y="T3"/>
                              </a:cxn>
                            </a:cxnLst>
                            <a:rect l="0" t="0" r="r" b="b"/>
                            <a:pathLst>
                              <a:path h="11880">
                                <a:moveTo>
                                  <a:pt x="0" y="0"/>
                                </a:moveTo>
                                <a:lnTo>
                                  <a:pt x="0" y="1188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90.4pt;margin-top:-613.9pt;width:.1pt;height:594pt;z-index:-251657216;mso-position-horizontal-relative:page" coordorigin="1808,-12278" coordsize="2,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">
                <v:shape id="Freeform 123" o:spid="_x0000_s1027" style="position:absolute;left:1808;top:-12278;width:2;height:11880;visibility:visible;mso-wrap-style:square;v-text-anchor:top" coordsize="2,1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6Ot8AA&#10;AADcAAAADwAAAGRycy9kb3ducmV2LnhtbERPTYvCMBC9L/gfwgjetmnrolIbRRRhr9Vd8Tg0Y1ts&#10;JqWJWv/9ZkHwNo/3Ofl6MK24U+8aywqSKAZBXFrdcKXg57j/XIBwHllja5kUPMnBejX6yDHT9sEF&#10;3Q++EiGEXYYKau+7TEpX1mTQRbYjDtzF9gZ9gH0ldY+PEG5amcbxTBpsODTU2NG2pvJ6uBkFV1kd&#10;v7p5bH+T4rxIi+S0O01TpSbjYbME4Wnwb/HL/a3D/HQG/8+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6Ot8AAAADcAAAADwAAAAAAAAAAAAAAAACYAgAAZHJzL2Rvd25y&#10;ZXYueG1sUEsFBgAAAAAEAAQA9QAAAIUDAAAAAA==&#10;" path="m,l,11880e" filled="f" strokeweight=".58pt">
                  <v:path arrowok="t" o:connecttype="custom" o:connectlocs="0,-12278;0,-398" o:connectangles="0,0"/>
                </v:shape>
                <w10:wrap anchorx="page"/>
              </v:group>
            </w:pict>
          </mc:Fallback>
        </mc:AlternateContent>
      </w:r>
      <w:r w:rsidRPr="00FF7679">
        <w:rPr>
          <w:rFonts w:cs="Arial"/>
          <w:u w:val="single"/>
          <w:lang w:val="pl-PL"/>
        </w:rPr>
        <w:t>Uzasadnienie zmian</w:t>
      </w:r>
    </w:p>
    <w:p w:rsidR="002F67B6" w:rsidRPr="00FF7679" w:rsidRDefault="002F67B6" w:rsidP="002F67B6">
      <w:pPr>
        <w:pStyle w:val="Tekstpodstawowy"/>
        <w:tabs>
          <w:tab w:val="left" w:pos="831"/>
        </w:tabs>
        <w:spacing w:before="74" w:line="313" w:lineRule="auto"/>
        <w:ind w:left="0" w:right="120"/>
        <w:jc w:val="both"/>
        <w:rPr>
          <w:rFonts w:cs="Arial"/>
          <w:color w:val="FF0000"/>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r w:rsidRPr="00FF7679">
        <w:rPr>
          <w:rFonts w:cs="Arial"/>
          <w:lang w:val="pl-PL"/>
        </w:rPr>
        <w:t xml:space="preserve">Ad. </w:t>
      </w:r>
      <w:r>
        <w:rPr>
          <w:rFonts w:cs="Arial"/>
          <w:lang w:val="pl-PL"/>
        </w:rPr>
        <w:t>4. a)</w:t>
      </w:r>
    </w:p>
    <w:p w:rsidR="002F67B6" w:rsidRDefault="002F67B6" w:rsidP="002F67B6">
      <w:pPr>
        <w:pStyle w:val="Tekstpodstawowy"/>
        <w:tabs>
          <w:tab w:val="left" w:pos="831"/>
        </w:tabs>
        <w:spacing w:before="74" w:line="313" w:lineRule="auto"/>
        <w:ind w:left="0" w:right="120"/>
        <w:jc w:val="both"/>
        <w:rPr>
          <w:rFonts w:cs="Arial"/>
          <w:lang w:val="pl-PL"/>
        </w:rPr>
      </w:pPr>
      <w:r w:rsidRPr="00FF7679">
        <w:rPr>
          <w:rFonts w:cs="Arial"/>
          <w:lang w:val="pl-PL"/>
        </w:rPr>
        <w:t>działka nr 8/1 przy ul. Sępiej (przekształcenie drogi powiatowej w drogę gminną)</w:t>
      </w:r>
      <w:r>
        <w:rPr>
          <w:rFonts w:cs="Arial"/>
          <w:lang w:val="pl-PL"/>
        </w:rPr>
        <w:t>.</w:t>
      </w:r>
      <w:r w:rsidRPr="00FF7679">
        <w:rPr>
          <w:rFonts w:cs="Arial"/>
          <w:lang w:val="pl-PL"/>
        </w:rPr>
        <w:t xml:space="preserve"> </w:t>
      </w:r>
    </w:p>
    <w:p w:rsidR="002F67B6" w:rsidRDefault="002F67B6" w:rsidP="002F67B6">
      <w:pPr>
        <w:pStyle w:val="Tekstpodstawowy"/>
        <w:tabs>
          <w:tab w:val="left" w:pos="831"/>
        </w:tabs>
        <w:spacing w:before="74" w:line="313" w:lineRule="auto"/>
        <w:ind w:left="0" w:right="120"/>
        <w:jc w:val="both"/>
        <w:rPr>
          <w:rFonts w:cs="Arial"/>
          <w:lang w:val="pl-PL"/>
        </w:rPr>
      </w:pPr>
    </w:p>
    <w:p w:rsidR="002F67B6" w:rsidRDefault="002F67B6" w:rsidP="002F67B6">
      <w:pPr>
        <w:pStyle w:val="Tekstpodstawowy"/>
        <w:tabs>
          <w:tab w:val="left" w:pos="831"/>
        </w:tabs>
        <w:spacing w:before="74" w:line="313" w:lineRule="auto"/>
        <w:ind w:left="0" w:right="120"/>
        <w:jc w:val="both"/>
        <w:rPr>
          <w:rFonts w:cs="Arial"/>
          <w:lang w:val="pl-PL"/>
        </w:rPr>
      </w:pPr>
      <w:r>
        <w:rPr>
          <w:rFonts w:cs="Arial"/>
          <w:lang w:val="pl-PL"/>
        </w:rPr>
        <w:t>Ad. 6.</w:t>
      </w:r>
    </w:p>
    <w:p w:rsidR="002F67B6" w:rsidRPr="00FF7679" w:rsidRDefault="002F67B6" w:rsidP="002F67B6">
      <w:pPr>
        <w:pStyle w:val="Tekstpodstawowy"/>
        <w:tabs>
          <w:tab w:val="left" w:pos="831"/>
        </w:tabs>
        <w:spacing w:before="74" w:line="313" w:lineRule="auto"/>
        <w:ind w:left="0" w:right="120"/>
        <w:jc w:val="both"/>
        <w:rPr>
          <w:rFonts w:cs="Arial"/>
          <w:lang w:val="pl-PL"/>
        </w:rPr>
      </w:pPr>
      <w:r>
        <w:rPr>
          <w:rFonts w:cs="Arial"/>
          <w:lang w:val="pl-PL"/>
        </w:rPr>
        <w:t>Wyłączono grunt leśny pod budowę schroniska dla bezdomnych zwierząt oraz cmentarz komunalny.</w:t>
      </w:r>
    </w:p>
    <w:p w:rsidR="002F67B6" w:rsidRPr="00FF7679" w:rsidRDefault="002F67B6" w:rsidP="002F67B6">
      <w:pPr>
        <w:pStyle w:val="Tekstpodstawowy"/>
        <w:tabs>
          <w:tab w:val="left" w:pos="831"/>
        </w:tabs>
        <w:spacing w:before="74" w:line="313" w:lineRule="auto"/>
        <w:ind w:left="0" w:right="120"/>
        <w:jc w:val="both"/>
        <w:rPr>
          <w:rFonts w:cs="Arial"/>
          <w:color w:val="FF0000"/>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r w:rsidRPr="00FF7679">
        <w:rPr>
          <w:rFonts w:cs="Arial"/>
          <w:lang w:val="pl-PL"/>
        </w:rPr>
        <w:t>Ad. 1</w:t>
      </w:r>
      <w:r>
        <w:rPr>
          <w:rFonts w:cs="Arial"/>
          <w:lang w:val="pl-PL"/>
        </w:rPr>
        <w:t>1</w:t>
      </w:r>
      <w:r w:rsidRPr="00FF7679">
        <w:rPr>
          <w:rFonts w:cs="Arial"/>
          <w:lang w:val="pl-PL"/>
        </w:rPr>
        <w:t>.</w:t>
      </w:r>
      <w:r>
        <w:rPr>
          <w:rFonts w:cs="Arial"/>
          <w:lang w:val="pl-PL"/>
        </w:rPr>
        <w:t xml:space="preserve"> c),</w:t>
      </w:r>
      <w:r w:rsidRPr="00A3422D">
        <w:rPr>
          <w:rFonts w:cs="Arial"/>
          <w:lang w:val="pl-PL"/>
        </w:rPr>
        <w:t xml:space="preserve"> </w:t>
      </w:r>
      <w:r>
        <w:rPr>
          <w:rFonts w:cs="Arial"/>
          <w:lang w:val="pl-PL"/>
        </w:rPr>
        <w:t xml:space="preserve">d), f) </w:t>
      </w:r>
      <w:r w:rsidRPr="00FF7679">
        <w:rPr>
          <w:rFonts w:cs="Arial"/>
          <w:lang w:val="pl-PL"/>
        </w:rPr>
        <w:t xml:space="preserve"> Dokonane zmiany w związku z reformą systemu oświaty z 2017 roku:</w:t>
      </w:r>
    </w:p>
    <w:p w:rsidR="002F67B6" w:rsidRPr="00FF7679" w:rsidRDefault="002F67B6" w:rsidP="002F67B6">
      <w:pPr>
        <w:pStyle w:val="Tekstpodstawowy"/>
        <w:tabs>
          <w:tab w:val="left" w:pos="831"/>
        </w:tabs>
        <w:spacing w:before="74" w:line="313" w:lineRule="auto"/>
        <w:ind w:left="0" w:right="120"/>
        <w:jc w:val="both"/>
        <w:rPr>
          <w:rFonts w:cs="Arial"/>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r w:rsidRPr="00FF7679">
        <w:rPr>
          <w:rFonts w:cs="Arial"/>
          <w:lang w:val="pl-PL"/>
        </w:rPr>
        <w:lastRenderedPageBreak/>
        <w:t>Szkoły podstawowe</w:t>
      </w:r>
    </w:p>
    <w:p w:rsidR="002F67B6" w:rsidRPr="00FF7679" w:rsidRDefault="002F67B6" w:rsidP="002F67B6">
      <w:pPr>
        <w:pStyle w:val="Tekstpodstawowy"/>
        <w:numPr>
          <w:ilvl w:val="0"/>
          <w:numId w:val="16"/>
        </w:numPr>
        <w:tabs>
          <w:tab w:val="left" w:pos="831"/>
        </w:tabs>
        <w:spacing w:before="74" w:line="313" w:lineRule="auto"/>
        <w:ind w:right="120"/>
        <w:jc w:val="both"/>
        <w:rPr>
          <w:rFonts w:cs="Arial"/>
          <w:lang w:val="pl-PL"/>
        </w:rPr>
      </w:pPr>
      <w:r w:rsidRPr="00FF7679">
        <w:rPr>
          <w:rFonts w:cs="Arial"/>
          <w:lang w:val="pl-PL"/>
        </w:rPr>
        <w:t xml:space="preserve">na podstawie Uchwały Nr XXX/418/2017 Rady Miasta Sopotu z dnia 26 czerwca 2017 roku </w:t>
      </w:r>
      <w:r w:rsidRPr="00491601">
        <w:rPr>
          <w:rFonts w:cs="Arial"/>
          <w:u w:val="single"/>
          <w:lang w:val="pl-PL"/>
        </w:rPr>
        <w:t>Zespół Szkół Nr 3</w:t>
      </w:r>
      <w:r w:rsidRPr="00FF7679">
        <w:rPr>
          <w:rFonts w:cs="Arial"/>
          <w:lang w:val="pl-PL"/>
        </w:rPr>
        <w:t xml:space="preserve"> w Sopocie przy ul. Jana Jerzego Haffnera 55, w skład którego wchodziły sześcioletnia </w:t>
      </w:r>
      <w:r w:rsidRPr="00491601">
        <w:rPr>
          <w:rFonts w:cs="Arial"/>
          <w:lang w:val="pl-PL"/>
        </w:rPr>
        <w:t>Szkoła Podstawowa z Oddziałami Sportowymi Nr 7</w:t>
      </w:r>
      <w:r w:rsidRPr="00FF7679">
        <w:rPr>
          <w:rFonts w:cs="Arial"/>
          <w:lang w:val="pl-PL"/>
        </w:rPr>
        <w:t xml:space="preserve"> im. Tadeusza Kościuszki oraz </w:t>
      </w:r>
      <w:r w:rsidRPr="00491601">
        <w:rPr>
          <w:rFonts w:cs="Arial"/>
          <w:lang w:val="pl-PL"/>
        </w:rPr>
        <w:t>Gimnazjum Sportowe Nr 3</w:t>
      </w:r>
      <w:r w:rsidRPr="00FF7679">
        <w:rPr>
          <w:rFonts w:cs="Arial"/>
          <w:lang w:val="pl-PL"/>
        </w:rPr>
        <w:t>,</w:t>
      </w:r>
      <w:r>
        <w:rPr>
          <w:rFonts w:cs="Arial"/>
          <w:lang w:val="pl-PL"/>
        </w:rPr>
        <w:t xml:space="preserve"> przekształcony został w</w:t>
      </w:r>
      <w:r w:rsidRPr="00FF7679">
        <w:rPr>
          <w:rFonts w:cs="Arial"/>
          <w:lang w:val="pl-PL"/>
        </w:rPr>
        <w:t xml:space="preserve"> </w:t>
      </w:r>
      <w:r w:rsidRPr="00A3422D">
        <w:rPr>
          <w:rFonts w:cs="Arial"/>
          <w:u w:val="single"/>
          <w:lang w:val="pl-PL"/>
        </w:rPr>
        <w:t>Szkołę Podstawową z Oddziałami Sportowymi Nr 7</w:t>
      </w:r>
      <w:r w:rsidRPr="00FF7679">
        <w:rPr>
          <w:rFonts w:cs="Arial"/>
          <w:lang w:val="pl-PL"/>
        </w:rPr>
        <w:t xml:space="preserve"> im. Tadeusza Kościuszki,</w:t>
      </w:r>
    </w:p>
    <w:p w:rsidR="002F67B6" w:rsidRPr="00FF7679" w:rsidRDefault="002F67B6" w:rsidP="002F67B6">
      <w:pPr>
        <w:pStyle w:val="Tekstpodstawowy"/>
        <w:numPr>
          <w:ilvl w:val="0"/>
          <w:numId w:val="16"/>
        </w:numPr>
        <w:tabs>
          <w:tab w:val="left" w:pos="831"/>
        </w:tabs>
        <w:spacing w:before="74" w:line="313" w:lineRule="auto"/>
        <w:ind w:right="120"/>
        <w:jc w:val="both"/>
        <w:rPr>
          <w:rFonts w:cs="Arial"/>
          <w:lang w:val="pl-PL"/>
        </w:rPr>
      </w:pPr>
      <w:r w:rsidRPr="00FF7679">
        <w:rPr>
          <w:rFonts w:cs="Arial"/>
          <w:lang w:val="pl-PL"/>
        </w:rPr>
        <w:t xml:space="preserve">na podstawie Uchwały Nr XXX/417/2017 Rady Miasta Sopotu z dnia 26 czerwca 2017 roku </w:t>
      </w:r>
      <w:r w:rsidRPr="00BD1452">
        <w:rPr>
          <w:rFonts w:cs="Arial"/>
          <w:u w:val="single"/>
          <w:lang w:val="pl-PL"/>
        </w:rPr>
        <w:t>Zespół Szkół Specjalnych nr 4</w:t>
      </w:r>
      <w:r w:rsidRPr="00FF7679">
        <w:rPr>
          <w:rFonts w:cs="Arial"/>
          <w:lang w:val="pl-PL"/>
        </w:rPr>
        <w:t xml:space="preserve"> w Sopocie przy ul. 23 Marca 93, w skład którego wchodziła sześcioletnia </w:t>
      </w:r>
      <w:r w:rsidRPr="00BD1452">
        <w:rPr>
          <w:rFonts w:cs="Arial"/>
          <w:lang w:val="pl-PL"/>
        </w:rPr>
        <w:t xml:space="preserve">Szkoła Podstawowa Specjalna Nr 11 </w:t>
      </w:r>
      <w:r w:rsidRPr="00FF7679">
        <w:rPr>
          <w:rFonts w:cs="Arial"/>
          <w:lang w:val="pl-PL"/>
        </w:rPr>
        <w:t xml:space="preserve">dla Uczniów Przewlekle Chorych i Niepełnosprawnych Ruchowo oraz </w:t>
      </w:r>
      <w:r w:rsidRPr="00BD1452">
        <w:rPr>
          <w:rFonts w:cs="Arial"/>
          <w:lang w:val="pl-PL"/>
        </w:rPr>
        <w:t>Gimnazjum Specjalne Nr 4</w:t>
      </w:r>
      <w:r w:rsidRPr="00FF7679">
        <w:rPr>
          <w:rFonts w:cs="Arial"/>
          <w:lang w:val="pl-PL"/>
        </w:rPr>
        <w:t xml:space="preserve"> dla Uczniów Przewlekle Chorych i Niepełnosprawnych Ruchowo, </w:t>
      </w:r>
      <w:r>
        <w:rPr>
          <w:rFonts w:cs="Arial"/>
          <w:lang w:val="pl-PL"/>
        </w:rPr>
        <w:t xml:space="preserve">przekształcony został </w:t>
      </w:r>
      <w:r w:rsidRPr="00FF7679">
        <w:rPr>
          <w:rFonts w:cs="Arial"/>
          <w:lang w:val="pl-PL"/>
        </w:rPr>
        <w:t xml:space="preserve">w </w:t>
      </w:r>
      <w:r w:rsidRPr="00491601">
        <w:rPr>
          <w:rFonts w:cs="Arial"/>
          <w:u w:val="single"/>
          <w:lang w:val="pl-PL"/>
        </w:rPr>
        <w:t>Szkołę Podstawową Specjalną Nr 11</w:t>
      </w:r>
      <w:r w:rsidRPr="00FF7679">
        <w:rPr>
          <w:rFonts w:cs="Arial"/>
          <w:lang w:val="pl-PL"/>
        </w:rPr>
        <w:t xml:space="preserve"> dla Uczniów Przewlekle Chor</w:t>
      </w:r>
      <w:r>
        <w:rPr>
          <w:rFonts w:cs="Arial"/>
          <w:lang w:val="pl-PL"/>
        </w:rPr>
        <w:t>ych i Niepełnosprawnych Ruchowo.</w:t>
      </w:r>
    </w:p>
    <w:p w:rsidR="002F67B6" w:rsidRPr="00FF7679" w:rsidRDefault="002F67B6" w:rsidP="002F67B6">
      <w:pPr>
        <w:pStyle w:val="Tekstpodstawowy"/>
        <w:tabs>
          <w:tab w:val="left" w:pos="831"/>
        </w:tabs>
        <w:spacing w:before="74" w:line="313" w:lineRule="auto"/>
        <w:ind w:left="720" w:right="120"/>
        <w:jc w:val="both"/>
        <w:rPr>
          <w:rFonts w:cs="Arial"/>
          <w:lang w:val="pl-PL"/>
        </w:rPr>
      </w:pPr>
    </w:p>
    <w:p w:rsidR="002F67B6" w:rsidRPr="00FF7679" w:rsidRDefault="002F67B6" w:rsidP="002F67B6">
      <w:pPr>
        <w:pStyle w:val="Tekstpodstawowy"/>
        <w:tabs>
          <w:tab w:val="left" w:pos="831"/>
        </w:tabs>
        <w:spacing w:before="74" w:line="313" w:lineRule="auto"/>
        <w:ind w:left="720" w:right="120"/>
        <w:jc w:val="both"/>
        <w:rPr>
          <w:rFonts w:cs="Arial"/>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r w:rsidRPr="00FF7679">
        <w:rPr>
          <w:rFonts w:cs="Arial"/>
          <w:lang w:val="pl-PL"/>
        </w:rPr>
        <w:t>Gimnazja</w:t>
      </w:r>
    </w:p>
    <w:p w:rsidR="002F67B6" w:rsidRPr="00FF7679" w:rsidRDefault="002F67B6" w:rsidP="002F67B6">
      <w:pPr>
        <w:pStyle w:val="Tekstpodstawowy"/>
        <w:numPr>
          <w:ilvl w:val="0"/>
          <w:numId w:val="18"/>
        </w:numPr>
        <w:tabs>
          <w:tab w:val="left" w:pos="831"/>
        </w:tabs>
        <w:spacing w:before="74" w:line="313" w:lineRule="auto"/>
        <w:ind w:right="120"/>
        <w:jc w:val="both"/>
        <w:rPr>
          <w:rFonts w:cs="Arial"/>
          <w:lang w:val="pl-PL"/>
        </w:rPr>
      </w:pPr>
      <w:r w:rsidRPr="00FF7679">
        <w:rPr>
          <w:rFonts w:cs="Arial"/>
          <w:lang w:val="pl-PL"/>
        </w:rPr>
        <w:t xml:space="preserve"> </w:t>
      </w:r>
      <w:r w:rsidRPr="00FF7679">
        <w:rPr>
          <w:rFonts w:cs="Arial"/>
          <w:lang w:val="pl-PL"/>
        </w:rPr>
        <w:tab/>
      </w:r>
      <w:r w:rsidRPr="00576BC4">
        <w:rPr>
          <w:rFonts w:cs="Arial"/>
          <w:u w:val="single"/>
          <w:lang w:val="pl-PL"/>
        </w:rPr>
        <w:t>klasy Gimnazjum Nr 1</w:t>
      </w:r>
      <w:r w:rsidRPr="00FF7679">
        <w:rPr>
          <w:rFonts w:cs="Arial"/>
          <w:lang w:val="pl-PL"/>
        </w:rPr>
        <w:t xml:space="preserve"> (oddział gimnazjalny) </w:t>
      </w:r>
      <w:r w:rsidRPr="00576BC4">
        <w:rPr>
          <w:rFonts w:cs="Arial"/>
          <w:u w:val="single"/>
          <w:lang w:val="pl-PL"/>
        </w:rPr>
        <w:t>włączone zostały do Zespołu Szkół Nr 1</w:t>
      </w:r>
      <w:r w:rsidRPr="00FF7679">
        <w:rPr>
          <w:rFonts w:cs="Arial"/>
          <w:lang w:val="pl-PL"/>
        </w:rPr>
        <w:t xml:space="preserve"> im. Marii Skłodowskiej-Curie w Sopocie,</w:t>
      </w:r>
    </w:p>
    <w:p w:rsidR="002F67B6" w:rsidRDefault="002F67B6" w:rsidP="002F67B6">
      <w:pPr>
        <w:pStyle w:val="Tekstpodstawowy"/>
        <w:numPr>
          <w:ilvl w:val="0"/>
          <w:numId w:val="18"/>
        </w:numPr>
        <w:tabs>
          <w:tab w:val="left" w:pos="831"/>
        </w:tabs>
        <w:spacing w:before="74" w:line="313" w:lineRule="auto"/>
        <w:ind w:right="120"/>
        <w:jc w:val="both"/>
        <w:rPr>
          <w:rFonts w:cs="Arial"/>
          <w:lang w:val="pl-PL"/>
        </w:rPr>
      </w:pPr>
      <w:r w:rsidRPr="00FF7679">
        <w:rPr>
          <w:rFonts w:cs="Arial"/>
          <w:lang w:val="pl-PL"/>
        </w:rPr>
        <w:t xml:space="preserve"> </w:t>
      </w:r>
      <w:r w:rsidRPr="00FF7679">
        <w:rPr>
          <w:rFonts w:cs="Arial"/>
          <w:lang w:val="pl-PL"/>
        </w:rPr>
        <w:tab/>
      </w:r>
      <w:r w:rsidRPr="00E05F35">
        <w:rPr>
          <w:rFonts w:cs="Arial"/>
          <w:u w:val="single"/>
          <w:lang w:val="pl-PL"/>
        </w:rPr>
        <w:t>klasy Gimnazjum Nr 2</w:t>
      </w:r>
      <w:r w:rsidRPr="00FF7679">
        <w:rPr>
          <w:rFonts w:cs="Arial"/>
          <w:lang w:val="pl-PL"/>
        </w:rPr>
        <w:t xml:space="preserve"> (oddział gimnazjalny) </w:t>
      </w:r>
      <w:r w:rsidRPr="00E05F35">
        <w:rPr>
          <w:rFonts w:cs="Arial"/>
          <w:u w:val="single"/>
          <w:lang w:val="pl-PL"/>
        </w:rPr>
        <w:t>włączone zostały do Zespołu Szkół Handlowych</w:t>
      </w:r>
      <w:r w:rsidRPr="00FF7679">
        <w:rPr>
          <w:rFonts w:cs="Arial"/>
          <w:lang w:val="pl-PL"/>
        </w:rPr>
        <w:t>,</w:t>
      </w:r>
    </w:p>
    <w:p w:rsidR="002F67B6" w:rsidRPr="00FF7679" w:rsidRDefault="002F67B6" w:rsidP="002F67B6">
      <w:pPr>
        <w:pStyle w:val="Tekstpodstawowy"/>
        <w:tabs>
          <w:tab w:val="left" w:pos="831"/>
        </w:tabs>
        <w:spacing w:before="74" w:line="313" w:lineRule="auto"/>
        <w:ind w:left="1080" w:right="120"/>
        <w:jc w:val="both"/>
        <w:rPr>
          <w:rFonts w:cs="Arial"/>
          <w:lang w:val="pl-PL"/>
        </w:rPr>
      </w:pPr>
    </w:p>
    <w:p w:rsidR="002F67B6" w:rsidRPr="00FF7679" w:rsidRDefault="002F67B6" w:rsidP="002F67B6">
      <w:pPr>
        <w:pStyle w:val="Tekstpodstawowy"/>
        <w:numPr>
          <w:ilvl w:val="0"/>
          <w:numId w:val="26"/>
        </w:numPr>
        <w:spacing w:before="74" w:line="313" w:lineRule="auto"/>
        <w:ind w:left="1134" w:right="120" w:hanging="425"/>
        <w:jc w:val="both"/>
        <w:rPr>
          <w:rFonts w:cs="Arial"/>
          <w:lang w:val="pl-PL"/>
        </w:rPr>
      </w:pPr>
      <w:r w:rsidRPr="00E05F35">
        <w:rPr>
          <w:rFonts w:cs="Arial"/>
          <w:u w:val="single"/>
          <w:lang w:val="pl-PL"/>
        </w:rPr>
        <w:t>klasy Gimnazjum Sportowego Nr 3</w:t>
      </w:r>
      <w:r w:rsidRPr="00FF7679">
        <w:rPr>
          <w:rFonts w:cs="Arial"/>
          <w:lang w:val="pl-PL"/>
        </w:rPr>
        <w:t xml:space="preserve"> (oddział gimnazjalny) funkcjonują przy Szkole </w:t>
      </w:r>
      <w:r>
        <w:rPr>
          <w:rFonts w:cs="Arial"/>
          <w:lang w:val="pl-PL"/>
        </w:rPr>
        <w:t xml:space="preserve">   </w:t>
      </w:r>
      <w:r w:rsidRPr="00FF7679">
        <w:rPr>
          <w:rFonts w:cs="Arial"/>
          <w:lang w:val="pl-PL"/>
        </w:rPr>
        <w:t>Podstawowej z Oddziałami Sportowymi Nr 7 im. Tadeusza Kościuszki w Sopocie,</w:t>
      </w:r>
    </w:p>
    <w:p w:rsidR="002F67B6" w:rsidRPr="00FF7679" w:rsidRDefault="002F67B6" w:rsidP="002F67B6">
      <w:pPr>
        <w:pStyle w:val="Tekstpodstawowy"/>
        <w:numPr>
          <w:ilvl w:val="0"/>
          <w:numId w:val="26"/>
        </w:numPr>
        <w:tabs>
          <w:tab w:val="left" w:pos="831"/>
        </w:tabs>
        <w:spacing w:before="74" w:line="313" w:lineRule="auto"/>
        <w:ind w:left="1134" w:right="120" w:hanging="425"/>
        <w:jc w:val="both"/>
        <w:rPr>
          <w:rFonts w:cs="Arial"/>
          <w:lang w:val="pl-PL"/>
        </w:rPr>
      </w:pPr>
      <w:r w:rsidRPr="00C35511">
        <w:rPr>
          <w:rFonts w:cs="Arial"/>
          <w:u w:val="single"/>
          <w:lang w:val="pl-PL"/>
        </w:rPr>
        <w:t>klasy Gimnazjum Specjalnego Nr 4</w:t>
      </w:r>
      <w:r w:rsidRPr="00FF7679">
        <w:rPr>
          <w:rFonts w:cs="Arial"/>
          <w:lang w:val="pl-PL"/>
        </w:rPr>
        <w:t xml:space="preserve"> (oddział gimnazjalny) funkcjonują przy Szkole Podstawowej Specjalnej Nr 11 dla Uczniów Przewlekle Chor</w:t>
      </w:r>
      <w:r>
        <w:rPr>
          <w:rFonts w:cs="Arial"/>
          <w:lang w:val="pl-PL"/>
        </w:rPr>
        <w:t>ych i Niepełnosprawnych Ruchowo.</w:t>
      </w:r>
    </w:p>
    <w:p w:rsidR="002F67B6" w:rsidRDefault="002F67B6" w:rsidP="002F67B6">
      <w:pPr>
        <w:pStyle w:val="Tekstpodstawowy"/>
        <w:tabs>
          <w:tab w:val="left" w:pos="831"/>
        </w:tabs>
        <w:spacing w:before="74" w:line="313" w:lineRule="auto"/>
        <w:ind w:right="120"/>
        <w:jc w:val="both"/>
        <w:rPr>
          <w:rFonts w:cs="Arial"/>
          <w:lang w:val="pl-PL"/>
        </w:rPr>
      </w:pPr>
    </w:p>
    <w:p w:rsidR="002F67B6" w:rsidRPr="00FF7679" w:rsidRDefault="002F67B6" w:rsidP="002F67B6">
      <w:pPr>
        <w:pStyle w:val="Tekstpodstawowy"/>
        <w:tabs>
          <w:tab w:val="left" w:pos="831"/>
        </w:tabs>
        <w:spacing w:before="74" w:line="313" w:lineRule="auto"/>
        <w:ind w:right="120"/>
        <w:jc w:val="both"/>
        <w:rPr>
          <w:rFonts w:cs="Arial"/>
          <w:lang w:val="pl-PL"/>
        </w:rPr>
      </w:pPr>
    </w:p>
    <w:p w:rsidR="002F67B6" w:rsidRPr="00FF7679" w:rsidRDefault="002F67B6" w:rsidP="002F67B6">
      <w:pPr>
        <w:pStyle w:val="Tekstpodstawowy"/>
        <w:spacing w:before="74" w:line="313" w:lineRule="auto"/>
        <w:ind w:left="0" w:right="120"/>
        <w:jc w:val="both"/>
        <w:rPr>
          <w:rFonts w:cs="Arial"/>
          <w:lang w:val="pl-PL"/>
        </w:rPr>
      </w:pPr>
      <w:r w:rsidRPr="00FF7679">
        <w:rPr>
          <w:rFonts w:cs="Arial"/>
          <w:lang w:val="pl-PL"/>
        </w:rPr>
        <w:t>Zespoły szkół składające się ze szkoły podstawowej i gimnazjum</w:t>
      </w:r>
    </w:p>
    <w:p w:rsidR="002F67B6" w:rsidRPr="00FF7679" w:rsidRDefault="002F67B6" w:rsidP="002F67B6">
      <w:pPr>
        <w:pStyle w:val="Tekstpodstawowy"/>
        <w:numPr>
          <w:ilvl w:val="0"/>
          <w:numId w:val="17"/>
        </w:numPr>
        <w:spacing w:before="74" w:line="313" w:lineRule="auto"/>
        <w:ind w:right="120"/>
        <w:jc w:val="both"/>
        <w:rPr>
          <w:rFonts w:cs="Arial"/>
          <w:lang w:val="pl-PL"/>
        </w:rPr>
      </w:pPr>
      <w:r w:rsidRPr="00FF7679">
        <w:rPr>
          <w:rFonts w:cs="Arial"/>
          <w:lang w:val="pl-PL"/>
        </w:rPr>
        <w:t xml:space="preserve">na podstawie Uchwały Nr XXX/418/2017 Rady Miasta Sopotu z dnia 26 czerwca 2017 roku   przekształcono </w:t>
      </w:r>
      <w:r w:rsidRPr="001A5324">
        <w:rPr>
          <w:rFonts w:cs="Arial"/>
          <w:u w:val="single"/>
          <w:lang w:val="pl-PL"/>
        </w:rPr>
        <w:t>Zespół Szkół Nr 3</w:t>
      </w:r>
      <w:r w:rsidRPr="00FF7679">
        <w:rPr>
          <w:rFonts w:cs="Arial"/>
          <w:lang w:val="pl-PL"/>
        </w:rPr>
        <w:t xml:space="preserve"> w Sopocie przy ul. Jana J</w:t>
      </w:r>
      <w:r>
        <w:rPr>
          <w:rFonts w:cs="Arial"/>
          <w:lang w:val="pl-PL"/>
        </w:rPr>
        <w:t>erzego Haffnera 55 w</w:t>
      </w:r>
      <w:r w:rsidRPr="00FF7679">
        <w:rPr>
          <w:rFonts w:cs="Arial"/>
          <w:lang w:val="pl-PL"/>
        </w:rPr>
        <w:t xml:space="preserve"> </w:t>
      </w:r>
      <w:r w:rsidRPr="001A5324">
        <w:rPr>
          <w:rFonts w:cs="Arial"/>
          <w:u w:val="single"/>
          <w:lang w:val="pl-PL"/>
        </w:rPr>
        <w:t>Szkołę Podstawową z Oddziałami Sportowymi Nr 7</w:t>
      </w:r>
      <w:r w:rsidRPr="00FF7679">
        <w:rPr>
          <w:rFonts w:cs="Arial"/>
          <w:lang w:val="pl-PL"/>
        </w:rPr>
        <w:t xml:space="preserve"> im. Tadeusza Kościuszki,</w:t>
      </w:r>
    </w:p>
    <w:p w:rsidR="002F67B6" w:rsidRPr="00FF7679" w:rsidRDefault="002F67B6" w:rsidP="002F67B6">
      <w:pPr>
        <w:pStyle w:val="Tekstpodstawowy"/>
        <w:numPr>
          <w:ilvl w:val="0"/>
          <w:numId w:val="17"/>
        </w:numPr>
        <w:spacing w:before="74" w:line="313" w:lineRule="auto"/>
        <w:ind w:right="120"/>
        <w:jc w:val="both"/>
        <w:rPr>
          <w:rFonts w:cs="Arial"/>
          <w:lang w:val="pl-PL"/>
        </w:rPr>
      </w:pPr>
      <w:r w:rsidRPr="00FF7679">
        <w:rPr>
          <w:rFonts w:cs="Arial"/>
          <w:lang w:val="pl-PL"/>
        </w:rPr>
        <w:t xml:space="preserve">na podstawie Uchwały Nr XXX/417/2017 Rady Miasta Sopotu z dnia 26 czerwca 2017 roku przekształcono </w:t>
      </w:r>
      <w:r w:rsidRPr="001A5324">
        <w:rPr>
          <w:rFonts w:cs="Arial"/>
          <w:u w:val="single"/>
          <w:lang w:val="pl-PL"/>
        </w:rPr>
        <w:t>Zespół Szkół Specjalnych Nr 4</w:t>
      </w:r>
      <w:r w:rsidRPr="00FF7679">
        <w:rPr>
          <w:rFonts w:cs="Arial"/>
          <w:lang w:val="pl-PL"/>
        </w:rPr>
        <w:t xml:space="preserve"> w Sopocie pr</w:t>
      </w:r>
      <w:r>
        <w:rPr>
          <w:rFonts w:cs="Arial"/>
          <w:lang w:val="pl-PL"/>
        </w:rPr>
        <w:t>zy ul. 23 Marca 93 w</w:t>
      </w:r>
      <w:r w:rsidRPr="00FF7679">
        <w:rPr>
          <w:rFonts w:cs="Arial"/>
          <w:lang w:val="pl-PL"/>
        </w:rPr>
        <w:t xml:space="preserve"> </w:t>
      </w:r>
      <w:r w:rsidRPr="001A5324">
        <w:rPr>
          <w:rFonts w:cs="Arial"/>
          <w:u w:val="single"/>
          <w:lang w:val="pl-PL"/>
        </w:rPr>
        <w:t>Szkołę Podstawową Specjalną Nr 11</w:t>
      </w:r>
      <w:r w:rsidRPr="00FF7679">
        <w:rPr>
          <w:rFonts w:cs="Arial"/>
          <w:lang w:val="pl-PL"/>
        </w:rPr>
        <w:t xml:space="preserve"> dla Uczniów Przewlekle Chorych i Niepełnosprawnych Ruchowo,</w:t>
      </w:r>
    </w:p>
    <w:p w:rsidR="002F67B6" w:rsidRPr="00FF7679" w:rsidRDefault="002F67B6" w:rsidP="002F67B6">
      <w:pPr>
        <w:pStyle w:val="Tekstpodstawowy"/>
        <w:spacing w:before="74" w:line="313" w:lineRule="auto"/>
        <w:ind w:left="1080" w:right="120"/>
        <w:jc w:val="both"/>
        <w:rPr>
          <w:rFonts w:cs="Arial"/>
          <w:lang w:val="pl-PL"/>
        </w:rPr>
      </w:pPr>
    </w:p>
    <w:p w:rsidR="002F67B6" w:rsidRDefault="002F67B6" w:rsidP="002F67B6">
      <w:pPr>
        <w:pStyle w:val="Tekstpodstawowy"/>
        <w:spacing w:before="74" w:line="313" w:lineRule="auto"/>
        <w:ind w:left="709" w:right="120" w:hanging="349"/>
        <w:jc w:val="both"/>
        <w:rPr>
          <w:rFonts w:cs="Arial"/>
          <w:lang w:val="pl-PL"/>
        </w:rPr>
      </w:pPr>
    </w:p>
    <w:p w:rsidR="002F67B6" w:rsidRDefault="002F67B6" w:rsidP="002F67B6">
      <w:pPr>
        <w:pStyle w:val="Tekstpodstawowy"/>
        <w:spacing w:before="74" w:line="313" w:lineRule="auto"/>
        <w:ind w:left="709" w:right="120" w:hanging="349"/>
        <w:jc w:val="both"/>
        <w:rPr>
          <w:rFonts w:cs="Arial"/>
          <w:lang w:val="pl-PL"/>
        </w:rPr>
      </w:pPr>
    </w:p>
    <w:p w:rsidR="002F67B6" w:rsidRDefault="002F67B6" w:rsidP="002F67B6">
      <w:pPr>
        <w:pStyle w:val="Tekstpodstawowy"/>
        <w:spacing w:before="74" w:line="313" w:lineRule="auto"/>
        <w:ind w:left="709" w:right="120" w:hanging="349"/>
        <w:jc w:val="both"/>
        <w:rPr>
          <w:rFonts w:cs="Arial"/>
          <w:lang w:val="pl-PL"/>
        </w:rPr>
      </w:pPr>
    </w:p>
    <w:p w:rsidR="002F67B6" w:rsidRDefault="002F67B6" w:rsidP="002F67B6">
      <w:pPr>
        <w:pStyle w:val="Tekstpodstawowy"/>
        <w:spacing w:before="74" w:line="313" w:lineRule="auto"/>
        <w:ind w:left="709" w:right="120" w:hanging="349"/>
        <w:jc w:val="both"/>
        <w:rPr>
          <w:rFonts w:cs="Arial"/>
          <w:lang w:val="pl-PL"/>
        </w:rPr>
      </w:pPr>
    </w:p>
    <w:p w:rsidR="002F67B6" w:rsidRPr="00FF7679" w:rsidRDefault="002F67B6" w:rsidP="002F67B6">
      <w:pPr>
        <w:pStyle w:val="Tekstpodstawowy"/>
        <w:spacing w:before="74" w:line="313" w:lineRule="auto"/>
        <w:ind w:left="709" w:right="120" w:hanging="349"/>
        <w:jc w:val="both"/>
        <w:rPr>
          <w:rFonts w:cs="Arial"/>
          <w:lang w:val="pl-PL"/>
        </w:rPr>
      </w:pPr>
    </w:p>
    <w:p w:rsidR="002F67B6" w:rsidRPr="00FF7679" w:rsidRDefault="002F67B6" w:rsidP="002F67B6">
      <w:pPr>
        <w:pStyle w:val="Tekstpodstawowy"/>
        <w:tabs>
          <w:tab w:val="left" w:pos="831"/>
        </w:tabs>
        <w:spacing w:before="74" w:line="313" w:lineRule="auto"/>
        <w:ind w:left="360" w:right="120"/>
        <w:jc w:val="both"/>
        <w:rPr>
          <w:rFonts w:cs="Arial"/>
          <w:lang w:val="pl-PL"/>
        </w:rPr>
      </w:pPr>
    </w:p>
    <w:p w:rsidR="002F67B6" w:rsidRPr="00616D0D" w:rsidRDefault="002F67B6" w:rsidP="002F67B6">
      <w:pPr>
        <w:rPr>
          <w:rFonts w:ascii="Arial" w:hAnsi="Arial" w:cs="Arial"/>
          <w:b/>
          <w:sz w:val="24"/>
          <w:szCs w:val="24"/>
          <w:lang w:val="pl-PL"/>
        </w:rPr>
      </w:pPr>
      <w:r w:rsidRPr="00C9213D">
        <w:rPr>
          <w:rFonts w:ascii="Arial" w:hAnsi="Arial" w:cs="Arial"/>
          <w:b/>
          <w:sz w:val="24"/>
          <w:szCs w:val="24"/>
          <w:lang w:val="pl-PL"/>
        </w:rPr>
        <w:lastRenderedPageBreak/>
        <w:t xml:space="preserve">III.B. </w:t>
      </w:r>
      <w:r w:rsidRPr="00616D0D">
        <w:rPr>
          <w:rFonts w:ascii="Arial" w:hAnsi="Arial" w:cs="Arial"/>
          <w:b/>
          <w:sz w:val="24"/>
          <w:szCs w:val="24"/>
          <w:lang w:val="pl-PL"/>
        </w:rPr>
        <w:t xml:space="preserve">OBIEKTY INŻYNIERII LĄDOWEJ I WODNEJ </w:t>
      </w:r>
    </w:p>
    <w:p w:rsidR="002F67B6" w:rsidRPr="00616D0D" w:rsidRDefault="002F67B6" w:rsidP="002F67B6">
      <w:pPr>
        <w:rPr>
          <w:rFonts w:ascii="Arial" w:hAnsi="Arial" w:cs="Arial"/>
          <w:b/>
          <w:i/>
          <w:sz w:val="24"/>
          <w:szCs w:val="24"/>
          <w:lang w:val="pl-PL"/>
        </w:rPr>
      </w:pPr>
    </w:p>
    <w:p w:rsidR="002F67B6" w:rsidRPr="00616D0D" w:rsidRDefault="002F67B6" w:rsidP="002F67B6">
      <w:pPr>
        <w:jc w:val="both"/>
        <w:rPr>
          <w:rFonts w:ascii="Arial" w:hAnsi="Arial" w:cs="Arial"/>
          <w:b/>
          <w:i/>
          <w:sz w:val="24"/>
          <w:szCs w:val="24"/>
          <w:lang w:val="pl-PL"/>
        </w:rPr>
      </w:pPr>
    </w:p>
    <w:p w:rsidR="002F67B6" w:rsidRPr="00616D0D" w:rsidRDefault="002F67B6" w:rsidP="002F67B6">
      <w:pPr>
        <w:jc w:val="both"/>
        <w:rPr>
          <w:rFonts w:ascii="Arial" w:hAnsi="Arial" w:cs="Arial"/>
          <w:sz w:val="20"/>
          <w:szCs w:val="20"/>
          <w:lang w:val="pl-PL"/>
        </w:rPr>
      </w:pPr>
      <w:r w:rsidRPr="00616D0D">
        <w:rPr>
          <w:rFonts w:ascii="Arial" w:hAnsi="Arial" w:cs="Arial"/>
          <w:sz w:val="20"/>
          <w:szCs w:val="20"/>
          <w:lang w:val="pl-PL"/>
        </w:rPr>
        <w:t xml:space="preserve">Gmina Miasta Sopotu posiada n/w środki trwałe z tej grupy obiektów wykazywane: </w:t>
      </w:r>
      <w:r w:rsidRPr="00616D0D">
        <w:rPr>
          <w:rFonts w:ascii="Arial" w:hAnsi="Arial" w:cs="Arial"/>
          <w:sz w:val="20"/>
          <w:szCs w:val="20"/>
          <w:lang w:val="pl-PL"/>
        </w:rPr>
        <w:br/>
      </w:r>
    </w:p>
    <w:p w:rsidR="002F67B6" w:rsidRPr="00616D0D" w:rsidRDefault="002F67B6" w:rsidP="002F67B6">
      <w:pPr>
        <w:widowControl/>
        <w:numPr>
          <w:ilvl w:val="0"/>
          <w:numId w:val="14"/>
        </w:numPr>
        <w:jc w:val="both"/>
        <w:rPr>
          <w:rFonts w:ascii="Arial" w:hAnsi="Arial" w:cs="Arial"/>
          <w:sz w:val="20"/>
          <w:szCs w:val="20"/>
          <w:lang w:val="pl-PL"/>
        </w:rPr>
      </w:pPr>
      <w:r w:rsidRPr="00616D0D">
        <w:rPr>
          <w:rFonts w:ascii="Arial" w:hAnsi="Arial" w:cs="Arial"/>
          <w:sz w:val="20"/>
          <w:szCs w:val="20"/>
          <w:lang w:val="pl-PL"/>
        </w:rPr>
        <w:t xml:space="preserve">w ewidencji księgowej </w:t>
      </w:r>
      <w:proofErr w:type="spellStart"/>
      <w:r w:rsidRPr="00616D0D">
        <w:rPr>
          <w:rFonts w:ascii="Arial" w:hAnsi="Arial" w:cs="Arial"/>
          <w:sz w:val="20"/>
          <w:szCs w:val="20"/>
          <w:lang w:val="pl-PL"/>
        </w:rPr>
        <w:t>ZDiZ</w:t>
      </w:r>
      <w:proofErr w:type="spellEnd"/>
      <w:r w:rsidRPr="00616D0D">
        <w:rPr>
          <w:rFonts w:ascii="Arial" w:hAnsi="Arial" w:cs="Arial"/>
          <w:sz w:val="20"/>
          <w:szCs w:val="20"/>
          <w:lang w:val="pl-PL"/>
        </w:rPr>
        <w:t xml:space="preserve"> w Sopocie:</w:t>
      </w:r>
    </w:p>
    <w:p w:rsidR="002F67B6" w:rsidRPr="00616D0D" w:rsidRDefault="002F67B6" w:rsidP="002F67B6">
      <w:pPr>
        <w:widowControl/>
        <w:numPr>
          <w:ilvl w:val="0"/>
          <w:numId w:val="11"/>
        </w:numPr>
        <w:spacing w:before="120"/>
        <w:ind w:left="714" w:hanging="357"/>
        <w:jc w:val="both"/>
        <w:rPr>
          <w:rFonts w:ascii="Arial" w:hAnsi="Arial" w:cs="Arial"/>
          <w:sz w:val="20"/>
          <w:szCs w:val="20"/>
          <w:lang w:val="pl-PL"/>
        </w:rPr>
      </w:pPr>
      <w:r w:rsidRPr="00616D0D">
        <w:rPr>
          <w:rFonts w:ascii="Arial" w:hAnsi="Arial" w:cs="Arial"/>
          <w:sz w:val="20"/>
          <w:szCs w:val="20"/>
          <w:lang w:val="pl-PL"/>
        </w:rPr>
        <w:t xml:space="preserve">(117 dróg gminnych o długości 32 120,50 m), w księgach </w:t>
      </w:r>
      <w:proofErr w:type="spellStart"/>
      <w:r w:rsidRPr="00616D0D">
        <w:rPr>
          <w:rFonts w:ascii="Arial" w:hAnsi="Arial" w:cs="Arial"/>
          <w:sz w:val="20"/>
          <w:szCs w:val="20"/>
          <w:lang w:val="pl-PL"/>
        </w:rPr>
        <w:t>ZDiZ</w:t>
      </w:r>
      <w:proofErr w:type="spellEnd"/>
      <w:r w:rsidRPr="00616D0D">
        <w:rPr>
          <w:rFonts w:ascii="Arial" w:hAnsi="Arial" w:cs="Arial"/>
          <w:sz w:val="20"/>
          <w:szCs w:val="20"/>
          <w:lang w:val="pl-PL"/>
        </w:rPr>
        <w:t xml:space="preserve"> wartość netto wynosi: 22 637 021,07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nakłady na drogi wojewódzkie - 1 szt. o długości 4 368,00 m, wartość netto: 6 155 280,20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8 parków o wartości netto: 10 906 583,92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place oraz skwery szt. 15 o wartości netto:  12 468 841,21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4 obiekty mostowe, kładki o wartości netto: 972 708,20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 xml:space="preserve">4 tunele w księgach </w:t>
      </w:r>
      <w:proofErr w:type="spellStart"/>
      <w:r w:rsidRPr="00616D0D">
        <w:rPr>
          <w:rFonts w:ascii="Arial" w:hAnsi="Arial" w:cs="Arial"/>
          <w:sz w:val="20"/>
          <w:szCs w:val="20"/>
          <w:lang w:val="pl-PL"/>
        </w:rPr>
        <w:t>ZDiZ</w:t>
      </w:r>
      <w:proofErr w:type="spellEnd"/>
      <w:r w:rsidRPr="00616D0D">
        <w:rPr>
          <w:rFonts w:ascii="Arial" w:hAnsi="Arial" w:cs="Arial"/>
          <w:sz w:val="20"/>
          <w:szCs w:val="20"/>
          <w:lang w:val="pl-PL"/>
        </w:rPr>
        <w:t xml:space="preserve"> o wartości netto: 13 316 056,32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ścieżki rowerowe o wartości netto: 7 300 828,28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place zabaw wraz z urządzeniami o wartości netto: 1 870 908,03 zł;</w:t>
      </w:r>
    </w:p>
    <w:p w:rsidR="002F67B6" w:rsidRPr="00616D0D"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urządzenia sportowe, ścieżki zdrowia o wartości netto: 214 638,59 zł;</w:t>
      </w:r>
    </w:p>
    <w:p w:rsidR="002F67B6" w:rsidRDefault="002F67B6" w:rsidP="002F67B6">
      <w:pPr>
        <w:widowControl/>
        <w:numPr>
          <w:ilvl w:val="0"/>
          <w:numId w:val="11"/>
        </w:numPr>
        <w:jc w:val="both"/>
        <w:rPr>
          <w:rFonts w:ascii="Arial" w:hAnsi="Arial" w:cs="Arial"/>
          <w:sz w:val="20"/>
          <w:szCs w:val="20"/>
          <w:lang w:val="pl-PL"/>
        </w:rPr>
      </w:pPr>
      <w:r w:rsidRPr="00616D0D">
        <w:rPr>
          <w:rFonts w:ascii="Arial" w:hAnsi="Arial" w:cs="Arial"/>
          <w:sz w:val="20"/>
          <w:szCs w:val="20"/>
          <w:lang w:val="pl-PL"/>
        </w:rPr>
        <w:t>kanalizacja deszczowa o wa</w:t>
      </w:r>
      <w:r>
        <w:rPr>
          <w:rFonts w:ascii="Arial" w:hAnsi="Arial" w:cs="Arial"/>
          <w:sz w:val="20"/>
          <w:szCs w:val="20"/>
          <w:lang w:val="pl-PL"/>
        </w:rPr>
        <w:t>rtości netto: 118 780 543,53 zł;</w:t>
      </w:r>
    </w:p>
    <w:p w:rsidR="002F67B6" w:rsidRPr="001F2432" w:rsidRDefault="002F67B6" w:rsidP="002F67B6">
      <w:pPr>
        <w:widowControl/>
        <w:numPr>
          <w:ilvl w:val="0"/>
          <w:numId w:val="11"/>
        </w:numPr>
        <w:jc w:val="both"/>
        <w:rPr>
          <w:rFonts w:ascii="Arial" w:hAnsi="Arial" w:cs="Arial"/>
          <w:sz w:val="20"/>
          <w:szCs w:val="20"/>
          <w:lang w:val="pl-PL"/>
        </w:rPr>
      </w:pPr>
      <w:r w:rsidRPr="001F2432">
        <w:rPr>
          <w:rFonts w:ascii="Arial" w:hAnsi="Arial" w:cs="Arial"/>
          <w:sz w:val="20"/>
          <w:szCs w:val="20"/>
          <w:lang w:val="pl-PL"/>
        </w:rPr>
        <w:t>pozostałe środki trwałe w grupie obiekty inżynierii lądowej i wodnej o wartości netto: 2 531 459,63 zł.</w:t>
      </w:r>
    </w:p>
    <w:p w:rsidR="002F67B6" w:rsidRDefault="002F67B6" w:rsidP="002F67B6">
      <w:pPr>
        <w:ind w:left="360"/>
        <w:jc w:val="both"/>
        <w:rPr>
          <w:rFonts w:ascii="Arial" w:hAnsi="Arial" w:cs="Arial"/>
          <w:color w:val="FF0000"/>
          <w:sz w:val="20"/>
          <w:szCs w:val="20"/>
          <w:lang w:val="pl-PL"/>
        </w:rPr>
      </w:pPr>
    </w:p>
    <w:p w:rsidR="002F67B6" w:rsidRPr="00616D0D" w:rsidRDefault="002F67B6" w:rsidP="002F67B6">
      <w:pPr>
        <w:ind w:left="360"/>
        <w:jc w:val="both"/>
        <w:rPr>
          <w:rFonts w:ascii="Arial" w:hAnsi="Arial" w:cs="Arial"/>
          <w:color w:val="FF0000"/>
          <w:sz w:val="20"/>
          <w:szCs w:val="20"/>
          <w:lang w:val="pl-PL"/>
        </w:rPr>
      </w:pPr>
    </w:p>
    <w:p w:rsidR="002F67B6" w:rsidRPr="00616D0D" w:rsidRDefault="002F67B6" w:rsidP="00C92CA1">
      <w:pPr>
        <w:jc w:val="both"/>
        <w:rPr>
          <w:rFonts w:ascii="Arial" w:hAnsi="Arial" w:cs="Arial"/>
          <w:b/>
          <w:sz w:val="20"/>
          <w:szCs w:val="20"/>
          <w:lang w:val="pl-PL"/>
        </w:rPr>
      </w:pPr>
      <w:r w:rsidRPr="00616D0D">
        <w:rPr>
          <w:rFonts w:ascii="Arial" w:hAnsi="Arial" w:cs="Arial"/>
          <w:sz w:val="20"/>
          <w:szCs w:val="20"/>
          <w:lang w:val="pl-PL"/>
        </w:rPr>
        <w:t xml:space="preserve">Wartość netto ogółem obiektów inżynierii lądowej i wodnej wykazywanych w ewidencji finansowo-księgowej </w:t>
      </w:r>
      <w:proofErr w:type="spellStart"/>
      <w:r w:rsidRPr="00616D0D">
        <w:rPr>
          <w:rFonts w:ascii="Arial" w:hAnsi="Arial" w:cs="Arial"/>
          <w:sz w:val="20"/>
          <w:szCs w:val="20"/>
          <w:lang w:val="pl-PL"/>
        </w:rPr>
        <w:t>ZDiZ</w:t>
      </w:r>
      <w:proofErr w:type="spellEnd"/>
      <w:r w:rsidRPr="00616D0D">
        <w:rPr>
          <w:rFonts w:ascii="Arial" w:hAnsi="Arial" w:cs="Arial"/>
          <w:sz w:val="20"/>
          <w:szCs w:val="20"/>
          <w:lang w:val="pl-PL"/>
        </w:rPr>
        <w:t xml:space="preserve"> w Sopocie wynosi na dzień 31.12.2017 r.: </w:t>
      </w:r>
      <w:r w:rsidRPr="00616D0D">
        <w:rPr>
          <w:rFonts w:ascii="Arial" w:hAnsi="Arial" w:cs="Arial"/>
          <w:b/>
          <w:sz w:val="20"/>
          <w:szCs w:val="20"/>
          <w:lang w:val="pl-PL"/>
        </w:rPr>
        <w:t>197 154 868,98 zł.</w:t>
      </w:r>
    </w:p>
    <w:p w:rsidR="002F67B6" w:rsidRPr="00616D0D" w:rsidRDefault="002F67B6" w:rsidP="002F67B6">
      <w:pPr>
        <w:ind w:firstLine="360"/>
        <w:jc w:val="both"/>
        <w:rPr>
          <w:rFonts w:ascii="Arial" w:hAnsi="Arial" w:cs="Arial"/>
          <w:b/>
          <w:sz w:val="20"/>
          <w:szCs w:val="20"/>
          <w:lang w:val="pl-PL"/>
        </w:rPr>
      </w:pPr>
    </w:p>
    <w:p w:rsidR="002F67B6" w:rsidRPr="00616D0D" w:rsidRDefault="002F67B6" w:rsidP="002F67B6">
      <w:pPr>
        <w:ind w:firstLine="360"/>
        <w:jc w:val="both"/>
        <w:rPr>
          <w:rFonts w:ascii="Arial" w:hAnsi="Arial" w:cs="Arial"/>
          <w:b/>
          <w:sz w:val="20"/>
          <w:szCs w:val="20"/>
          <w:lang w:val="pl-PL"/>
        </w:rPr>
      </w:pPr>
    </w:p>
    <w:p w:rsidR="002F67B6" w:rsidRPr="00616D0D" w:rsidRDefault="002F67B6" w:rsidP="002F67B6">
      <w:pPr>
        <w:widowControl/>
        <w:numPr>
          <w:ilvl w:val="0"/>
          <w:numId w:val="14"/>
        </w:numPr>
        <w:jc w:val="both"/>
        <w:rPr>
          <w:rFonts w:ascii="Arial" w:hAnsi="Arial" w:cs="Arial"/>
          <w:sz w:val="20"/>
          <w:szCs w:val="20"/>
          <w:lang w:val="pl-PL"/>
        </w:rPr>
      </w:pPr>
      <w:r w:rsidRPr="00616D0D">
        <w:rPr>
          <w:rFonts w:ascii="Arial" w:hAnsi="Arial" w:cs="Arial"/>
          <w:sz w:val="20"/>
          <w:szCs w:val="20"/>
          <w:lang w:val="pl-PL"/>
        </w:rPr>
        <w:t>w ewidencji księgowej Urzędu Miasta Sopotu:</w:t>
      </w:r>
    </w:p>
    <w:p w:rsidR="002F67B6" w:rsidRPr="00616D0D" w:rsidRDefault="002F67B6" w:rsidP="002F67B6">
      <w:pPr>
        <w:ind w:left="720"/>
        <w:jc w:val="both"/>
        <w:rPr>
          <w:rFonts w:ascii="Arial" w:hAnsi="Arial" w:cs="Arial"/>
          <w:sz w:val="20"/>
          <w:szCs w:val="20"/>
          <w:lang w:val="pl-PL"/>
        </w:rPr>
      </w:pPr>
    </w:p>
    <w:p w:rsidR="002F67B6" w:rsidRPr="00616D0D" w:rsidRDefault="002F67B6" w:rsidP="002F67B6">
      <w:pPr>
        <w:widowControl/>
        <w:numPr>
          <w:ilvl w:val="0"/>
          <w:numId w:val="13"/>
        </w:numPr>
        <w:jc w:val="both"/>
        <w:rPr>
          <w:rFonts w:ascii="Arial" w:hAnsi="Arial" w:cs="Arial"/>
          <w:sz w:val="20"/>
          <w:szCs w:val="20"/>
        </w:rPr>
      </w:pPr>
      <w:proofErr w:type="spellStart"/>
      <w:r w:rsidRPr="00616D0D">
        <w:rPr>
          <w:rFonts w:ascii="Arial" w:hAnsi="Arial" w:cs="Arial"/>
          <w:sz w:val="20"/>
          <w:szCs w:val="20"/>
        </w:rPr>
        <w:t>Rurociągi</w:t>
      </w:r>
      <w:proofErr w:type="spellEnd"/>
      <w:r w:rsidRPr="00616D0D">
        <w:rPr>
          <w:rFonts w:ascii="Arial" w:hAnsi="Arial" w:cs="Arial"/>
          <w:sz w:val="20"/>
          <w:szCs w:val="20"/>
        </w:rPr>
        <w:t xml:space="preserve"> </w:t>
      </w:r>
      <w:proofErr w:type="spellStart"/>
      <w:r w:rsidRPr="00616D0D">
        <w:rPr>
          <w:rFonts w:ascii="Arial" w:hAnsi="Arial" w:cs="Arial"/>
          <w:sz w:val="20"/>
          <w:szCs w:val="20"/>
        </w:rPr>
        <w:t>sieci</w:t>
      </w:r>
      <w:proofErr w:type="spellEnd"/>
      <w:r w:rsidRPr="00616D0D">
        <w:rPr>
          <w:rFonts w:ascii="Arial" w:hAnsi="Arial" w:cs="Arial"/>
          <w:sz w:val="20"/>
          <w:szCs w:val="20"/>
        </w:rPr>
        <w:t xml:space="preserve"> </w:t>
      </w:r>
      <w:proofErr w:type="spellStart"/>
      <w:r w:rsidRPr="00616D0D">
        <w:rPr>
          <w:rFonts w:ascii="Arial" w:hAnsi="Arial" w:cs="Arial"/>
          <w:sz w:val="20"/>
          <w:szCs w:val="20"/>
        </w:rPr>
        <w:t>rozdzielczej</w:t>
      </w:r>
      <w:proofErr w:type="spellEnd"/>
      <w:r w:rsidRPr="00616D0D">
        <w:rPr>
          <w:rFonts w:ascii="Arial" w:hAnsi="Arial" w:cs="Arial"/>
          <w:sz w:val="20"/>
          <w:szCs w:val="20"/>
        </w:rPr>
        <w:t xml:space="preserve"> - 8 456 176,02 zł,</w:t>
      </w:r>
    </w:p>
    <w:p w:rsidR="002F67B6" w:rsidRPr="00616D0D" w:rsidRDefault="002F67B6" w:rsidP="002F67B6">
      <w:pPr>
        <w:widowControl/>
        <w:numPr>
          <w:ilvl w:val="0"/>
          <w:numId w:val="13"/>
        </w:numPr>
        <w:jc w:val="both"/>
        <w:rPr>
          <w:rFonts w:ascii="Arial" w:hAnsi="Arial" w:cs="Arial"/>
          <w:sz w:val="20"/>
          <w:szCs w:val="20"/>
          <w:lang w:val="pl-PL"/>
        </w:rPr>
      </w:pPr>
      <w:r w:rsidRPr="00616D0D">
        <w:rPr>
          <w:rFonts w:ascii="Arial" w:hAnsi="Arial" w:cs="Arial"/>
          <w:sz w:val="20"/>
          <w:szCs w:val="20"/>
          <w:lang w:val="pl-PL"/>
        </w:rPr>
        <w:t>Obiekty inżynierii lądowej i wodnej pozostałe - 7 848 921,90</w:t>
      </w:r>
    </w:p>
    <w:p w:rsidR="002F67B6" w:rsidRPr="00616D0D" w:rsidRDefault="002F67B6" w:rsidP="002F67B6">
      <w:pPr>
        <w:widowControl/>
        <w:numPr>
          <w:ilvl w:val="0"/>
          <w:numId w:val="13"/>
        </w:numPr>
        <w:jc w:val="both"/>
        <w:rPr>
          <w:rFonts w:ascii="Arial" w:hAnsi="Arial" w:cs="Arial"/>
          <w:sz w:val="20"/>
          <w:szCs w:val="20"/>
          <w:lang w:val="pl-PL"/>
        </w:rPr>
      </w:pPr>
      <w:r w:rsidRPr="00616D0D">
        <w:rPr>
          <w:rFonts w:ascii="Arial" w:hAnsi="Arial" w:cs="Arial"/>
          <w:sz w:val="20"/>
          <w:szCs w:val="20"/>
          <w:lang w:val="pl-PL"/>
        </w:rPr>
        <w:t>Budowle sportowe i rekreacyjne  - 16 057 367,56 zł,</w:t>
      </w:r>
    </w:p>
    <w:p w:rsidR="002F67B6" w:rsidRPr="00616D0D" w:rsidRDefault="002F67B6" w:rsidP="002F67B6">
      <w:pPr>
        <w:widowControl/>
        <w:numPr>
          <w:ilvl w:val="0"/>
          <w:numId w:val="13"/>
        </w:numPr>
        <w:jc w:val="both"/>
        <w:rPr>
          <w:rFonts w:ascii="Arial" w:hAnsi="Arial" w:cs="Arial"/>
          <w:sz w:val="20"/>
          <w:szCs w:val="20"/>
          <w:lang w:val="pl-PL"/>
        </w:rPr>
      </w:pPr>
      <w:r w:rsidRPr="00616D0D">
        <w:rPr>
          <w:rFonts w:ascii="Arial" w:hAnsi="Arial" w:cs="Arial"/>
          <w:sz w:val="20"/>
          <w:szCs w:val="20"/>
          <w:lang w:val="pl-PL"/>
        </w:rPr>
        <w:t>Rurociągi i inne telekomunikacyjne linie – 22 090,05 zł,</w:t>
      </w:r>
    </w:p>
    <w:p w:rsidR="002F67B6" w:rsidRPr="00616D0D" w:rsidRDefault="002F67B6" w:rsidP="002F67B6">
      <w:pPr>
        <w:widowControl/>
        <w:numPr>
          <w:ilvl w:val="0"/>
          <w:numId w:val="13"/>
        </w:numPr>
        <w:jc w:val="both"/>
        <w:rPr>
          <w:rFonts w:ascii="Arial" w:hAnsi="Arial" w:cs="Arial"/>
          <w:sz w:val="20"/>
          <w:szCs w:val="20"/>
          <w:lang w:val="pl-PL"/>
        </w:rPr>
      </w:pPr>
      <w:r w:rsidRPr="00616D0D">
        <w:rPr>
          <w:rFonts w:ascii="Arial" w:hAnsi="Arial" w:cs="Arial"/>
          <w:sz w:val="20"/>
          <w:szCs w:val="20"/>
          <w:lang w:val="pl-PL"/>
        </w:rPr>
        <w:t>Mosty, wiadukty, estakady, tunele – 631 684,78 zł,</w:t>
      </w:r>
    </w:p>
    <w:p w:rsidR="002F67B6" w:rsidRPr="00616D0D" w:rsidRDefault="002F67B6" w:rsidP="002F67B6">
      <w:pPr>
        <w:widowControl/>
        <w:numPr>
          <w:ilvl w:val="0"/>
          <w:numId w:val="13"/>
        </w:numPr>
        <w:jc w:val="both"/>
        <w:rPr>
          <w:rFonts w:ascii="Arial" w:hAnsi="Arial" w:cs="Arial"/>
          <w:sz w:val="20"/>
          <w:szCs w:val="20"/>
        </w:rPr>
      </w:pPr>
      <w:proofErr w:type="spellStart"/>
      <w:r w:rsidRPr="00616D0D">
        <w:rPr>
          <w:rFonts w:ascii="Arial" w:hAnsi="Arial" w:cs="Arial"/>
          <w:sz w:val="20"/>
          <w:szCs w:val="20"/>
        </w:rPr>
        <w:t>Budowle</w:t>
      </w:r>
      <w:proofErr w:type="spellEnd"/>
      <w:r w:rsidRPr="00616D0D">
        <w:rPr>
          <w:rFonts w:ascii="Arial" w:hAnsi="Arial" w:cs="Arial"/>
          <w:sz w:val="20"/>
          <w:szCs w:val="20"/>
        </w:rPr>
        <w:t xml:space="preserve"> </w:t>
      </w:r>
      <w:proofErr w:type="spellStart"/>
      <w:r w:rsidRPr="00616D0D">
        <w:rPr>
          <w:rFonts w:ascii="Arial" w:hAnsi="Arial" w:cs="Arial"/>
          <w:sz w:val="20"/>
          <w:szCs w:val="20"/>
        </w:rPr>
        <w:t>wodne</w:t>
      </w:r>
      <w:proofErr w:type="spellEnd"/>
      <w:r w:rsidRPr="00616D0D">
        <w:rPr>
          <w:rFonts w:ascii="Arial" w:hAnsi="Arial" w:cs="Arial"/>
          <w:sz w:val="20"/>
          <w:szCs w:val="20"/>
        </w:rPr>
        <w:t xml:space="preserve"> – 42 907 375,01 zł,</w:t>
      </w:r>
    </w:p>
    <w:p w:rsidR="002F67B6" w:rsidRPr="000572C9" w:rsidRDefault="002F67B6" w:rsidP="002F67B6">
      <w:pPr>
        <w:widowControl/>
        <w:numPr>
          <w:ilvl w:val="0"/>
          <w:numId w:val="13"/>
        </w:numPr>
        <w:jc w:val="both"/>
        <w:rPr>
          <w:rFonts w:ascii="Arial" w:hAnsi="Arial" w:cs="Arial"/>
          <w:sz w:val="20"/>
          <w:szCs w:val="20"/>
          <w:lang w:val="pl-PL"/>
        </w:rPr>
      </w:pPr>
      <w:r w:rsidRPr="000572C9">
        <w:rPr>
          <w:rFonts w:ascii="Arial" w:hAnsi="Arial" w:cs="Arial"/>
          <w:sz w:val="20"/>
          <w:szCs w:val="20"/>
          <w:lang w:val="pl-PL"/>
        </w:rPr>
        <w:t>Autostrady, drogi ekspresowe, drogi pozostałe -</w:t>
      </w:r>
      <w:r>
        <w:rPr>
          <w:rFonts w:ascii="Arial" w:hAnsi="Arial" w:cs="Arial"/>
          <w:sz w:val="20"/>
          <w:szCs w:val="20"/>
          <w:lang w:val="pl-PL"/>
        </w:rPr>
        <w:t xml:space="preserve"> 1 204 471,52 zł.</w:t>
      </w:r>
    </w:p>
    <w:p w:rsidR="002F67B6" w:rsidRPr="000572C9" w:rsidRDefault="002F67B6" w:rsidP="002F67B6">
      <w:pPr>
        <w:ind w:left="720"/>
        <w:jc w:val="both"/>
        <w:rPr>
          <w:rFonts w:ascii="Arial" w:hAnsi="Arial" w:cs="Arial"/>
          <w:sz w:val="20"/>
          <w:szCs w:val="20"/>
          <w:lang w:val="pl-PL"/>
        </w:rPr>
      </w:pPr>
    </w:p>
    <w:p w:rsidR="002F67B6" w:rsidRPr="00616D0D" w:rsidRDefault="002F67B6" w:rsidP="007B30DB">
      <w:pPr>
        <w:jc w:val="both"/>
        <w:rPr>
          <w:rFonts w:ascii="Arial" w:hAnsi="Arial" w:cs="Arial"/>
          <w:color w:val="FF0000"/>
          <w:sz w:val="20"/>
          <w:szCs w:val="20"/>
          <w:lang w:val="pl-PL"/>
        </w:rPr>
      </w:pPr>
      <w:r w:rsidRPr="00616D0D">
        <w:rPr>
          <w:rFonts w:ascii="Arial" w:hAnsi="Arial" w:cs="Arial"/>
          <w:sz w:val="20"/>
          <w:szCs w:val="20"/>
          <w:lang w:val="pl-PL"/>
        </w:rPr>
        <w:t>Wartość netto ogółem, obiektów inżynierii lądowej i wodnej wykazywanych w ewidencji finansowo-księgowej Urzędu Miasta Sopotu wynosi na dzień 31.12.2017 r.:</w:t>
      </w:r>
      <w:r w:rsidRPr="00616D0D">
        <w:rPr>
          <w:rFonts w:ascii="Arial" w:hAnsi="Arial" w:cs="Arial"/>
          <w:color w:val="FF0000"/>
          <w:sz w:val="20"/>
          <w:szCs w:val="20"/>
          <w:lang w:val="pl-PL"/>
        </w:rPr>
        <w:t xml:space="preserve"> </w:t>
      </w:r>
      <w:r w:rsidRPr="00616D0D">
        <w:rPr>
          <w:rFonts w:ascii="Arial" w:hAnsi="Arial" w:cs="Arial"/>
          <w:b/>
          <w:sz w:val="20"/>
          <w:szCs w:val="20"/>
          <w:lang w:val="pl-PL"/>
        </w:rPr>
        <w:t>77 128 086,85</w:t>
      </w:r>
      <w:r w:rsidRPr="00616D0D">
        <w:rPr>
          <w:rFonts w:ascii="Arial" w:hAnsi="Arial" w:cs="Arial"/>
          <w:b/>
          <w:color w:val="FF0000"/>
          <w:sz w:val="20"/>
          <w:szCs w:val="20"/>
          <w:lang w:val="pl-PL"/>
        </w:rPr>
        <w:t xml:space="preserve"> </w:t>
      </w:r>
      <w:r w:rsidRPr="00616D0D">
        <w:rPr>
          <w:rFonts w:ascii="Arial" w:hAnsi="Arial" w:cs="Arial"/>
          <w:b/>
          <w:sz w:val="20"/>
          <w:szCs w:val="20"/>
          <w:lang w:val="pl-PL"/>
        </w:rPr>
        <w:t>zł.</w:t>
      </w:r>
    </w:p>
    <w:p w:rsidR="002F67B6" w:rsidRPr="00616D0D" w:rsidRDefault="002F67B6" w:rsidP="002F67B6">
      <w:pPr>
        <w:jc w:val="both"/>
        <w:rPr>
          <w:rFonts w:ascii="Arial" w:hAnsi="Arial" w:cs="Arial"/>
          <w:b/>
          <w:color w:val="FF0000"/>
          <w:sz w:val="20"/>
          <w:szCs w:val="20"/>
          <w:u w:val="single"/>
          <w:lang w:val="pl-PL"/>
        </w:rPr>
      </w:pPr>
    </w:p>
    <w:p w:rsidR="002F67B6" w:rsidRPr="00616D0D" w:rsidRDefault="002F67B6" w:rsidP="002F67B6">
      <w:pPr>
        <w:jc w:val="both"/>
        <w:rPr>
          <w:rFonts w:ascii="Arial" w:hAnsi="Arial" w:cs="Arial"/>
          <w:b/>
          <w:color w:val="FF0000"/>
          <w:sz w:val="20"/>
          <w:szCs w:val="20"/>
          <w:u w:val="single"/>
          <w:lang w:val="pl-PL"/>
        </w:rPr>
      </w:pPr>
    </w:p>
    <w:p w:rsidR="002F67B6" w:rsidRPr="00616D0D" w:rsidRDefault="002F67B6" w:rsidP="002F67B6">
      <w:pPr>
        <w:jc w:val="both"/>
        <w:rPr>
          <w:rFonts w:ascii="Arial" w:hAnsi="Arial" w:cs="Arial"/>
          <w:b/>
          <w:color w:val="FF0000"/>
          <w:sz w:val="20"/>
          <w:szCs w:val="20"/>
          <w:u w:val="single"/>
          <w:lang w:val="pl-PL"/>
        </w:rPr>
      </w:pPr>
    </w:p>
    <w:p w:rsidR="002F67B6" w:rsidRPr="00616D0D" w:rsidRDefault="002F67B6" w:rsidP="002F67B6">
      <w:pPr>
        <w:jc w:val="both"/>
        <w:rPr>
          <w:rFonts w:ascii="Arial" w:hAnsi="Arial" w:cs="Arial"/>
          <w:b/>
          <w:color w:val="FF0000"/>
          <w:sz w:val="20"/>
          <w:szCs w:val="20"/>
          <w:u w:val="single"/>
          <w:lang w:val="pl-PL"/>
        </w:rPr>
      </w:pPr>
    </w:p>
    <w:p w:rsidR="002F67B6" w:rsidRPr="00774499" w:rsidRDefault="002F67B6" w:rsidP="007B30DB">
      <w:pPr>
        <w:jc w:val="both"/>
        <w:rPr>
          <w:rFonts w:ascii="Arial" w:hAnsi="Arial" w:cs="Arial"/>
          <w:sz w:val="20"/>
          <w:szCs w:val="20"/>
          <w:lang w:val="pl-PL"/>
        </w:rPr>
      </w:pPr>
      <w:r w:rsidRPr="00616D0D">
        <w:rPr>
          <w:rFonts w:ascii="Arial" w:hAnsi="Arial" w:cs="Arial"/>
          <w:b/>
          <w:i/>
          <w:sz w:val="20"/>
          <w:szCs w:val="20"/>
          <w:lang w:val="pl-PL"/>
        </w:rPr>
        <w:t xml:space="preserve">Wartość netto ogółem obiektów inżynierii lądowej i wodnej </w:t>
      </w:r>
      <w:r w:rsidRPr="00911833">
        <w:rPr>
          <w:rFonts w:ascii="Arial" w:hAnsi="Arial" w:cs="Arial"/>
          <w:b/>
          <w:i/>
          <w:sz w:val="20"/>
          <w:szCs w:val="20"/>
          <w:lang w:val="pl-PL"/>
        </w:rPr>
        <w:t xml:space="preserve">: </w:t>
      </w:r>
      <w:r w:rsidRPr="00616D0D">
        <w:rPr>
          <w:rFonts w:ascii="Arial" w:hAnsi="Arial" w:cs="Arial"/>
          <w:b/>
          <w:i/>
          <w:sz w:val="20"/>
          <w:szCs w:val="20"/>
          <w:u w:val="single"/>
          <w:lang w:val="pl-PL"/>
        </w:rPr>
        <w:t>274 282 955,83 zł.</w:t>
      </w:r>
      <w:r>
        <w:rPr>
          <w:rFonts w:ascii="Arial" w:hAnsi="Arial" w:cs="Arial"/>
          <w:sz w:val="20"/>
          <w:szCs w:val="20"/>
          <w:lang w:val="pl-PL"/>
        </w:rPr>
        <w:t xml:space="preserve"> Kwota ta jest o 6 989 370,07 zł mniejsza w porównaniu do roku 2016 (281 272 325,90 zł).</w:t>
      </w:r>
    </w:p>
    <w:p w:rsidR="002F67B6" w:rsidRPr="00616D0D" w:rsidRDefault="002F67B6" w:rsidP="002F67B6">
      <w:pPr>
        <w:jc w:val="both"/>
        <w:rPr>
          <w:rFonts w:ascii="Arial" w:hAnsi="Arial" w:cs="Arial"/>
          <w:b/>
          <w:sz w:val="20"/>
          <w:szCs w:val="20"/>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p>
    <w:p w:rsidR="002F67B6" w:rsidRPr="00FF7679" w:rsidRDefault="002F67B6" w:rsidP="002F67B6">
      <w:pPr>
        <w:pStyle w:val="Tekstpodstawowy"/>
        <w:tabs>
          <w:tab w:val="left" w:pos="831"/>
        </w:tabs>
        <w:spacing w:before="74" w:line="313" w:lineRule="auto"/>
        <w:ind w:left="0" w:right="120"/>
        <w:jc w:val="both"/>
        <w:rPr>
          <w:rFonts w:cs="Arial"/>
          <w:lang w:val="pl-PL"/>
        </w:rPr>
      </w:pPr>
    </w:p>
    <w:p w:rsidR="002F67B6" w:rsidRPr="00FF7679" w:rsidRDefault="002F67B6" w:rsidP="002F67B6">
      <w:pPr>
        <w:pStyle w:val="Tekstpodstawowy"/>
        <w:tabs>
          <w:tab w:val="left" w:pos="831"/>
        </w:tabs>
        <w:spacing w:before="74" w:line="313" w:lineRule="auto"/>
        <w:ind w:left="0" w:right="120"/>
        <w:jc w:val="both"/>
        <w:rPr>
          <w:rFonts w:cs="Arial"/>
          <w:color w:val="FF0000"/>
          <w:lang w:val="pl-PL"/>
        </w:rPr>
        <w:sectPr w:rsidR="002F67B6" w:rsidRPr="00FF7679" w:rsidSect="00847ADC">
          <w:pgSz w:w="11907" w:h="16840"/>
          <w:pgMar w:top="1320" w:right="1300" w:bottom="1260" w:left="1300" w:header="0" w:footer="1063" w:gutter="0"/>
          <w:cols w:space="708"/>
        </w:sectPr>
      </w:pPr>
    </w:p>
    <w:p w:rsidR="002F67B6" w:rsidRPr="00FF7679" w:rsidRDefault="002F67B6" w:rsidP="002F67B6">
      <w:pPr>
        <w:pStyle w:val="Nagwek1"/>
        <w:tabs>
          <w:tab w:val="left" w:pos="831"/>
        </w:tabs>
        <w:spacing w:before="3" w:line="240" w:lineRule="exact"/>
        <w:ind w:left="0" w:right="622" w:firstLine="0"/>
        <w:rPr>
          <w:rFonts w:cs="Arial"/>
          <w:lang w:val="pl-PL"/>
        </w:rPr>
      </w:pPr>
    </w:p>
    <w:p w:rsidR="002F67B6" w:rsidRPr="00FF7679" w:rsidRDefault="002F67B6" w:rsidP="002F67B6">
      <w:pPr>
        <w:pStyle w:val="Nagwek1"/>
        <w:tabs>
          <w:tab w:val="left" w:pos="831"/>
        </w:tabs>
        <w:spacing w:before="3" w:line="240" w:lineRule="exact"/>
        <w:ind w:left="0" w:right="622" w:firstLine="0"/>
        <w:rPr>
          <w:rFonts w:cs="Arial"/>
          <w:lang w:val="pl-PL"/>
        </w:rPr>
      </w:pPr>
    </w:p>
    <w:p w:rsidR="002F67B6" w:rsidRPr="0087175F" w:rsidRDefault="002F67B6" w:rsidP="002F67B6">
      <w:pPr>
        <w:ind w:left="426" w:hanging="426"/>
        <w:jc w:val="both"/>
        <w:rPr>
          <w:rFonts w:ascii="Arial" w:hAnsi="Arial" w:cs="Arial"/>
          <w:b/>
          <w:sz w:val="24"/>
          <w:szCs w:val="24"/>
          <w:lang w:val="pl-PL"/>
        </w:rPr>
      </w:pPr>
      <w:r>
        <w:rPr>
          <w:rFonts w:ascii="Arial" w:hAnsi="Arial" w:cs="Arial"/>
          <w:b/>
          <w:sz w:val="24"/>
          <w:szCs w:val="24"/>
          <w:lang w:val="pl-PL"/>
        </w:rPr>
        <w:t>IV</w:t>
      </w:r>
      <w:r w:rsidRPr="0087175F">
        <w:rPr>
          <w:rFonts w:ascii="Arial" w:hAnsi="Arial" w:cs="Arial"/>
          <w:b/>
          <w:sz w:val="24"/>
          <w:szCs w:val="24"/>
          <w:lang w:val="pl-PL"/>
        </w:rPr>
        <w:t xml:space="preserve">. MAJĄTEK SOPOTU – MIASTA NA PRAWACH POWIATU </w:t>
      </w:r>
    </w:p>
    <w:p w:rsidR="002F67B6" w:rsidRPr="00FF7679" w:rsidRDefault="002F67B6" w:rsidP="002F67B6">
      <w:pPr>
        <w:jc w:val="both"/>
        <w:rPr>
          <w:rFonts w:ascii="Arial" w:hAnsi="Arial" w:cs="Arial"/>
          <w:sz w:val="20"/>
          <w:szCs w:val="20"/>
          <w:lang w:val="pl-PL"/>
        </w:rPr>
      </w:pPr>
    </w:p>
    <w:p w:rsidR="002F67B6" w:rsidRPr="00FF7679" w:rsidRDefault="002F67B6" w:rsidP="002F67B6">
      <w:pPr>
        <w:jc w:val="both"/>
        <w:rPr>
          <w:rFonts w:ascii="Arial" w:hAnsi="Arial" w:cs="Arial"/>
          <w:sz w:val="20"/>
          <w:szCs w:val="20"/>
          <w:lang w:val="pl-PL"/>
        </w:rPr>
      </w:pPr>
    </w:p>
    <w:p w:rsidR="002F67B6" w:rsidRPr="00FF7679" w:rsidRDefault="002F67B6" w:rsidP="002F67B6">
      <w:pPr>
        <w:ind w:firstLine="737"/>
        <w:jc w:val="both"/>
        <w:rPr>
          <w:rFonts w:ascii="Arial" w:hAnsi="Arial" w:cs="Arial"/>
          <w:b/>
          <w:sz w:val="20"/>
          <w:szCs w:val="20"/>
          <w:lang w:val="pl-PL"/>
        </w:rPr>
      </w:pPr>
      <w:r w:rsidRPr="00FF7679">
        <w:rPr>
          <w:rFonts w:ascii="Arial" w:hAnsi="Arial" w:cs="Arial"/>
          <w:sz w:val="20"/>
          <w:szCs w:val="20"/>
          <w:lang w:val="pl-PL"/>
        </w:rPr>
        <w:t xml:space="preserve">Sopot jako miasto na prawach powiatu posiada mienie stanowiące jego własność , na które składa się </w:t>
      </w:r>
      <w:r w:rsidRPr="00FF7679">
        <w:rPr>
          <w:rFonts w:ascii="Arial" w:hAnsi="Arial" w:cs="Arial"/>
          <w:sz w:val="20"/>
          <w:szCs w:val="20"/>
          <w:u w:val="single"/>
          <w:lang w:val="pl-PL"/>
        </w:rPr>
        <w:t>121 działek gruntu o łącznej powierzchni 36,4048 ha</w:t>
      </w:r>
      <w:r w:rsidRPr="00FF7679">
        <w:rPr>
          <w:rFonts w:ascii="Arial" w:hAnsi="Arial" w:cs="Arial"/>
          <w:sz w:val="20"/>
          <w:szCs w:val="20"/>
          <w:lang w:val="pl-PL"/>
        </w:rPr>
        <w:t xml:space="preserve"> </w:t>
      </w:r>
      <w:r w:rsidRPr="00FF7679">
        <w:rPr>
          <w:rFonts w:ascii="Arial" w:hAnsi="Arial" w:cs="Arial"/>
          <w:b/>
          <w:sz w:val="20"/>
          <w:szCs w:val="20"/>
          <w:lang w:val="pl-PL"/>
        </w:rPr>
        <w:t>o wartości początkowej</w:t>
      </w:r>
      <w:r w:rsidRPr="00FF7679">
        <w:rPr>
          <w:rFonts w:ascii="Arial" w:hAnsi="Arial" w:cs="Arial"/>
          <w:sz w:val="20"/>
          <w:szCs w:val="20"/>
          <w:lang w:val="pl-PL"/>
        </w:rPr>
        <w:t xml:space="preserve"> </w:t>
      </w:r>
      <w:r w:rsidRPr="00FF7679">
        <w:rPr>
          <w:rFonts w:ascii="Arial" w:hAnsi="Arial" w:cs="Arial"/>
          <w:b/>
          <w:sz w:val="20"/>
          <w:szCs w:val="20"/>
          <w:lang w:val="pl-PL"/>
        </w:rPr>
        <w:t>169 293 443,00 zł</w:t>
      </w:r>
      <w:r w:rsidRPr="00FF7679">
        <w:rPr>
          <w:rFonts w:ascii="Arial" w:hAnsi="Arial" w:cs="Arial"/>
          <w:sz w:val="20"/>
          <w:szCs w:val="20"/>
          <w:lang w:val="pl-PL"/>
        </w:rPr>
        <w:t xml:space="preserve">. </w:t>
      </w:r>
    </w:p>
    <w:p w:rsidR="002F67B6" w:rsidRDefault="002F67B6" w:rsidP="002F67B6">
      <w:pPr>
        <w:jc w:val="both"/>
        <w:rPr>
          <w:rFonts w:ascii="Arial" w:hAnsi="Arial" w:cs="Arial"/>
          <w:sz w:val="20"/>
          <w:szCs w:val="20"/>
          <w:lang w:val="pl-PL"/>
        </w:rPr>
      </w:pPr>
      <w:r w:rsidRPr="00FF7679">
        <w:rPr>
          <w:rFonts w:ascii="Arial" w:hAnsi="Arial" w:cs="Arial"/>
          <w:sz w:val="20"/>
          <w:szCs w:val="20"/>
          <w:lang w:val="pl-PL"/>
        </w:rPr>
        <w:t>Jednostki organizacyjne Miasta Sopotu, tj. :</w:t>
      </w:r>
    </w:p>
    <w:p w:rsidR="002F67B6" w:rsidRPr="00FF7679" w:rsidRDefault="002F67B6" w:rsidP="002F67B6">
      <w:pPr>
        <w:jc w:val="both"/>
        <w:rPr>
          <w:rFonts w:ascii="Arial" w:hAnsi="Arial" w:cs="Arial"/>
          <w:sz w:val="20"/>
          <w:szCs w:val="20"/>
          <w:lang w:val="pl-PL"/>
        </w:rPr>
      </w:pPr>
    </w:p>
    <w:p w:rsidR="002F67B6" w:rsidRPr="00FF7679" w:rsidRDefault="002F67B6" w:rsidP="002F67B6">
      <w:pPr>
        <w:widowControl/>
        <w:numPr>
          <w:ilvl w:val="0"/>
          <w:numId w:val="8"/>
        </w:numPr>
        <w:jc w:val="both"/>
        <w:rPr>
          <w:rFonts w:ascii="Arial" w:hAnsi="Arial" w:cs="Arial"/>
          <w:sz w:val="20"/>
          <w:szCs w:val="20"/>
        </w:rPr>
      </w:pPr>
      <w:r w:rsidRPr="00FF7679">
        <w:rPr>
          <w:rFonts w:ascii="Arial" w:hAnsi="Arial" w:cs="Arial"/>
          <w:sz w:val="20"/>
          <w:szCs w:val="20"/>
        </w:rPr>
        <w:t xml:space="preserve">Centrum </w:t>
      </w:r>
      <w:proofErr w:type="spellStart"/>
      <w:r w:rsidRPr="00FF7679">
        <w:rPr>
          <w:rFonts w:ascii="Arial" w:hAnsi="Arial" w:cs="Arial"/>
          <w:sz w:val="20"/>
          <w:szCs w:val="20"/>
        </w:rPr>
        <w:t>Kształcenia</w:t>
      </w:r>
      <w:proofErr w:type="spellEnd"/>
      <w:r w:rsidRPr="00FF7679">
        <w:rPr>
          <w:rFonts w:ascii="Arial" w:hAnsi="Arial" w:cs="Arial"/>
          <w:sz w:val="20"/>
          <w:szCs w:val="20"/>
        </w:rPr>
        <w:t xml:space="preserve"> </w:t>
      </w:r>
      <w:proofErr w:type="spellStart"/>
      <w:r w:rsidRPr="00FF7679">
        <w:rPr>
          <w:rFonts w:ascii="Arial" w:hAnsi="Arial" w:cs="Arial"/>
          <w:sz w:val="20"/>
          <w:szCs w:val="20"/>
        </w:rPr>
        <w:t>Ustawicznego</w:t>
      </w:r>
      <w:proofErr w:type="spellEnd"/>
    </w:p>
    <w:p w:rsidR="002F67B6" w:rsidRPr="00FF7679" w:rsidRDefault="002F67B6" w:rsidP="002F67B6">
      <w:pPr>
        <w:widowControl/>
        <w:numPr>
          <w:ilvl w:val="0"/>
          <w:numId w:val="8"/>
        </w:numPr>
        <w:jc w:val="both"/>
        <w:rPr>
          <w:rFonts w:ascii="Arial" w:hAnsi="Arial" w:cs="Arial"/>
          <w:sz w:val="20"/>
          <w:szCs w:val="20"/>
        </w:rPr>
      </w:pPr>
      <w:proofErr w:type="spellStart"/>
      <w:r w:rsidRPr="00FF7679">
        <w:rPr>
          <w:rFonts w:ascii="Arial" w:hAnsi="Arial" w:cs="Arial"/>
          <w:sz w:val="20"/>
          <w:szCs w:val="20"/>
        </w:rPr>
        <w:t>Poradnia</w:t>
      </w:r>
      <w:proofErr w:type="spellEnd"/>
      <w:r w:rsidRPr="00FF7679">
        <w:rPr>
          <w:rFonts w:ascii="Arial" w:hAnsi="Arial" w:cs="Arial"/>
          <w:sz w:val="20"/>
          <w:szCs w:val="20"/>
        </w:rPr>
        <w:t xml:space="preserve"> </w:t>
      </w:r>
      <w:proofErr w:type="spellStart"/>
      <w:r w:rsidRPr="00FF7679">
        <w:rPr>
          <w:rFonts w:ascii="Arial" w:hAnsi="Arial" w:cs="Arial"/>
          <w:sz w:val="20"/>
          <w:szCs w:val="20"/>
        </w:rPr>
        <w:t>Psychologiczno-Pedagogiczna</w:t>
      </w:r>
      <w:proofErr w:type="spellEnd"/>
    </w:p>
    <w:p w:rsidR="002F67B6" w:rsidRDefault="002F67B6" w:rsidP="002F67B6">
      <w:pPr>
        <w:widowControl/>
        <w:numPr>
          <w:ilvl w:val="0"/>
          <w:numId w:val="8"/>
        </w:numPr>
        <w:jc w:val="both"/>
        <w:rPr>
          <w:rFonts w:ascii="Arial" w:hAnsi="Arial" w:cs="Arial"/>
          <w:sz w:val="20"/>
          <w:szCs w:val="20"/>
        </w:rPr>
      </w:pPr>
      <w:r w:rsidRPr="00FF7679">
        <w:rPr>
          <w:rFonts w:ascii="Arial" w:hAnsi="Arial" w:cs="Arial"/>
          <w:sz w:val="20"/>
          <w:szCs w:val="20"/>
        </w:rPr>
        <w:t xml:space="preserve">Dom </w:t>
      </w:r>
      <w:proofErr w:type="spellStart"/>
      <w:r w:rsidRPr="00FF7679">
        <w:rPr>
          <w:rFonts w:ascii="Arial" w:hAnsi="Arial" w:cs="Arial"/>
          <w:sz w:val="20"/>
          <w:szCs w:val="20"/>
        </w:rPr>
        <w:t>Dziecka</w:t>
      </w:r>
      <w:proofErr w:type="spellEnd"/>
      <w:r w:rsidRPr="00FF7679">
        <w:rPr>
          <w:rFonts w:ascii="Arial" w:hAnsi="Arial" w:cs="Arial"/>
          <w:sz w:val="20"/>
          <w:szCs w:val="20"/>
        </w:rPr>
        <w:t xml:space="preserve"> Na </w:t>
      </w:r>
      <w:proofErr w:type="spellStart"/>
      <w:r w:rsidRPr="00FF7679">
        <w:rPr>
          <w:rFonts w:ascii="Arial" w:hAnsi="Arial" w:cs="Arial"/>
          <w:sz w:val="20"/>
          <w:szCs w:val="20"/>
        </w:rPr>
        <w:t>Wzgórzu</w:t>
      </w:r>
      <w:proofErr w:type="spellEnd"/>
      <w:r w:rsidRPr="00FF7679">
        <w:rPr>
          <w:rFonts w:ascii="Arial" w:hAnsi="Arial" w:cs="Arial"/>
          <w:sz w:val="20"/>
          <w:szCs w:val="20"/>
        </w:rPr>
        <w:t>,</w:t>
      </w:r>
    </w:p>
    <w:p w:rsidR="002F67B6" w:rsidRPr="00FF7679" w:rsidRDefault="002F67B6" w:rsidP="002F67B6">
      <w:pPr>
        <w:widowControl/>
        <w:ind w:left="720"/>
        <w:jc w:val="both"/>
        <w:rPr>
          <w:rFonts w:ascii="Arial" w:hAnsi="Arial" w:cs="Arial"/>
          <w:sz w:val="20"/>
          <w:szCs w:val="20"/>
        </w:rPr>
      </w:pPr>
    </w:p>
    <w:p w:rsidR="002F67B6" w:rsidRDefault="002F67B6" w:rsidP="002F67B6">
      <w:pPr>
        <w:spacing w:before="60"/>
        <w:jc w:val="both"/>
        <w:rPr>
          <w:rFonts w:ascii="Arial" w:hAnsi="Arial" w:cs="Arial"/>
          <w:sz w:val="20"/>
          <w:szCs w:val="20"/>
          <w:lang w:val="pl-PL"/>
        </w:rPr>
      </w:pPr>
      <w:r w:rsidRPr="00FF7679">
        <w:rPr>
          <w:rFonts w:ascii="Arial" w:hAnsi="Arial" w:cs="Arial"/>
          <w:sz w:val="20"/>
          <w:szCs w:val="20"/>
          <w:lang w:val="pl-PL"/>
        </w:rPr>
        <w:t xml:space="preserve">posiadają </w:t>
      </w:r>
      <w:r w:rsidRPr="00FF7679">
        <w:rPr>
          <w:rFonts w:ascii="Arial" w:hAnsi="Arial" w:cs="Arial"/>
          <w:sz w:val="20"/>
          <w:szCs w:val="20"/>
          <w:u w:val="single"/>
          <w:lang w:val="pl-PL"/>
        </w:rPr>
        <w:t>budynki i budowle, urządzenia techniczne i maszyny oraz pozostałe środki trwałe</w:t>
      </w:r>
      <w:r w:rsidRPr="00FF7679">
        <w:rPr>
          <w:rFonts w:ascii="Arial" w:hAnsi="Arial" w:cs="Arial"/>
          <w:sz w:val="20"/>
          <w:szCs w:val="20"/>
          <w:lang w:val="pl-PL"/>
        </w:rPr>
        <w:t xml:space="preserve"> stanowiące własność Sopotu – miasta na prawach powiatu, </w:t>
      </w:r>
      <w:r w:rsidRPr="00FF7679">
        <w:rPr>
          <w:rFonts w:ascii="Arial" w:hAnsi="Arial" w:cs="Arial"/>
          <w:b/>
          <w:sz w:val="20"/>
          <w:szCs w:val="20"/>
          <w:lang w:val="pl-PL"/>
        </w:rPr>
        <w:t>o łącznej wartości netto:</w:t>
      </w:r>
      <w:r w:rsidRPr="00FF7679">
        <w:rPr>
          <w:rFonts w:ascii="Arial" w:hAnsi="Arial" w:cs="Arial"/>
          <w:sz w:val="20"/>
          <w:szCs w:val="20"/>
          <w:lang w:val="pl-PL"/>
        </w:rPr>
        <w:t xml:space="preserve"> </w:t>
      </w:r>
      <w:r w:rsidRPr="00FF7679">
        <w:rPr>
          <w:rFonts w:ascii="Arial" w:hAnsi="Arial" w:cs="Arial"/>
          <w:b/>
          <w:sz w:val="20"/>
          <w:szCs w:val="20"/>
          <w:lang w:val="pl-PL"/>
        </w:rPr>
        <w:t>1 329 013,03 zł</w:t>
      </w:r>
      <w:r w:rsidRPr="00FF7679">
        <w:rPr>
          <w:rFonts w:ascii="Arial" w:hAnsi="Arial" w:cs="Arial"/>
          <w:sz w:val="20"/>
          <w:szCs w:val="20"/>
          <w:lang w:val="pl-PL"/>
        </w:rPr>
        <w:t>. W porównaniu z rokiem ubiegłym wartość ta jest większa o  8 201,42 zł. tj. o kwotę zakupów dokonywanych przez w/w jednostki.</w:t>
      </w:r>
    </w:p>
    <w:p w:rsidR="002F67B6" w:rsidRPr="00FF7679" w:rsidRDefault="002F67B6" w:rsidP="002F67B6">
      <w:pPr>
        <w:spacing w:before="60"/>
        <w:jc w:val="both"/>
        <w:rPr>
          <w:rFonts w:ascii="Arial" w:hAnsi="Arial" w:cs="Arial"/>
          <w:color w:val="FF0000"/>
          <w:sz w:val="20"/>
          <w:szCs w:val="20"/>
          <w:lang w:val="pl-PL"/>
        </w:rPr>
      </w:pPr>
    </w:p>
    <w:p w:rsidR="002F67B6" w:rsidRDefault="002F67B6" w:rsidP="002F67B6">
      <w:pPr>
        <w:spacing w:before="60"/>
        <w:jc w:val="both"/>
        <w:rPr>
          <w:rFonts w:ascii="Arial" w:hAnsi="Arial" w:cs="Arial"/>
          <w:sz w:val="20"/>
          <w:szCs w:val="20"/>
          <w:lang w:val="pl-PL"/>
        </w:rPr>
      </w:pPr>
      <w:r w:rsidRPr="00FF7679">
        <w:rPr>
          <w:rFonts w:ascii="Arial" w:hAnsi="Arial" w:cs="Arial"/>
          <w:sz w:val="20"/>
          <w:szCs w:val="20"/>
          <w:lang w:val="pl-PL"/>
        </w:rPr>
        <w:t xml:space="preserve">Na terenie Sopotu znajduje się </w:t>
      </w:r>
      <w:r w:rsidRPr="00FF7679">
        <w:rPr>
          <w:rFonts w:ascii="Arial" w:hAnsi="Arial" w:cs="Arial"/>
          <w:sz w:val="20"/>
          <w:szCs w:val="20"/>
          <w:u w:val="single"/>
          <w:lang w:val="pl-PL"/>
        </w:rPr>
        <w:t>26 dróg powiatowych</w:t>
      </w:r>
      <w:r w:rsidRPr="00FF7679">
        <w:rPr>
          <w:rFonts w:ascii="Arial" w:hAnsi="Arial" w:cs="Arial"/>
          <w:sz w:val="20"/>
          <w:szCs w:val="20"/>
          <w:lang w:val="pl-PL"/>
        </w:rPr>
        <w:t xml:space="preserve"> o łącznej długości 26 387,00 m. </w:t>
      </w:r>
    </w:p>
    <w:p w:rsidR="002F67B6" w:rsidRPr="00FF7679" w:rsidRDefault="002F67B6" w:rsidP="002F67B6">
      <w:pPr>
        <w:spacing w:before="60"/>
        <w:jc w:val="both"/>
        <w:rPr>
          <w:rFonts w:ascii="Arial" w:hAnsi="Arial" w:cs="Arial"/>
          <w:color w:val="FF0000"/>
          <w:sz w:val="20"/>
          <w:szCs w:val="20"/>
          <w:lang w:val="pl-PL"/>
        </w:rPr>
      </w:pPr>
    </w:p>
    <w:p w:rsidR="002F67B6" w:rsidRDefault="002F67B6" w:rsidP="002F67B6">
      <w:pPr>
        <w:jc w:val="both"/>
        <w:rPr>
          <w:rFonts w:ascii="Arial" w:hAnsi="Arial" w:cs="Arial"/>
          <w:b/>
          <w:sz w:val="20"/>
          <w:szCs w:val="20"/>
          <w:lang w:val="pl-PL"/>
        </w:rPr>
      </w:pPr>
      <w:r w:rsidRPr="00FF7679">
        <w:rPr>
          <w:rFonts w:ascii="Arial" w:hAnsi="Arial" w:cs="Arial"/>
          <w:b/>
          <w:sz w:val="20"/>
          <w:szCs w:val="20"/>
          <w:lang w:val="pl-PL"/>
        </w:rPr>
        <w:t>Wartość netto</w:t>
      </w:r>
      <w:r w:rsidRPr="00FF7679">
        <w:rPr>
          <w:rFonts w:ascii="Arial" w:hAnsi="Arial" w:cs="Arial"/>
          <w:sz w:val="20"/>
          <w:szCs w:val="20"/>
          <w:lang w:val="pl-PL"/>
        </w:rPr>
        <w:t xml:space="preserve"> dróg powiatowych wykazywana w ewidencji księgowej </w:t>
      </w:r>
      <w:proofErr w:type="spellStart"/>
      <w:r w:rsidRPr="00FF7679">
        <w:rPr>
          <w:rFonts w:ascii="Arial" w:hAnsi="Arial" w:cs="Arial"/>
          <w:sz w:val="20"/>
          <w:szCs w:val="20"/>
          <w:lang w:val="pl-PL"/>
        </w:rPr>
        <w:t>ZDiZ</w:t>
      </w:r>
      <w:proofErr w:type="spellEnd"/>
      <w:r w:rsidRPr="00FF7679">
        <w:rPr>
          <w:rFonts w:ascii="Arial" w:hAnsi="Arial" w:cs="Arial"/>
          <w:sz w:val="20"/>
          <w:szCs w:val="20"/>
          <w:lang w:val="pl-PL"/>
        </w:rPr>
        <w:t xml:space="preserve"> w Sopocie wynosi:</w:t>
      </w:r>
      <w:r w:rsidRPr="00FF7679">
        <w:rPr>
          <w:rFonts w:ascii="Arial" w:hAnsi="Arial" w:cs="Arial"/>
          <w:b/>
          <w:sz w:val="20"/>
          <w:szCs w:val="20"/>
          <w:lang w:val="pl-PL"/>
        </w:rPr>
        <w:t xml:space="preserve"> 58 400 794,79 zł. </w:t>
      </w:r>
    </w:p>
    <w:p w:rsidR="00A7786F" w:rsidRDefault="00A7786F" w:rsidP="002F67B6">
      <w:pPr>
        <w:jc w:val="both"/>
        <w:rPr>
          <w:rFonts w:ascii="Arial" w:hAnsi="Arial" w:cs="Arial"/>
          <w:b/>
          <w:sz w:val="20"/>
          <w:szCs w:val="20"/>
          <w:lang w:val="pl-PL"/>
        </w:rPr>
      </w:pPr>
    </w:p>
    <w:p w:rsidR="002F67B6" w:rsidRPr="00FF7679" w:rsidRDefault="002F67B6" w:rsidP="002F67B6">
      <w:pPr>
        <w:jc w:val="both"/>
        <w:rPr>
          <w:rFonts w:ascii="Arial" w:hAnsi="Arial" w:cs="Arial"/>
          <w:sz w:val="20"/>
          <w:szCs w:val="20"/>
          <w:lang w:val="pl-PL"/>
        </w:rPr>
      </w:pPr>
      <w:r w:rsidRPr="00FF7679">
        <w:rPr>
          <w:rFonts w:ascii="Arial" w:hAnsi="Arial" w:cs="Arial"/>
          <w:sz w:val="20"/>
          <w:szCs w:val="20"/>
          <w:lang w:val="pl-PL"/>
        </w:rPr>
        <w:t>Wartość ta w stosunku do roku 2016 jest o  659 286,93 zł wyższa, na co wpływ miały nakłady na istniejące drogi na łączną kwotę 3 714 534,34 zł (ul. Sikorskiego, ul. Armii Krajowej, ul. 3 Maja, ul. Kościuszki, ul. Grunwaldzka, ul. Powstańców Warszawy, ul. Haffnera, ul. Kolberga, ul. Władysława IV, ul. Wybickiego, ul. 23 Marca, ul. Powstańców Warszawy, ul. Chopina, skwer Armii Krajowej</w:t>
      </w:r>
      <w:r>
        <w:rPr>
          <w:rFonts w:ascii="Arial" w:hAnsi="Arial" w:cs="Arial"/>
          <w:sz w:val="20"/>
          <w:szCs w:val="20"/>
          <w:lang w:val="pl-PL"/>
        </w:rPr>
        <w:t xml:space="preserve"> </w:t>
      </w:r>
      <w:r w:rsidRPr="00FF7679">
        <w:rPr>
          <w:rFonts w:ascii="Arial" w:hAnsi="Arial" w:cs="Arial"/>
          <w:sz w:val="20"/>
          <w:szCs w:val="20"/>
          <w:lang w:val="pl-PL"/>
        </w:rPr>
        <w:t>/</w:t>
      </w:r>
      <w:r>
        <w:rPr>
          <w:rFonts w:ascii="Arial" w:hAnsi="Arial" w:cs="Arial"/>
          <w:sz w:val="20"/>
          <w:szCs w:val="20"/>
          <w:lang w:val="pl-PL"/>
        </w:rPr>
        <w:t xml:space="preserve"> </w:t>
      </w:r>
      <w:r w:rsidRPr="00FF7679">
        <w:rPr>
          <w:rFonts w:ascii="Arial" w:hAnsi="Arial" w:cs="Arial"/>
          <w:sz w:val="20"/>
          <w:szCs w:val="20"/>
          <w:lang w:val="pl-PL"/>
        </w:rPr>
        <w:t>Alej</w:t>
      </w:r>
      <w:r>
        <w:rPr>
          <w:rFonts w:ascii="Arial" w:hAnsi="Arial" w:cs="Arial"/>
          <w:sz w:val="20"/>
          <w:szCs w:val="20"/>
          <w:lang w:val="pl-PL"/>
        </w:rPr>
        <w:t>a Niepodległości)</w:t>
      </w:r>
      <w:r w:rsidRPr="00FF7679">
        <w:rPr>
          <w:rFonts w:ascii="Arial" w:hAnsi="Arial" w:cs="Arial"/>
          <w:sz w:val="20"/>
          <w:szCs w:val="20"/>
          <w:lang w:val="pl-PL"/>
        </w:rPr>
        <w:t>.</w:t>
      </w:r>
    </w:p>
    <w:p w:rsidR="002F67B6" w:rsidRPr="00FF7679" w:rsidRDefault="002F67B6" w:rsidP="002F67B6">
      <w:pPr>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jc w:val="both"/>
        <w:rPr>
          <w:rFonts w:ascii="Arial" w:hAnsi="Arial" w:cs="Arial"/>
          <w:b/>
          <w:sz w:val="20"/>
          <w:szCs w:val="20"/>
          <w:lang w:val="pl-PL"/>
        </w:rPr>
      </w:pPr>
      <w:r w:rsidRPr="00FF7679">
        <w:rPr>
          <w:rFonts w:ascii="Arial" w:hAnsi="Arial" w:cs="Arial"/>
          <w:b/>
          <w:sz w:val="20"/>
          <w:szCs w:val="20"/>
          <w:u w:val="single"/>
          <w:lang w:val="pl-PL"/>
        </w:rPr>
        <w:t xml:space="preserve">Ogółem wartość majątku Sopotu – miasta na prawach powiatu wynosi na dzień </w:t>
      </w:r>
      <w:r w:rsidRPr="00FF7679">
        <w:rPr>
          <w:rFonts w:ascii="Arial" w:hAnsi="Arial" w:cs="Arial"/>
          <w:b/>
          <w:sz w:val="20"/>
          <w:szCs w:val="20"/>
          <w:u w:val="single"/>
          <w:lang w:val="pl-PL"/>
        </w:rPr>
        <w:br/>
        <w:t>31.12.2017 r. 229 023 250,82 zł</w:t>
      </w:r>
      <w:r w:rsidRPr="00FF7679">
        <w:rPr>
          <w:rFonts w:ascii="Arial" w:hAnsi="Arial" w:cs="Arial"/>
          <w:b/>
          <w:sz w:val="20"/>
          <w:szCs w:val="20"/>
          <w:lang w:val="pl-PL"/>
        </w:rPr>
        <w:t xml:space="preserve">. </w:t>
      </w:r>
    </w:p>
    <w:p w:rsidR="002F67B6" w:rsidRPr="00FF7679" w:rsidRDefault="002F67B6" w:rsidP="002F67B6">
      <w:pPr>
        <w:jc w:val="both"/>
        <w:rPr>
          <w:rFonts w:ascii="Arial" w:hAnsi="Arial" w:cs="Arial"/>
          <w:sz w:val="20"/>
          <w:szCs w:val="20"/>
          <w:lang w:val="pl-PL"/>
        </w:rPr>
        <w:sectPr w:rsidR="002F67B6" w:rsidRPr="00FF7679" w:rsidSect="00847ADC">
          <w:headerReference w:type="default" r:id="rId12"/>
          <w:footerReference w:type="even" r:id="rId13"/>
          <w:footerReference w:type="default" r:id="rId14"/>
          <w:footerReference w:type="first" r:id="rId15"/>
          <w:pgSz w:w="11906" w:h="16838"/>
          <w:pgMar w:top="993" w:right="1417" w:bottom="1134" w:left="1417" w:header="708" w:footer="708" w:gutter="0"/>
          <w:cols w:space="708"/>
          <w:titlePg/>
          <w:docGrid w:linePitch="360"/>
        </w:sectPr>
      </w:pPr>
      <w:r w:rsidRPr="00FF7679">
        <w:rPr>
          <w:rFonts w:ascii="Arial" w:hAnsi="Arial" w:cs="Arial"/>
          <w:sz w:val="20"/>
          <w:szCs w:val="20"/>
          <w:lang w:val="pl-PL"/>
        </w:rPr>
        <w:t xml:space="preserve">Wartość ta w porównaniu z rokiem ubiegłym jest o 667 488,35 zł wyższa. </w:t>
      </w:r>
    </w:p>
    <w:p w:rsidR="002F67B6" w:rsidRPr="00FF7679" w:rsidRDefault="002F67B6" w:rsidP="002F67B6">
      <w:pPr>
        <w:pStyle w:val="Nagwek1"/>
        <w:tabs>
          <w:tab w:val="left" w:pos="831"/>
        </w:tabs>
        <w:spacing w:before="3" w:line="240" w:lineRule="exact"/>
        <w:ind w:left="0" w:right="622" w:firstLine="0"/>
        <w:rPr>
          <w:rFonts w:cs="Arial"/>
          <w:lang w:val="pl-PL"/>
        </w:rPr>
      </w:pPr>
    </w:p>
    <w:p w:rsidR="002F67B6" w:rsidRPr="00D70DAB" w:rsidRDefault="002F67B6" w:rsidP="002F67B6">
      <w:pPr>
        <w:widowControl/>
        <w:ind w:left="426"/>
        <w:jc w:val="both"/>
        <w:rPr>
          <w:rFonts w:ascii="Arial" w:hAnsi="Arial" w:cs="Arial"/>
          <w:b/>
          <w:sz w:val="24"/>
          <w:szCs w:val="24"/>
          <w:lang w:val="pl-PL"/>
        </w:rPr>
      </w:pPr>
      <w:r w:rsidRPr="00D70DAB">
        <w:rPr>
          <w:rFonts w:ascii="Arial" w:hAnsi="Arial" w:cs="Arial"/>
          <w:b/>
          <w:sz w:val="24"/>
          <w:szCs w:val="24"/>
          <w:lang w:val="pl-PL"/>
        </w:rPr>
        <w:t>V. MAJĄTEK GMINY MIASTA SOPOTU</w:t>
      </w:r>
    </w:p>
    <w:p w:rsidR="002F67B6" w:rsidRPr="008902D1" w:rsidRDefault="002F67B6" w:rsidP="002F67B6">
      <w:pPr>
        <w:ind w:left="1383"/>
        <w:jc w:val="both"/>
        <w:rPr>
          <w:b/>
          <w:sz w:val="28"/>
          <w:szCs w:val="28"/>
          <w:lang w:val="pl-PL"/>
        </w:rPr>
      </w:pPr>
    </w:p>
    <w:p w:rsidR="002F67B6" w:rsidRPr="00F21836" w:rsidRDefault="002F67B6" w:rsidP="002F67B6">
      <w:pPr>
        <w:jc w:val="both"/>
        <w:rPr>
          <w:b/>
          <w:i/>
          <w:lang w:val="pl-PL"/>
        </w:rPr>
      </w:pPr>
      <w:r w:rsidRPr="00F21836">
        <w:rPr>
          <w:b/>
          <w:i/>
          <w:lang w:val="pl-PL"/>
        </w:rPr>
        <w:t xml:space="preserve">Tabela </w:t>
      </w:r>
      <w:r>
        <w:rPr>
          <w:b/>
          <w:i/>
          <w:lang w:val="pl-PL"/>
        </w:rPr>
        <w:t>2</w:t>
      </w:r>
      <w:r w:rsidRPr="00F21836">
        <w:rPr>
          <w:b/>
          <w:i/>
          <w:lang w:val="pl-PL"/>
        </w:rPr>
        <w:t>.</w:t>
      </w:r>
    </w:p>
    <w:p w:rsidR="002F67B6" w:rsidRPr="00F21836" w:rsidRDefault="002F67B6" w:rsidP="002F67B6">
      <w:pPr>
        <w:jc w:val="both"/>
        <w:rPr>
          <w:b/>
          <w:i/>
          <w:lang w:val="pl-PL"/>
        </w:rPr>
      </w:pPr>
      <w:r w:rsidRPr="00F21836">
        <w:rPr>
          <w:b/>
          <w:i/>
          <w:lang w:val="pl-PL"/>
        </w:rPr>
        <w:t xml:space="preserve">Wartość majątku trwałego netto stanowiącego własność Gminy Miasta Sopotu ogółem, (2013-2017) </w:t>
      </w:r>
    </w:p>
    <w:p w:rsidR="002F67B6" w:rsidRPr="00F21836" w:rsidRDefault="002F67B6" w:rsidP="002F67B6">
      <w:pPr>
        <w:jc w:val="both"/>
        <w:rPr>
          <w:b/>
          <w:i/>
          <w:lang w:val="pl-PL"/>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25"/>
        <w:gridCol w:w="1925"/>
        <w:gridCol w:w="1985"/>
        <w:gridCol w:w="1984"/>
        <w:gridCol w:w="2126"/>
        <w:gridCol w:w="2126"/>
        <w:gridCol w:w="1701"/>
        <w:gridCol w:w="1418"/>
      </w:tblGrid>
      <w:tr w:rsidR="002F67B6" w:rsidRPr="00376DDB" w:rsidTr="007E60FB">
        <w:tc>
          <w:tcPr>
            <w:tcW w:w="570" w:type="dxa"/>
            <w:shd w:val="pct12" w:color="auto" w:fill="auto"/>
            <w:vAlign w:val="center"/>
          </w:tcPr>
          <w:p w:rsidR="002F67B6" w:rsidRPr="00376DDB" w:rsidRDefault="002F67B6" w:rsidP="007E60FB">
            <w:pPr>
              <w:jc w:val="center"/>
              <w:rPr>
                <w:b/>
              </w:rPr>
            </w:pPr>
            <w:proofErr w:type="spellStart"/>
            <w:r w:rsidRPr="00376DDB">
              <w:rPr>
                <w:b/>
              </w:rPr>
              <w:t>Lp</w:t>
            </w:r>
            <w:proofErr w:type="spellEnd"/>
            <w:r w:rsidRPr="00376DDB">
              <w:rPr>
                <w:b/>
              </w:rPr>
              <w:t>.</w:t>
            </w:r>
          </w:p>
        </w:tc>
        <w:tc>
          <w:tcPr>
            <w:tcW w:w="2325" w:type="dxa"/>
            <w:shd w:val="pct12" w:color="auto" w:fill="auto"/>
            <w:vAlign w:val="center"/>
          </w:tcPr>
          <w:p w:rsidR="002F67B6" w:rsidRPr="00376DDB" w:rsidRDefault="002F67B6" w:rsidP="007E60FB">
            <w:pPr>
              <w:jc w:val="center"/>
              <w:rPr>
                <w:b/>
              </w:rPr>
            </w:pPr>
            <w:proofErr w:type="spellStart"/>
            <w:r w:rsidRPr="00376DDB">
              <w:rPr>
                <w:b/>
              </w:rPr>
              <w:t>Wyszczególnienie</w:t>
            </w:r>
            <w:proofErr w:type="spellEnd"/>
          </w:p>
        </w:tc>
        <w:tc>
          <w:tcPr>
            <w:tcW w:w="1925" w:type="dxa"/>
            <w:shd w:val="pct12" w:color="auto" w:fill="auto"/>
            <w:vAlign w:val="center"/>
          </w:tcPr>
          <w:p w:rsidR="002F67B6" w:rsidRPr="00F21836" w:rsidRDefault="002F67B6" w:rsidP="007E60FB">
            <w:pPr>
              <w:jc w:val="center"/>
              <w:rPr>
                <w:b/>
                <w:lang w:val="pl-PL"/>
              </w:rPr>
            </w:pPr>
            <w:r w:rsidRPr="00F21836">
              <w:rPr>
                <w:b/>
                <w:lang w:val="pl-PL"/>
              </w:rPr>
              <w:t>Stan na dzień</w:t>
            </w:r>
          </w:p>
          <w:p w:rsidR="002F67B6" w:rsidRPr="00F21836" w:rsidRDefault="002F67B6" w:rsidP="007E60FB">
            <w:pPr>
              <w:jc w:val="center"/>
              <w:rPr>
                <w:b/>
                <w:lang w:val="pl-PL"/>
              </w:rPr>
            </w:pPr>
            <w:r w:rsidRPr="00F21836">
              <w:rPr>
                <w:b/>
                <w:lang w:val="pl-PL"/>
              </w:rPr>
              <w:t>31.12.2013 r. (zł)</w:t>
            </w:r>
          </w:p>
        </w:tc>
        <w:tc>
          <w:tcPr>
            <w:tcW w:w="1985" w:type="dxa"/>
            <w:shd w:val="pct12" w:color="auto" w:fill="auto"/>
            <w:vAlign w:val="center"/>
          </w:tcPr>
          <w:p w:rsidR="002F67B6" w:rsidRPr="00F21836" w:rsidRDefault="002F67B6" w:rsidP="007E60FB">
            <w:pPr>
              <w:jc w:val="center"/>
              <w:rPr>
                <w:b/>
                <w:lang w:val="pl-PL"/>
              </w:rPr>
            </w:pPr>
            <w:r w:rsidRPr="00F21836">
              <w:rPr>
                <w:b/>
                <w:lang w:val="pl-PL"/>
              </w:rPr>
              <w:t>Stan na dzień</w:t>
            </w:r>
          </w:p>
          <w:p w:rsidR="002F67B6" w:rsidRPr="00F21836" w:rsidRDefault="002F67B6" w:rsidP="007E60FB">
            <w:pPr>
              <w:jc w:val="center"/>
              <w:rPr>
                <w:b/>
                <w:lang w:val="pl-PL"/>
              </w:rPr>
            </w:pPr>
            <w:r w:rsidRPr="00F21836">
              <w:rPr>
                <w:b/>
                <w:lang w:val="pl-PL"/>
              </w:rPr>
              <w:t>31.12.2014 r. (zł)</w:t>
            </w:r>
          </w:p>
        </w:tc>
        <w:tc>
          <w:tcPr>
            <w:tcW w:w="1984" w:type="dxa"/>
            <w:shd w:val="pct12" w:color="auto" w:fill="auto"/>
            <w:vAlign w:val="center"/>
          </w:tcPr>
          <w:p w:rsidR="002F67B6" w:rsidRPr="00F21836" w:rsidRDefault="002F67B6" w:rsidP="007E60FB">
            <w:pPr>
              <w:jc w:val="center"/>
              <w:rPr>
                <w:b/>
                <w:lang w:val="pl-PL"/>
              </w:rPr>
            </w:pPr>
            <w:r w:rsidRPr="00F21836">
              <w:rPr>
                <w:b/>
                <w:lang w:val="pl-PL"/>
              </w:rPr>
              <w:t>Stan na dzień</w:t>
            </w:r>
          </w:p>
          <w:p w:rsidR="002F67B6" w:rsidRPr="00F21836" w:rsidRDefault="002F67B6" w:rsidP="007E60FB">
            <w:pPr>
              <w:jc w:val="center"/>
              <w:rPr>
                <w:b/>
                <w:lang w:val="pl-PL"/>
              </w:rPr>
            </w:pPr>
            <w:r w:rsidRPr="00F21836">
              <w:rPr>
                <w:b/>
                <w:lang w:val="pl-PL"/>
              </w:rPr>
              <w:t>31.12.2015 r. (zł)</w:t>
            </w:r>
          </w:p>
        </w:tc>
        <w:tc>
          <w:tcPr>
            <w:tcW w:w="2126" w:type="dxa"/>
            <w:shd w:val="pct12" w:color="auto" w:fill="auto"/>
            <w:vAlign w:val="center"/>
          </w:tcPr>
          <w:p w:rsidR="002F67B6" w:rsidRPr="00F21836" w:rsidRDefault="002F67B6" w:rsidP="007E60FB">
            <w:pPr>
              <w:jc w:val="center"/>
              <w:rPr>
                <w:b/>
                <w:lang w:val="pl-PL"/>
              </w:rPr>
            </w:pPr>
            <w:r w:rsidRPr="00F21836">
              <w:rPr>
                <w:b/>
                <w:lang w:val="pl-PL"/>
              </w:rPr>
              <w:t>Stan na dzień</w:t>
            </w:r>
          </w:p>
          <w:p w:rsidR="002F67B6" w:rsidRPr="00F21836" w:rsidRDefault="002F67B6" w:rsidP="007E60FB">
            <w:pPr>
              <w:jc w:val="center"/>
              <w:rPr>
                <w:b/>
                <w:lang w:val="pl-PL"/>
              </w:rPr>
            </w:pPr>
            <w:r w:rsidRPr="00F21836">
              <w:rPr>
                <w:b/>
                <w:lang w:val="pl-PL"/>
              </w:rPr>
              <w:t>31.12.2016 r. (zł)</w:t>
            </w:r>
          </w:p>
        </w:tc>
        <w:tc>
          <w:tcPr>
            <w:tcW w:w="2126" w:type="dxa"/>
            <w:shd w:val="pct12" w:color="auto" w:fill="auto"/>
            <w:vAlign w:val="center"/>
          </w:tcPr>
          <w:p w:rsidR="002F67B6" w:rsidRPr="00F21836" w:rsidRDefault="002F67B6" w:rsidP="007E60FB">
            <w:pPr>
              <w:jc w:val="center"/>
              <w:rPr>
                <w:b/>
                <w:lang w:val="pl-PL"/>
              </w:rPr>
            </w:pPr>
            <w:r w:rsidRPr="00F21836">
              <w:rPr>
                <w:b/>
                <w:lang w:val="pl-PL"/>
              </w:rPr>
              <w:t>Stan na dzień</w:t>
            </w:r>
          </w:p>
          <w:p w:rsidR="002F67B6" w:rsidRPr="00F21836" w:rsidRDefault="002F67B6" w:rsidP="007E60FB">
            <w:pPr>
              <w:jc w:val="center"/>
              <w:rPr>
                <w:b/>
                <w:lang w:val="pl-PL"/>
              </w:rPr>
            </w:pPr>
            <w:r w:rsidRPr="00F21836">
              <w:rPr>
                <w:b/>
                <w:lang w:val="pl-PL"/>
              </w:rPr>
              <w:t>31.12.2017 r. (zł)</w:t>
            </w:r>
          </w:p>
        </w:tc>
        <w:tc>
          <w:tcPr>
            <w:tcW w:w="1701" w:type="dxa"/>
            <w:shd w:val="pct12" w:color="auto" w:fill="auto"/>
            <w:vAlign w:val="center"/>
          </w:tcPr>
          <w:p w:rsidR="002F67B6" w:rsidRPr="00376DDB" w:rsidRDefault="002F67B6" w:rsidP="007E60FB">
            <w:pPr>
              <w:jc w:val="center"/>
              <w:rPr>
                <w:b/>
              </w:rPr>
            </w:pPr>
            <w:proofErr w:type="spellStart"/>
            <w:r w:rsidRPr="00376DDB">
              <w:rPr>
                <w:b/>
              </w:rPr>
              <w:t>Zmiana</w:t>
            </w:r>
            <w:proofErr w:type="spellEnd"/>
          </w:p>
          <w:p w:rsidR="002F67B6" w:rsidRPr="00376DDB" w:rsidRDefault="002F67B6" w:rsidP="007E60FB">
            <w:pPr>
              <w:jc w:val="center"/>
              <w:rPr>
                <w:b/>
              </w:rPr>
            </w:pPr>
            <w:proofErr w:type="spellStart"/>
            <w:r>
              <w:rPr>
                <w:b/>
              </w:rPr>
              <w:t>w</w:t>
            </w:r>
            <w:r w:rsidRPr="00376DDB">
              <w:rPr>
                <w:b/>
              </w:rPr>
              <w:t>artości</w:t>
            </w:r>
            <w:proofErr w:type="spellEnd"/>
            <w:r>
              <w:rPr>
                <w:b/>
              </w:rPr>
              <w:t xml:space="preserve"> 2017 </w:t>
            </w:r>
            <w:proofErr w:type="spellStart"/>
            <w:r>
              <w:rPr>
                <w:b/>
              </w:rPr>
              <w:t>do</w:t>
            </w:r>
            <w:proofErr w:type="spellEnd"/>
            <w:r>
              <w:rPr>
                <w:b/>
              </w:rPr>
              <w:t xml:space="preserve"> 2016</w:t>
            </w:r>
            <w:r w:rsidRPr="00376DDB">
              <w:rPr>
                <w:b/>
              </w:rPr>
              <w:t xml:space="preserve"> (</w:t>
            </w:r>
            <w:proofErr w:type="spellStart"/>
            <w:r w:rsidRPr="00376DDB">
              <w:rPr>
                <w:b/>
              </w:rPr>
              <w:t>zł</w:t>
            </w:r>
            <w:proofErr w:type="spellEnd"/>
            <w:r w:rsidRPr="00376DDB">
              <w:rPr>
                <w:b/>
              </w:rPr>
              <w:t>)</w:t>
            </w:r>
          </w:p>
        </w:tc>
        <w:tc>
          <w:tcPr>
            <w:tcW w:w="1418" w:type="dxa"/>
            <w:shd w:val="pct12" w:color="auto" w:fill="auto"/>
            <w:vAlign w:val="center"/>
          </w:tcPr>
          <w:p w:rsidR="002F67B6" w:rsidRPr="00376DDB" w:rsidRDefault="002F67B6" w:rsidP="007E60FB">
            <w:pPr>
              <w:jc w:val="center"/>
              <w:rPr>
                <w:b/>
              </w:rPr>
            </w:pPr>
            <w:proofErr w:type="spellStart"/>
            <w:r w:rsidRPr="00376DDB">
              <w:rPr>
                <w:b/>
              </w:rPr>
              <w:t>Dynamika</w:t>
            </w:r>
            <w:proofErr w:type="spellEnd"/>
            <w:r>
              <w:rPr>
                <w:b/>
              </w:rPr>
              <w:t xml:space="preserve"> 2017 r.</w:t>
            </w:r>
          </w:p>
          <w:p w:rsidR="002F67B6" w:rsidRPr="00376DDB" w:rsidRDefault="002F67B6" w:rsidP="007E60FB">
            <w:pPr>
              <w:jc w:val="center"/>
              <w:rPr>
                <w:b/>
              </w:rPr>
            </w:pPr>
            <w:r w:rsidRPr="00376DDB">
              <w:rPr>
                <w:b/>
              </w:rPr>
              <w:t>(%)</w:t>
            </w:r>
          </w:p>
        </w:tc>
      </w:tr>
      <w:tr w:rsidR="002F67B6" w:rsidRPr="00376DDB" w:rsidTr="007E60FB">
        <w:tc>
          <w:tcPr>
            <w:tcW w:w="570" w:type="dxa"/>
            <w:shd w:val="clear" w:color="auto" w:fill="auto"/>
            <w:vAlign w:val="center"/>
          </w:tcPr>
          <w:p w:rsidR="002F67B6" w:rsidRPr="00376DDB" w:rsidRDefault="002F67B6" w:rsidP="007E60FB">
            <w:pPr>
              <w:jc w:val="center"/>
              <w:rPr>
                <w:b/>
              </w:rPr>
            </w:pPr>
            <w:r w:rsidRPr="00376DDB">
              <w:rPr>
                <w:b/>
              </w:rPr>
              <w:t>1.</w:t>
            </w:r>
          </w:p>
        </w:tc>
        <w:tc>
          <w:tcPr>
            <w:tcW w:w="2325" w:type="dxa"/>
            <w:shd w:val="clear" w:color="auto" w:fill="auto"/>
            <w:vAlign w:val="center"/>
          </w:tcPr>
          <w:p w:rsidR="002F67B6" w:rsidRPr="00376DDB" w:rsidRDefault="002F67B6" w:rsidP="007E60FB">
            <w:pPr>
              <w:jc w:val="center"/>
              <w:rPr>
                <w:b/>
              </w:rPr>
            </w:pPr>
            <w:proofErr w:type="spellStart"/>
            <w:r w:rsidRPr="00376DDB">
              <w:rPr>
                <w:b/>
              </w:rPr>
              <w:t>Środki</w:t>
            </w:r>
            <w:proofErr w:type="spellEnd"/>
            <w:r w:rsidRPr="00376DDB">
              <w:rPr>
                <w:b/>
              </w:rPr>
              <w:t xml:space="preserve"> </w:t>
            </w:r>
            <w:proofErr w:type="spellStart"/>
            <w:r w:rsidRPr="00376DDB">
              <w:rPr>
                <w:b/>
              </w:rPr>
              <w:t>trwałe</w:t>
            </w:r>
            <w:proofErr w:type="spellEnd"/>
            <w:r w:rsidRPr="00376DDB">
              <w:rPr>
                <w:b/>
              </w:rPr>
              <w:t xml:space="preserve"> </w:t>
            </w:r>
            <w:proofErr w:type="spellStart"/>
            <w:r w:rsidRPr="00376DDB">
              <w:rPr>
                <w:b/>
              </w:rPr>
              <w:t>razem</w:t>
            </w:r>
            <w:proofErr w:type="spellEnd"/>
          </w:p>
        </w:tc>
        <w:tc>
          <w:tcPr>
            <w:tcW w:w="1925" w:type="dxa"/>
          </w:tcPr>
          <w:p w:rsidR="002F67B6" w:rsidRDefault="002F67B6" w:rsidP="007E60FB">
            <w:pPr>
              <w:jc w:val="center"/>
              <w:rPr>
                <w:b/>
              </w:rPr>
            </w:pPr>
            <w:r>
              <w:rPr>
                <w:b/>
              </w:rPr>
              <w:t>652 032 990,41</w:t>
            </w:r>
          </w:p>
        </w:tc>
        <w:tc>
          <w:tcPr>
            <w:tcW w:w="1985" w:type="dxa"/>
          </w:tcPr>
          <w:p w:rsidR="002F67B6" w:rsidRDefault="002F67B6" w:rsidP="007E60FB">
            <w:pPr>
              <w:jc w:val="center"/>
              <w:rPr>
                <w:b/>
              </w:rPr>
            </w:pPr>
            <w:r>
              <w:rPr>
                <w:b/>
              </w:rPr>
              <w:t>664 493 764,46</w:t>
            </w:r>
          </w:p>
        </w:tc>
        <w:tc>
          <w:tcPr>
            <w:tcW w:w="1984" w:type="dxa"/>
          </w:tcPr>
          <w:p w:rsidR="002F67B6" w:rsidRDefault="002F67B6" w:rsidP="007E60FB">
            <w:pPr>
              <w:jc w:val="center"/>
              <w:rPr>
                <w:b/>
              </w:rPr>
            </w:pPr>
            <w:r>
              <w:rPr>
                <w:b/>
              </w:rPr>
              <w:t>662 725 780,46</w:t>
            </w:r>
          </w:p>
        </w:tc>
        <w:tc>
          <w:tcPr>
            <w:tcW w:w="2126" w:type="dxa"/>
            <w:shd w:val="clear" w:color="auto" w:fill="auto"/>
            <w:vAlign w:val="center"/>
          </w:tcPr>
          <w:p w:rsidR="002F67B6" w:rsidRPr="00376DDB" w:rsidRDefault="002F67B6" w:rsidP="007E60FB">
            <w:pPr>
              <w:jc w:val="center"/>
              <w:rPr>
                <w:b/>
              </w:rPr>
            </w:pPr>
            <w:r>
              <w:rPr>
                <w:b/>
              </w:rPr>
              <w:t>750 825 690,87</w:t>
            </w:r>
          </w:p>
        </w:tc>
        <w:tc>
          <w:tcPr>
            <w:tcW w:w="2126" w:type="dxa"/>
            <w:shd w:val="clear" w:color="auto" w:fill="auto"/>
            <w:vAlign w:val="center"/>
          </w:tcPr>
          <w:p w:rsidR="002F67B6" w:rsidRPr="00376DDB" w:rsidRDefault="002F67B6" w:rsidP="007E60FB">
            <w:pPr>
              <w:jc w:val="center"/>
              <w:rPr>
                <w:b/>
              </w:rPr>
            </w:pPr>
            <w:r>
              <w:rPr>
                <w:b/>
              </w:rPr>
              <w:t>738 781 038,88</w:t>
            </w:r>
          </w:p>
        </w:tc>
        <w:tc>
          <w:tcPr>
            <w:tcW w:w="1701" w:type="dxa"/>
            <w:shd w:val="clear" w:color="auto" w:fill="auto"/>
            <w:vAlign w:val="center"/>
          </w:tcPr>
          <w:p w:rsidR="002F67B6" w:rsidRPr="00376DDB" w:rsidRDefault="002F67B6" w:rsidP="007E60FB">
            <w:pPr>
              <w:jc w:val="center"/>
              <w:rPr>
                <w:b/>
              </w:rPr>
            </w:pPr>
            <w:r>
              <w:rPr>
                <w:b/>
              </w:rPr>
              <w:t>-12 044 651,99</w:t>
            </w:r>
          </w:p>
        </w:tc>
        <w:tc>
          <w:tcPr>
            <w:tcW w:w="1418" w:type="dxa"/>
            <w:shd w:val="clear" w:color="auto" w:fill="auto"/>
            <w:vAlign w:val="center"/>
          </w:tcPr>
          <w:p w:rsidR="002F67B6" w:rsidRPr="00376DDB" w:rsidRDefault="002F67B6" w:rsidP="007E60FB">
            <w:pPr>
              <w:jc w:val="center"/>
              <w:rPr>
                <w:b/>
              </w:rPr>
            </w:pPr>
            <w:r>
              <w:rPr>
                <w:b/>
              </w:rPr>
              <w:t>-1,60</w:t>
            </w:r>
          </w:p>
        </w:tc>
      </w:tr>
      <w:tr w:rsidR="002F67B6" w:rsidRPr="00376DDB" w:rsidTr="007E60FB">
        <w:tc>
          <w:tcPr>
            <w:tcW w:w="570" w:type="dxa"/>
            <w:shd w:val="clear" w:color="auto" w:fill="auto"/>
            <w:vAlign w:val="center"/>
          </w:tcPr>
          <w:p w:rsidR="002F67B6" w:rsidRPr="00D20C78" w:rsidRDefault="002F67B6" w:rsidP="007E60FB">
            <w:pPr>
              <w:jc w:val="center"/>
            </w:pPr>
            <w:r>
              <w:t>1.1</w:t>
            </w:r>
          </w:p>
        </w:tc>
        <w:tc>
          <w:tcPr>
            <w:tcW w:w="2325" w:type="dxa"/>
            <w:shd w:val="clear" w:color="auto" w:fill="auto"/>
            <w:vAlign w:val="center"/>
          </w:tcPr>
          <w:p w:rsidR="002F67B6" w:rsidRPr="00D20C78" w:rsidRDefault="002F67B6" w:rsidP="007E60FB">
            <w:pPr>
              <w:jc w:val="center"/>
            </w:pPr>
            <w:proofErr w:type="spellStart"/>
            <w:r>
              <w:t>Urząd</w:t>
            </w:r>
            <w:proofErr w:type="spellEnd"/>
            <w:r>
              <w:t xml:space="preserve"> </w:t>
            </w:r>
            <w:proofErr w:type="spellStart"/>
            <w:r>
              <w:t>Miasta</w:t>
            </w:r>
            <w:proofErr w:type="spellEnd"/>
            <w:r>
              <w:t xml:space="preserve"> </w:t>
            </w:r>
            <w:proofErr w:type="spellStart"/>
            <w:r>
              <w:t>Sopotu</w:t>
            </w:r>
            <w:proofErr w:type="spellEnd"/>
          </w:p>
        </w:tc>
        <w:tc>
          <w:tcPr>
            <w:tcW w:w="1925" w:type="dxa"/>
          </w:tcPr>
          <w:p w:rsidR="002F67B6" w:rsidRDefault="002F67B6" w:rsidP="007E60FB">
            <w:pPr>
              <w:jc w:val="center"/>
            </w:pPr>
            <w:r>
              <w:t>384 369 600,96</w:t>
            </w:r>
          </w:p>
        </w:tc>
        <w:tc>
          <w:tcPr>
            <w:tcW w:w="1985" w:type="dxa"/>
          </w:tcPr>
          <w:p w:rsidR="002F67B6" w:rsidRDefault="002F67B6" w:rsidP="007E60FB">
            <w:pPr>
              <w:jc w:val="center"/>
            </w:pPr>
            <w:r>
              <w:t>387 246 587,86</w:t>
            </w:r>
          </w:p>
        </w:tc>
        <w:tc>
          <w:tcPr>
            <w:tcW w:w="1984" w:type="dxa"/>
          </w:tcPr>
          <w:p w:rsidR="002F67B6" w:rsidRDefault="002F67B6" w:rsidP="007E60FB">
            <w:pPr>
              <w:jc w:val="center"/>
            </w:pPr>
            <w:r>
              <w:t>386 421 775,14</w:t>
            </w:r>
          </w:p>
        </w:tc>
        <w:tc>
          <w:tcPr>
            <w:tcW w:w="2126" w:type="dxa"/>
            <w:shd w:val="clear" w:color="auto" w:fill="auto"/>
            <w:vAlign w:val="center"/>
          </w:tcPr>
          <w:p w:rsidR="002F67B6" w:rsidRPr="00D20C78" w:rsidRDefault="002F67B6" w:rsidP="007E60FB">
            <w:pPr>
              <w:jc w:val="center"/>
            </w:pPr>
            <w:r>
              <w:t>448 367 537,28</w:t>
            </w:r>
          </w:p>
        </w:tc>
        <w:tc>
          <w:tcPr>
            <w:tcW w:w="2126" w:type="dxa"/>
            <w:shd w:val="clear" w:color="auto" w:fill="auto"/>
            <w:vAlign w:val="center"/>
          </w:tcPr>
          <w:p w:rsidR="002F67B6" w:rsidRPr="00D20C78" w:rsidRDefault="002F67B6" w:rsidP="007E60FB">
            <w:pPr>
              <w:jc w:val="center"/>
            </w:pPr>
            <w:r>
              <w:t>447 460 889,18</w:t>
            </w:r>
          </w:p>
        </w:tc>
        <w:tc>
          <w:tcPr>
            <w:tcW w:w="1701" w:type="dxa"/>
            <w:shd w:val="clear" w:color="auto" w:fill="auto"/>
            <w:vAlign w:val="center"/>
          </w:tcPr>
          <w:p w:rsidR="002F67B6" w:rsidRPr="00D20C78" w:rsidRDefault="002F67B6" w:rsidP="007E60FB">
            <w:pPr>
              <w:jc w:val="center"/>
            </w:pPr>
            <w:r>
              <w:t>-906 648,10</w:t>
            </w:r>
          </w:p>
        </w:tc>
        <w:tc>
          <w:tcPr>
            <w:tcW w:w="1418" w:type="dxa"/>
            <w:shd w:val="clear" w:color="auto" w:fill="auto"/>
            <w:vAlign w:val="center"/>
          </w:tcPr>
          <w:p w:rsidR="002F67B6" w:rsidRPr="00D20C78" w:rsidRDefault="002F67B6" w:rsidP="007E60FB">
            <w:pPr>
              <w:jc w:val="center"/>
            </w:pPr>
            <w:r>
              <w:t>-0,20</w:t>
            </w:r>
          </w:p>
        </w:tc>
      </w:tr>
      <w:tr w:rsidR="002F67B6" w:rsidRPr="00376DDB" w:rsidTr="007E60FB">
        <w:tc>
          <w:tcPr>
            <w:tcW w:w="570" w:type="dxa"/>
            <w:shd w:val="clear" w:color="auto" w:fill="auto"/>
            <w:vAlign w:val="center"/>
          </w:tcPr>
          <w:p w:rsidR="002F67B6" w:rsidRPr="00D20C78" w:rsidRDefault="002F67B6" w:rsidP="007E60FB">
            <w:pPr>
              <w:jc w:val="center"/>
            </w:pPr>
            <w:r>
              <w:t>1.2</w:t>
            </w:r>
          </w:p>
        </w:tc>
        <w:tc>
          <w:tcPr>
            <w:tcW w:w="2325" w:type="dxa"/>
            <w:shd w:val="clear" w:color="auto" w:fill="auto"/>
            <w:vAlign w:val="center"/>
          </w:tcPr>
          <w:p w:rsidR="002F67B6" w:rsidRPr="00D20C78" w:rsidRDefault="002F67B6" w:rsidP="007E60FB">
            <w:pPr>
              <w:jc w:val="center"/>
            </w:pPr>
            <w:proofErr w:type="spellStart"/>
            <w:r>
              <w:t>Jednostki</w:t>
            </w:r>
            <w:proofErr w:type="spellEnd"/>
            <w:r>
              <w:t xml:space="preserve"> </w:t>
            </w:r>
            <w:proofErr w:type="spellStart"/>
            <w:r>
              <w:t>organizacyjne</w:t>
            </w:r>
            <w:proofErr w:type="spellEnd"/>
            <w:r>
              <w:t xml:space="preserve"> GMS</w:t>
            </w:r>
          </w:p>
        </w:tc>
        <w:tc>
          <w:tcPr>
            <w:tcW w:w="1925" w:type="dxa"/>
            <w:vAlign w:val="center"/>
          </w:tcPr>
          <w:p w:rsidR="002F67B6" w:rsidRDefault="002F67B6" w:rsidP="007E60FB">
            <w:pPr>
              <w:jc w:val="center"/>
            </w:pPr>
            <w:r>
              <w:t>267 663 389,45</w:t>
            </w:r>
          </w:p>
        </w:tc>
        <w:tc>
          <w:tcPr>
            <w:tcW w:w="1985" w:type="dxa"/>
            <w:vAlign w:val="center"/>
          </w:tcPr>
          <w:p w:rsidR="002F67B6" w:rsidRDefault="002F67B6" w:rsidP="007E60FB">
            <w:pPr>
              <w:jc w:val="center"/>
            </w:pPr>
            <w:r>
              <w:t>277 247 176,60</w:t>
            </w:r>
          </w:p>
        </w:tc>
        <w:tc>
          <w:tcPr>
            <w:tcW w:w="1984" w:type="dxa"/>
            <w:vAlign w:val="center"/>
          </w:tcPr>
          <w:p w:rsidR="002F67B6" w:rsidRDefault="002F67B6" w:rsidP="007E60FB">
            <w:pPr>
              <w:jc w:val="center"/>
            </w:pPr>
            <w:r>
              <w:t>276 304 005,32</w:t>
            </w:r>
          </w:p>
        </w:tc>
        <w:tc>
          <w:tcPr>
            <w:tcW w:w="2126" w:type="dxa"/>
            <w:shd w:val="clear" w:color="auto" w:fill="auto"/>
            <w:vAlign w:val="center"/>
          </w:tcPr>
          <w:p w:rsidR="002F67B6" w:rsidRPr="00D20C78" w:rsidRDefault="002F67B6" w:rsidP="007E60FB">
            <w:pPr>
              <w:jc w:val="center"/>
            </w:pPr>
            <w:r>
              <w:t>302 458 153,59</w:t>
            </w:r>
          </w:p>
        </w:tc>
        <w:tc>
          <w:tcPr>
            <w:tcW w:w="2126" w:type="dxa"/>
            <w:shd w:val="clear" w:color="auto" w:fill="auto"/>
            <w:vAlign w:val="center"/>
          </w:tcPr>
          <w:p w:rsidR="002F67B6" w:rsidRPr="00D20C78" w:rsidRDefault="002F67B6" w:rsidP="007E60FB">
            <w:pPr>
              <w:jc w:val="center"/>
            </w:pPr>
            <w:r>
              <w:t>291 320 149,70</w:t>
            </w:r>
          </w:p>
        </w:tc>
        <w:tc>
          <w:tcPr>
            <w:tcW w:w="1701" w:type="dxa"/>
            <w:shd w:val="clear" w:color="auto" w:fill="auto"/>
            <w:vAlign w:val="center"/>
          </w:tcPr>
          <w:p w:rsidR="002F67B6" w:rsidRPr="00D20C78" w:rsidRDefault="002F67B6" w:rsidP="007E60FB">
            <w:pPr>
              <w:jc w:val="center"/>
            </w:pPr>
            <w:r>
              <w:t>-11 138 003,89</w:t>
            </w:r>
          </w:p>
        </w:tc>
        <w:tc>
          <w:tcPr>
            <w:tcW w:w="1418" w:type="dxa"/>
            <w:shd w:val="clear" w:color="auto" w:fill="auto"/>
            <w:vAlign w:val="center"/>
          </w:tcPr>
          <w:p w:rsidR="002F67B6" w:rsidRPr="00D20C78" w:rsidRDefault="002F67B6" w:rsidP="007E60FB">
            <w:pPr>
              <w:jc w:val="center"/>
            </w:pPr>
            <w:r>
              <w:t>-3,82</w:t>
            </w:r>
          </w:p>
        </w:tc>
      </w:tr>
      <w:tr w:rsidR="002F67B6" w:rsidRPr="00376DDB" w:rsidTr="007E60FB">
        <w:tc>
          <w:tcPr>
            <w:tcW w:w="570" w:type="dxa"/>
            <w:shd w:val="clear" w:color="auto" w:fill="auto"/>
            <w:vAlign w:val="center"/>
          </w:tcPr>
          <w:p w:rsidR="002F67B6" w:rsidRPr="00F21836" w:rsidRDefault="002F67B6" w:rsidP="007E60FB">
            <w:pPr>
              <w:jc w:val="center"/>
              <w:rPr>
                <w:b/>
              </w:rPr>
            </w:pPr>
            <w:r w:rsidRPr="00F21836">
              <w:rPr>
                <w:b/>
              </w:rPr>
              <w:t>2.</w:t>
            </w:r>
          </w:p>
        </w:tc>
        <w:tc>
          <w:tcPr>
            <w:tcW w:w="2325" w:type="dxa"/>
            <w:shd w:val="clear" w:color="auto" w:fill="auto"/>
            <w:vAlign w:val="center"/>
          </w:tcPr>
          <w:p w:rsidR="002F67B6" w:rsidRPr="00F21836" w:rsidRDefault="002F67B6" w:rsidP="007E60FB">
            <w:pPr>
              <w:jc w:val="center"/>
              <w:rPr>
                <w:b/>
              </w:rPr>
            </w:pPr>
            <w:proofErr w:type="spellStart"/>
            <w:r w:rsidRPr="00F21836">
              <w:rPr>
                <w:b/>
              </w:rPr>
              <w:t>Środki</w:t>
            </w:r>
            <w:proofErr w:type="spellEnd"/>
            <w:r w:rsidRPr="00F21836">
              <w:rPr>
                <w:b/>
              </w:rPr>
              <w:t xml:space="preserve"> </w:t>
            </w:r>
            <w:proofErr w:type="spellStart"/>
            <w:r w:rsidRPr="00F21836">
              <w:rPr>
                <w:b/>
              </w:rPr>
              <w:t>trwałe</w:t>
            </w:r>
            <w:proofErr w:type="spellEnd"/>
            <w:r w:rsidRPr="00F21836">
              <w:rPr>
                <w:b/>
              </w:rPr>
              <w:t xml:space="preserve"> w </w:t>
            </w:r>
            <w:proofErr w:type="spellStart"/>
            <w:r w:rsidRPr="00F21836">
              <w:rPr>
                <w:b/>
              </w:rPr>
              <w:t>budowie</w:t>
            </w:r>
            <w:proofErr w:type="spellEnd"/>
          </w:p>
        </w:tc>
        <w:tc>
          <w:tcPr>
            <w:tcW w:w="1925" w:type="dxa"/>
            <w:vAlign w:val="center"/>
          </w:tcPr>
          <w:p w:rsidR="002F67B6" w:rsidRDefault="002F67B6" w:rsidP="007E60FB">
            <w:pPr>
              <w:jc w:val="center"/>
            </w:pPr>
            <w:r>
              <w:rPr>
                <w:b/>
              </w:rPr>
              <w:t>124 020 469,50</w:t>
            </w:r>
          </w:p>
        </w:tc>
        <w:tc>
          <w:tcPr>
            <w:tcW w:w="1985" w:type="dxa"/>
            <w:vAlign w:val="center"/>
          </w:tcPr>
          <w:p w:rsidR="002F67B6" w:rsidRDefault="002F67B6" w:rsidP="007E60FB">
            <w:pPr>
              <w:jc w:val="center"/>
            </w:pPr>
            <w:r>
              <w:rPr>
                <w:b/>
              </w:rPr>
              <w:t>129 461 455,29</w:t>
            </w:r>
          </w:p>
        </w:tc>
        <w:tc>
          <w:tcPr>
            <w:tcW w:w="1984" w:type="dxa"/>
            <w:vAlign w:val="center"/>
          </w:tcPr>
          <w:p w:rsidR="002F67B6" w:rsidRDefault="002F67B6" w:rsidP="007E60FB">
            <w:pPr>
              <w:jc w:val="center"/>
            </w:pPr>
            <w:r>
              <w:rPr>
                <w:b/>
              </w:rPr>
              <w:t>150 061 832,46</w:t>
            </w:r>
          </w:p>
        </w:tc>
        <w:tc>
          <w:tcPr>
            <w:tcW w:w="2126" w:type="dxa"/>
            <w:shd w:val="clear" w:color="auto" w:fill="auto"/>
            <w:vAlign w:val="center"/>
          </w:tcPr>
          <w:p w:rsidR="002F67B6" w:rsidRDefault="002F67B6" w:rsidP="007E60FB">
            <w:pPr>
              <w:jc w:val="center"/>
            </w:pPr>
            <w:r w:rsidRPr="00376DDB">
              <w:rPr>
                <w:b/>
              </w:rPr>
              <w:t>24 301 309,58</w:t>
            </w:r>
          </w:p>
        </w:tc>
        <w:tc>
          <w:tcPr>
            <w:tcW w:w="2126" w:type="dxa"/>
            <w:shd w:val="clear" w:color="auto" w:fill="auto"/>
            <w:vAlign w:val="center"/>
          </w:tcPr>
          <w:p w:rsidR="002F67B6" w:rsidRDefault="002F67B6" w:rsidP="007E60FB">
            <w:pPr>
              <w:jc w:val="center"/>
            </w:pPr>
            <w:r w:rsidRPr="00376DDB">
              <w:rPr>
                <w:b/>
              </w:rPr>
              <w:t>36 272 556,68</w:t>
            </w:r>
          </w:p>
        </w:tc>
        <w:tc>
          <w:tcPr>
            <w:tcW w:w="1701" w:type="dxa"/>
            <w:shd w:val="clear" w:color="auto" w:fill="auto"/>
            <w:vAlign w:val="center"/>
          </w:tcPr>
          <w:p w:rsidR="002F67B6" w:rsidRDefault="002F67B6" w:rsidP="007E60FB">
            <w:pPr>
              <w:jc w:val="center"/>
            </w:pPr>
            <w:r w:rsidRPr="00376DDB">
              <w:rPr>
                <w:b/>
              </w:rPr>
              <w:t>11 971 247,10</w:t>
            </w:r>
          </w:p>
        </w:tc>
        <w:tc>
          <w:tcPr>
            <w:tcW w:w="1418" w:type="dxa"/>
            <w:shd w:val="clear" w:color="auto" w:fill="auto"/>
            <w:vAlign w:val="center"/>
          </w:tcPr>
          <w:p w:rsidR="002F67B6" w:rsidRDefault="002F67B6" w:rsidP="007E60FB">
            <w:pPr>
              <w:jc w:val="center"/>
            </w:pPr>
            <w:r w:rsidRPr="00376DDB">
              <w:rPr>
                <w:b/>
              </w:rPr>
              <w:t>49,26</w:t>
            </w:r>
          </w:p>
        </w:tc>
      </w:tr>
      <w:tr w:rsidR="002F67B6" w:rsidRPr="00376DDB" w:rsidTr="007E60FB">
        <w:tc>
          <w:tcPr>
            <w:tcW w:w="570" w:type="dxa"/>
            <w:shd w:val="clear" w:color="auto" w:fill="auto"/>
            <w:vAlign w:val="center"/>
          </w:tcPr>
          <w:p w:rsidR="002F67B6" w:rsidRDefault="002F67B6" w:rsidP="007E60FB">
            <w:pPr>
              <w:jc w:val="center"/>
            </w:pPr>
            <w:r>
              <w:t>2.1</w:t>
            </w:r>
          </w:p>
        </w:tc>
        <w:tc>
          <w:tcPr>
            <w:tcW w:w="2325" w:type="dxa"/>
            <w:shd w:val="clear" w:color="auto" w:fill="auto"/>
            <w:vAlign w:val="center"/>
          </w:tcPr>
          <w:p w:rsidR="002F67B6" w:rsidRDefault="002F67B6" w:rsidP="007E60FB">
            <w:pPr>
              <w:jc w:val="center"/>
            </w:pPr>
            <w:proofErr w:type="spellStart"/>
            <w:r>
              <w:t>Urząd</w:t>
            </w:r>
            <w:proofErr w:type="spellEnd"/>
            <w:r>
              <w:t xml:space="preserve"> </w:t>
            </w:r>
            <w:proofErr w:type="spellStart"/>
            <w:r>
              <w:t>Miasta</w:t>
            </w:r>
            <w:proofErr w:type="spellEnd"/>
            <w:r>
              <w:t xml:space="preserve"> </w:t>
            </w:r>
            <w:proofErr w:type="spellStart"/>
            <w:r>
              <w:t>Sopotu</w:t>
            </w:r>
            <w:proofErr w:type="spellEnd"/>
          </w:p>
        </w:tc>
        <w:tc>
          <w:tcPr>
            <w:tcW w:w="1925" w:type="dxa"/>
            <w:vAlign w:val="center"/>
          </w:tcPr>
          <w:p w:rsidR="002F67B6" w:rsidRDefault="002F67B6" w:rsidP="007E60FB">
            <w:pPr>
              <w:jc w:val="center"/>
            </w:pPr>
            <w:r>
              <w:t>103 806 278,80</w:t>
            </w:r>
          </w:p>
        </w:tc>
        <w:tc>
          <w:tcPr>
            <w:tcW w:w="1985" w:type="dxa"/>
            <w:vAlign w:val="center"/>
          </w:tcPr>
          <w:p w:rsidR="002F67B6" w:rsidRDefault="002F67B6" w:rsidP="007E60FB">
            <w:pPr>
              <w:jc w:val="center"/>
            </w:pPr>
            <w:r>
              <w:t>94 717 001,53</w:t>
            </w:r>
          </w:p>
        </w:tc>
        <w:tc>
          <w:tcPr>
            <w:tcW w:w="1984" w:type="dxa"/>
            <w:vAlign w:val="center"/>
          </w:tcPr>
          <w:p w:rsidR="002F67B6" w:rsidRDefault="002F67B6" w:rsidP="007E60FB">
            <w:pPr>
              <w:jc w:val="center"/>
            </w:pPr>
            <w:r>
              <w:t>92 212 890,09</w:t>
            </w:r>
          </w:p>
        </w:tc>
        <w:tc>
          <w:tcPr>
            <w:tcW w:w="2126" w:type="dxa"/>
            <w:shd w:val="clear" w:color="auto" w:fill="auto"/>
            <w:vAlign w:val="center"/>
          </w:tcPr>
          <w:p w:rsidR="002F67B6" w:rsidRDefault="002F67B6" w:rsidP="007E60FB">
            <w:pPr>
              <w:jc w:val="center"/>
            </w:pPr>
            <w:r>
              <w:t>14 312 806,44</w:t>
            </w:r>
          </w:p>
        </w:tc>
        <w:tc>
          <w:tcPr>
            <w:tcW w:w="2126" w:type="dxa"/>
            <w:shd w:val="clear" w:color="auto" w:fill="auto"/>
            <w:vAlign w:val="center"/>
          </w:tcPr>
          <w:p w:rsidR="002F67B6" w:rsidRDefault="002F67B6" w:rsidP="007E60FB">
            <w:pPr>
              <w:jc w:val="center"/>
            </w:pPr>
            <w:r>
              <w:t>20 943 730,79</w:t>
            </w:r>
          </w:p>
        </w:tc>
        <w:tc>
          <w:tcPr>
            <w:tcW w:w="1701" w:type="dxa"/>
            <w:shd w:val="clear" w:color="auto" w:fill="auto"/>
            <w:vAlign w:val="center"/>
          </w:tcPr>
          <w:p w:rsidR="002F67B6" w:rsidRDefault="002F67B6" w:rsidP="007E60FB">
            <w:pPr>
              <w:jc w:val="center"/>
            </w:pPr>
            <w:r>
              <w:t>6 630 924,35</w:t>
            </w:r>
          </w:p>
        </w:tc>
        <w:tc>
          <w:tcPr>
            <w:tcW w:w="1418" w:type="dxa"/>
            <w:shd w:val="clear" w:color="auto" w:fill="auto"/>
            <w:vAlign w:val="center"/>
          </w:tcPr>
          <w:p w:rsidR="002F67B6" w:rsidRDefault="002F67B6" w:rsidP="007E60FB">
            <w:pPr>
              <w:jc w:val="center"/>
            </w:pPr>
            <w:r>
              <w:t>46,33</w:t>
            </w:r>
          </w:p>
        </w:tc>
      </w:tr>
      <w:tr w:rsidR="002F67B6" w:rsidRPr="00376DDB" w:rsidTr="007E60FB">
        <w:tc>
          <w:tcPr>
            <w:tcW w:w="570" w:type="dxa"/>
            <w:shd w:val="clear" w:color="auto" w:fill="auto"/>
            <w:vAlign w:val="center"/>
          </w:tcPr>
          <w:p w:rsidR="002F67B6" w:rsidRDefault="002F67B6" w:rsidP="007E60FB">
            <w:pPr>
              <w:jc w:val="center"/>
            </w:pPr>
            <w:r>
              <w:t>2.2</w:t>
            </w:r>
          </w:p>
        </w:tc>
        <w:tc>
          <w:tcPr>
            <w:tcW w:w="2325" w:type="dxa"/>
            <w:shd w:val="clear" w:color="auto" w:fill="auto"/>
            <w:vAlign w:val="center"/>
          </w:tcPr>
          <w:p w:rsidR="002F67B6" w:rsidRDefault="002F67B6" w:rsidP="007E60FB">
            <w:pPr>
              <w:jc w:val="center"/>
            </w:pPr>
            <w:proofErr w:type="spellStart"/>
            <w:r>
              <w:t>Jednostki</w:t>
            </w:r>
            <w:proofErr w:type="spellEnd"/>
            <w:r>
              <w:t xml:space="preserve"> </w:t>
            </w:r>
            <w:proofErr w:type="spellStart"/>
            <w:r>
              <w:t>organizacyjne</w:t>
            </w:r>
            <w:proofErr w:type="spellEnd"/>
            <w:r>
              <w:t xml:space="preserve"> GMS</w:t>
            </w:r>
          </w:p>
        </w:tc>
        <w:tc>
          <w:tcPr>
            <w:tcW w:w="1925" w:type="dxa"/>
            <w:vAlign w:val="center"/>
          </w:tcPr>
          <w:p w:rsidR="002F67B6" w:rsidRDefault="002F67B6" w:rsidP="007E60FB">
            <w:pPr>
              <w:jc w:val="center"/>
            </w:pPr>
            <w:r>
              <w:t>20 214 190,70</w:t>
            </w:r>
          </w:p>
        </w:tc>
        <w:tc>
          <w:tcPr>
            <w:tcW w:w="1985" w:type="dxa"/>
            <w:vAlign w:val="center"/>
          </w:tcPr>
          <w:p w:rsidR="002F67B6" w:rsidRDefault="002F67B6" w:rsidP="007E60FB">
            <w:pPr>
              <w:jc w:val="center"/>
            </w:pPr>
            <w:r>
              <w:t>34 744 453,76</w:t>
            </w:r>
          </w:p>
        </w:tc>
        <w:tc>
          <w:tcPr>
            <w:tcW w:w="1984" w:type="dxa"/>
            <w:vAlign w:val="center"/>
          </w:tcPr>
          <w:p w:rsidR="002F67B6" w:rsidRDefault="002F67B6" w:rsidP="007E60FB">
            <w:pPr>
              <w:jc w:val="center"/>
            </w:pPr>
            <w:r>
              <w:t>57 848 942,37</w:t>
            </w:r>
          </w:p>
        </w:tc>
        <w:tc>
          <w:tcPr>
            <w:tcW w:w="2126" w:type="dxa"/>
            <w:shd w:val="clear" w:color="auto" w:fill="auto"/>
            <w:vAlign w:val="center"/>
          </w:tcPr>
          <w:p w:rsidR="002F67B6" w:rsidRPr="00FB6728" w:rsidRDefault="002F67B6" w:rsidP="007E60FB">
            <w:pPr>
              <w:jc w:val="center"/>
            </w:pPr>
            <w:r>
              <w:t>9 988 503,14</w:t>
            </w:r>
          </w:p>
        </w:tc>
        <w:tc>
          <w:tcPr>
            <w:tcW w:w="2126" w:type="dxa"/>
            <w:shd w:val="clear" w:color="auto" w:fill="auto"/>
            <w:vAlign w:val="center"/>
          </w:tcPr>
          <w:p w:rsidR="002F67B6" w:rsidRDefault="002F67B6" w:rsidP="007E60FB">
            <w:pPr>
              <w:jc w:val="center"/>
            </w:pPr>
            <w:r>
              <w:t>15 328 825,89</w:t>
            </w:r>
          </w:p>
        </w:tc>
        <w:tc>
          <w:tcPr>
            <w:tcW w:w="1701" w:type="dxa"/>
            <w:shd w:val="clear" w:color="auto" w:fill="auto"/>
            <w:vAlign w:val="center"/>
          </w:tcPr>
          <w:p w:rsidR="002F67B6" w:rsidRDefault="002F67B6" w:rsidP="007E60FB">
            <w:pPr>
              <w:jc w:val="center"/>
            </w:pPr>
            <w:r>
              <w:t>5 340 322,75</w:t>
            </w:r>
          </w:p>
        </w:tc>
        <w:tc>
          <w:tcPr>
            <w:tcW w:w="1418" w:type="dxa"/>
            <w:shd w:val="clear" w:color="auto" w:fill="auto"/>
            <w:vAlign w:val="center"/>
          </w:tcPr>
          <w:p w:rsidR="002F67B6" w:rsidRDefault="002F67B6" w:rsidP="007E60FB">
            <w:pPr>
              <w:jc w:val="center"/>
            </w:pPr>
            <w:r>
              <w:t>53,46</w:t>
            </w:r>
          </w:p>
        </w:tc>
      </w:tr>
      <w:tr w:rsidR="002F67B6" w:rsidRPr="00376DDB" w:rsidTr="007E60FB">
        <w:tc>
          <w:tcPr>
            <w:tcW w:w="570" w:type="dxa"/>
            <w:shd w:val="clear" w:color="auto" w:fill="auto"/>
            <w:vAlign w:val="center"/>
          </w:tcPr>
          <w:p w:rsidR="002F67B6" w:rsidRPr="00376DDB" w:rsidRDefault="002F67B6" w:rsidP="007E60FB">
            <w:pPr>
              <w:jc w:val="center"/>
              <w:rPr>
                <w:b/>
              </w:rPr>
            </w:pPr>
            <w:r>
              <w:rPr>
                <w:b/>
              </w:rPr>
              <w:t>3</w:t>
            </w:r>
            <w:r w:rsidRPr="00376DDB">
              <w:rPr>
                <w:b/>
              </w:rPr>
              <w:t>.</w:t>
            </w:r>
          </w:p>
        </w:tc>
        <w:tc>
          <w:tcPr>
            <w:tcW w:w="2325" w:type="dxa"/>
            <w:shd w:val="clear" w:color="auto" w:fill="auto"/>
            <w:vAlign w:val="center"/>
          </w:tcPr>
          <w:p w:rsidR="002F67B6" w:rsidRPr="00376DDB" w:rsidRDefault="002F67B6" w:rsidP="007E60FB">
            <w:pPr>
              <w:jc w:val="center"/>
              <w:rPr>
                <w:b/>
              </w:rPr>
            </w:pPr>
            <w:proofErr w:type="spellStart"/>
            <w:r w:rsidRPr="00376DDB">
              <w:rPr>
                <w:b/>
              </w:rPr>
              <w:t>Wartości</w:t>
            </w:r>
            <w:proofErr w:type="spellEnd"/>
            <w:r w:rsidRPr="00376DDB">
              <w:rPr>
                <w:b/>
              </w:rPr>
              <w:t xml:space="preserve"> </w:t>
            </w:r>
            <w:proofErr w:type="spellStart"/>
            <w:r w:rsidRPr="00376DDB">
              <w:rPr>
                <w:b/>
              </w:rPr>
              <w:t>niematerialne</w:t>
            </w:r>
            <w:proofErr w:type="spellEnd"/>
            <w:r w:rsidRPr="00376DDB">
              <w:rPr>
                <w:b/>
              </w:rPr>
              <w:t xml:space="preserve"> i </w:t>
            </w:r>
            <w:proofErr w:type="spellStart"/>
            <w:r w:rsidRPr="00376DDB">
              <w:rPr>
                <w:b/>
              </w:rPr>
              <w:t>prawne</w:t>
            </w:r>
            <w:proofErr w:type="spellEnd"/>
          </w:p>
        </w:tc>
        <w:tc>
          <w:tcPr>
            <w:tcW w:w="1925" w:type="dxa"/>
            <w:vAlign w:val="center"/>
          </w:tcPr>
          <w:p w:rsidR="002F67B6" w:rsidRDefault="002F67B6" w:rsidP="007E60FB">
            <w:pPr>
              <w:jc w:val="center"/>
              <w:rPr>
                <w:b/>
              </w:rPr>
            </w:pPr>
            <w:r>
              <w:rPr>
                <w:b/>
              </w:rPr>
              <w:t>446 432,14</w:t>
            </w:r>
          </w:p>
        </w:tc>
        <w:tc>
          <w:tcPr>
            <w:tcW w:w="1985" w:type="dxa"/>
            <w:vAlign w:val="center"/>
          </w:tcPr>
          <w:p w:rsidR="002F67B6" w:rsidRDefault="002F67B6" w:rsidP="007E60FB">
            <w:pPr>
              <w:jc w:val="center"/>
              <w:rPr>
                <w:b/>
              </w:rPr>
            </w:pPr>
            <w:r>
              <w:rPr>
                <w:b/>
              </w:rPr>
              <w:t>259 201,35</w:t>
            </w:r>
          </w:p>
        </w:tc>
        <w:tc>
          <w:tcPr>
            <w:tcW w:w="1984" w:type="dxa"/>
            <w:vAlign w:val="center"/>
          </w:tcPr>
          <w:p w:rsidR="002F67B6" w:rsidRDefault="002F67B6" w:rsidP="007E60FB">
            <w:pPr>
              <w:jc w:val="center"/>
              <w:rPr>
                <w:b/>
              </w:rPr>
            </w:pPr>
            <w:r>
              <w:rPr>
                <w:b/>
              </w:rPr>
              <w:t>223 843,78</w:t>
            </w:r>
          </w:p>
        </w:tc>
        <w:tc>
          <w:tcPr>
            <w:tcW w:w="2126" w:type="dxa"/>
            <w:shd w:val="clear" w:color="auto" w:fill="auto"/>
            <w:vAlign w:val="center"/>
          </w:tcPr>
          <w:p w:rsidR="002F67B6" w:rsidRPr="00376DDB" w:rsidRDefault="002F67B6" w:rsidP="007E60FB">
            <w:pPr>
              <w:jc w:val="center"/>
              <w:rPr>
                <w:b/>
              </w:rPr>
            </w:pPr>
            <w:r>
              <w:rPr>
                <w:b/>
              </w:rPr>
              <w:t>522 418,88</w:t>
            </w:r>
          </w:p>
        </w:tc>
        <w:tc>
          <w:tcPr>
            <w:tcW w:w="2126" w:type="dxa"/>
            <w:shd w:val="clear" w:color="auto" w:fill="auto"/>
            <w:vAlign w:val="center"/>
          </w:tcPr>
          <w:p w:rsidR="002F67B6" w:rsidRPr="00376DDB" w:rsidRDefault="002F67B6" w:rsidP="007E60FB">
            <w:pPr>
              <w:jc w:val="center"/>
              <w:rPr>
                <w:b/>
              </w:rPr>
            </w:pPr>
            <w:r w:rsidRPr="00376DDB">
              <w:rPr>
                <w:b/>
              </w:rPr>
              <w:t>544 818,55</w:t>
            </w:r>
          </w:p>
        </w:tc>
        <w:tc>
          <w:tcPr>
            <w:tcW w:w="1701" w:type="dxa"/>
            <w:shd w:val="clear" w:color="auto" w:fill="auto"/>
            <w:vAlign w:val="center"/>
          </w:tcPr>
          <w:p w:rsidR="002F67B6" w:rsidRPr="00376DDB" w:rsidRDefault="002F67B6" w:rsidP="007E60FB">
            <w:pPr>
              <w:jc w:val="center"/>
              <w:rPr>
                <w:b/>
              </w:rPr>
            </w:pPr>
            <w:r w:rsidRPr="00376DDB">
              <w:rPr>
                <w:b/>
              </w:rPr>
              <w:t>22 399,67</w:t>
            </w:r>
          </w:p>
        </w:tc>
        <w:tc>
          <w:tcPr>
            <w:tcW w:w="1418" w:type="dxa"/>
            <w:shd w:val="clear" w:color="auto" w:fill="auto"/>
            <w:vAlign w:val="center"/>
          </w:tcPr>
          <w:p w:rsidR="002F67B6" w:rsidRPr="00376DDB" w:rsidRDefault="002F67B6" w:rsidP="007E60FB">
            <w:pPr>
              <w:jc w:val="center"/>
              <w:rPr>
                <w:b/>
              </w:rPr>
            </w:pPr>
            <w:r w:rsidRPr="00376DDB">
              <w:rPr>
                <w:b/>
              </w:rPr>
              <w:t>4,29</w:t>
            </w:r>
          </w:p>
        </w:tc>
      </w:tr>
      <w:tr w:rsidR="002F67B6" w:rsidRPr="00376DDB" w:rsidTr="007E60FB">
        <w:tc>
          <w:tcPr>
            <w:tcW w:w="570" w:type="dxa"/>
            <w:shd w:val="clear" w:color="auto" w:fill="auto"/>
            <w:vAlign w:val="center"/>
          </w:tcPr>
          <w:p w:rsidR="002F67B6" w:rsidRPr="00D20C78" w:rsidRDefault="002F67B6" w:rsidP="007E60FB">
            <w:pPr>
              <w:jc w:val="center"/>
            </w:pPr>
            <w:r>
              <w:t>3.1</w:t>
            </w:r>
          </w:p>
        </w:tc>
        <w:tc>
          <w:tcPr>
            <w:tcW w:w="2325" w:type="dxa"/>
            <w:shd w:val="clear" w:color="auto" w:fill="auto"/>
            <w:vAlign w:val="center"/>
          </w:tcPr>
          <w:p w:rsidR="002F67B6" w:rsidRPr="00D20C78" w:rsidRDefault="002F67B6" w:rsidP="007E60FB">
            <w:pPr>
              <w:jc w:val="center"/>
            </w:pPr>
            <w:proofErr w:type="spellStart"/>
            <w:r>
              <w:t>Urząd</w:t>
            </w:r>
            <w:proofErr w:type="spellEnd"/>
            <w:r>
              <w:t xml:space="preserve"> </w:t>
            </w:r>
            <w:proofErr w:type="spellStart"/>
            <w:r>
              <w:t>Miasta</w:t>
            </w:r>
            <w:proofErr w:type="spellEnd"/>
            <w:r>
              <w:t xml:space="preserve"> </w:t>
            </w:r>
            <w:proofErr w:type="spellStart"/>
            <w:r>
              <w:t>Sopotu</w:t>
            </w:r>
            <w:proofErr w:type="spellEnd"/>
          </w:p>
        </w:tc>
        <w:tc>
          <w:tcPr>
            <w:tcW w:w="1925" w:type="dxa"/>
          </w:tcPr>
          <w:p w:rsidR="002F67B6" w:rsidRDefault="002F67B6" w:rsidP="007E60FB">
            <w:pPr>
              <w:jc w:val="center"/>
            </w:pPr>
            <w:r>
              <w:t>390 012,68</w:t>
            </w:r>
          </w:p>
        </w:tc>
        <w:tc>
          <w:tcPr>
            <w:tcW w:w="1985" w:type="dxa"/>
            <w:vAlign w:val="center"/>
          </w:tcPr>
          <w:p w:rsidR="002F67B6" w:rsidRDefault="002F67B6" w:rsidP="007E60FB">
            <w:pPr>
              <w:jc w:val="center"/>
            </w:pPr>
            <w:r>
              <w:t>204 726,27</w:t>
            </w:r>
          </w:p>
        </w:tc>
        <w:tc>
          <w:tcPr>
            <w:tcW w:w="1984" w:type="dxa"/>
            <w:vAlign w:val="center"/>
          </w:tcPr>
          <w:p w:rsidR="002F67B6" w:rsidRDefault="002F67B6" w:rsidP="007E60FB">
            <w:pPr>
              <w:jc w:val="center"/>
            </w:pPr>
            <w:r>
              <w:t>154 919,00</w:t>
            </w:r>
          </w:p>
        </w:tc>
        <w:tc>
          <w:tcPr>
            <w:tcW w:w="2126" w:type="dxa"/>
            <w:shd w:val="clear" w:color="auto" w:fill="auto"/>
            <w:vAlign w:val="center"/>
          </w:tcPr>
          <w:p w:rsidR="002F67B6" w:rsidRPr="00D20C78" w:rsidRDefault="002F67B6" w:rsidP="007E60FB">
            <w:pPr>
              <w:jc w:val="center"/>
            </w:pPr>
            <w:r>
              <w:t>75 927,05</w:t>
            </w:r>
          </w:p>
        </w:tc>
        <w:tc>
          <w:tcPr>
            <w:tcW w:w="2126" w:type="dxa"/>
            <w:shd w:val="clear" w:color="auto" w:fill="auto"/>
            <w:vAlign w:val="center"/>
          </w:tcPr>
          <w:p w:rsidR="002F67B6" w:rsidRPr="00D20C78" w:rsidRDefault="002F67B6" w:rsidP="007E60FB">
            <w:pPr>
              <w:jc w:val="center"/>
            </w:pPr>
            <w:r>
              <w:t>250 399,49</w:t>
            </w:r>
          </w:p>
        </w:tc>
        <w:tc>
          <w:tcPr>
            <w:tcW w:w="1701" w:type="dxa"/>
            <w:shd w:val="clear" w:color="auto" w:fill="auto"/>
            <w:vAlign w:val="center"/>
          </w:tcPr>
          <w:p w:rsidR="002F67B6" w:rsidRPr="00D20C78" w:rsidRDefault="002F67B6" w:rsidP="007E60FB">
            <w:pPr>
              <w:jc w:val="center"/>
            </w:pPr>
            <w:r>
              <w:t>174 472,44</w:t>
            </w:r>
          </w:p>
        </w:tc>
        <w:tc>
          <w:tcPr>
            <w:tcW w:w="1418" w:type="dxa"/>
            <w:shd w:val="clear" w:color="auto" w:fill="auto"/>
            <w:vAlign w:val="center"/>
          </w:tcPr>
          <w:p w:rsidR="002F67B6" w:rsidRPr="00D20C78" w:rsidRDefault="002F67B6" w:rsidP="007E60FB">
            <w:pPr>
              <w:jc w:val="center"/>
            </w:pPr>
            <w:r>
              <w:t>229,79</w:t>
            </w:r>
          </w:p>
        </w:tc>
      </w:tr>
      <w:tr w:rsidR="002F67B6" w:rsidRPr="00376DDB" w:rsidTr="007E60FB">
        <w:tc>
          <w:tcPr>
            <w:tcW w:w="570" w:type="dxa"/>
            <w:shd w:val="clear" w:color="auto" w:fill="auto"/>
            <w:vAlign w:val="center"/>
          </w:tcPr>
          <w:p w:rsidR="002F67B6" w:rsidRPr="00D20C78" w:rsidRDefault="002F67B6" w:rsidP="007E60FB">
            <w:pPr>
              <w:jc w:val="center"/>
            </w:pPr>
            <w:r>
              <w:t>3.2</w:t>
            </w:r>
          </w:p>
        </w:tc>
        <w:tc>
          <w:tcPr>
            <w:tcW w:w="2325" w:type="dxa"/>
            <w:shd w:val="clear" w:color="auto" w:fill="auto"/>
            <w:vAlign w:val="center"/>
          </w:tcPr>
          <w:p w:rsidR="002F67B6" w:rsidRPr="00D20C78" w:rsidRDefault="002F67B6" w:rsidP="007E60FB">
            <w:pPr>
              <w:jc w:val="center"/>
            </w:pPr>
            <w:proofErr w:type="spellStart"/>
            <w:r>
              <w:t>Jednostki</w:t>
            </w:r>
            <w:proofErr w:type="spellEnd"/>
            <w:r>
              <w:t xml:space="preserve"> </w:t>
            </w:r>
            <w:proofErr w:type="spellStart"/>
            <w:r>
              <w:t>organizacyjne</w:t>
            </w:r>
            <w:proofErr w:type="spellEnd"/>
            <w:r>
              <w:t xml:space="preserve"> GMS</w:t>
            </w:r>
          </w:p>
        </w:tc>
        <w:tc>
          <w:tcPr>
            <w:tcW w:w="1925" w:type="dxa"/>
            <w:vAlign w:val="center"/>
          </w:tcPr>
          <w:p w:rsidR="002F67B6" w:rsidRDefault="002F67B6" w:rsidP="007E60FB">
            <w:pPr>
              <w:jc w:val="center"/>
            </w:pPr>
            <w:r>
              <w:t>56 419,46</w:t>
            </w:r>
          </w:p>
        </w:tc>
        <w:tc>
          <w:tcPr>
            <w:tcW w:w="1985" w:type="dxa"/>
            <w:vAlign w:val="center"/>
          </w:tcPr>
          <w:p w:rsidR="002F67B6" w:rsidRDefault="002F67B6" w:rsidP="007E60FB">
            <w:pPr>
              <w:jc w:val="center"/>
            </w:pPr>
            <w:r>
              <w:t>54 475,08</w:t>
            </w:r>
          </w:p>
        </w:tc>
        <w:tc>
          <w:tcPr>
            <w:tcW w:w="1984" w:type="dxa"/>
            <w:vAlign w:val="center"/>
          </w:tcPr>
          <w:p w:rsidR="002F67B6" w:rsidRDefault="002F67B6" w:rsidP="007E60FB">
            <w:pPr>
              <w:jc w:val="center"/>
            </w:pPr>
            <w:r>
              <w:t>68 924,78</w:t>
            </w:r>
          </w:p>
        </w:tc>
        <w:tc>
          <w:tcPr>
            <w:tcW w:w="2126" w:type="dxa"/>
            <w:shd w:val="clear" w:color="auto" w:fill="auto"/>
            <w:vAlign w:val="center"/>
          </w:tcPr>
          <w:p w:rsidR="002F67B6" w:rsidRPr="00D20C78" w:rsidRDefault="002F67B6" w:rsidP="007E60FB">
            <w:pPr>
              <w:jc w:val="center"/>
            </w:pPr>
            <w:r>
              <w:t>446 491,83</w:t>
            </w:r>
          </w:p>
        </w:tc>
        <w:tc>
          <w:tcPr>
            <w:tcW w:w="2126" w:type="dxa"/>
            <w:shd w:val="clear" w:color="auto" w:fill="auto"/>
            <w:vAlign w:val="center"/>
          </w:tcPr>
          <w:p w:rsidR="002F67B6" w:rsidRPr="00D20C78" w:rsidRDefault="002F67B6" w:rsidP="007E60FB">
            <w:pPr>
              <w:jc w:val="center"/>
            </w:pPr>
            <w:r>
              <w:t>294 419,06</w:t>
            </w:r>
          </w:p>
        </w:tc>
        <w:tc>
          <w:tcPr>
            <w:tcW w:w="1701" w:type="dxa"/>
            <w:shd w:val="clear" w:color="auto" w:fill="auto"/>
            <w:vAlign w:val="center"/>
          </w:tcPr>
          <w:p w:rsidR="002F67B6" w:rsidRPr="00D20C78" w:rsidRDefault="002F67B6" w:rsidP="007E60FB">
            <w:pPr>
              <w:jc w:val="center"/>
            </w:pPr>
            <w:r>
              <w:t>-152 072,77</w:t>
            </w:r>
          </w:p>
        </w:tc>
        <w:tc>
          <w:tcPr>
            <w:tcW w:w="1418" w:type="dxa"/>
            <w:shd w:val="clear" w:color="auto" w:fill="auto"/>
            <w:vAlign w:val="center"/>
          </w:tcPr>
          <w:p w:rsidR="002F67B6" w:rsidRPr="00D20C78" w:rsidRDefault="002F67B6" w:rsidP="007E60FB">
            <w:pPr>
              <w:jc w:val="center"/>
            </w:pPr>
            <w:r>
              <w:t>-51,65</w:t>
            </w:r>
          </w:p>
        </w:tc>
      </w:tr>
      <w:tr w:rsidR="002F67B6" w:rsidRPr="00376DDB" w:rsidTr="007E60FB">
        <w:tc>
          <w:tcPr>
            <w:tcW w:w="570" w:type="dxa"/>
            <w:shd w:val="clear" w:color="auto" w:fill="auto"/>
            <w:vAlign w:val="center"/>
          </w:tcPr>
          <w:p w:rsidR="002F67B6" w:rsidRPr="00376DDB" w:rsidRDefault="002F67B6" w:rsidP="007E60FB">
            <w:pPr>
              <w:jc w:val="center"/>
              <w:rPr>
                <w:b/>
              </w:rPr>
            </w:pPr>
            <w:r>
              <w:rPr>
                <w:b/>
              </w:rPr>
              <w:t>4</w:t>
            </w:r>
            <w:r w:rsidRPr="00376DDB">
              <w:rPr>
                <w:b/>
              </w:rPr>
              <w:t>.</w:t>
            </w:r>
          </w:p>
        </w:tc>
        <w:tc>
          <w:tcPr>
            <w:tcW w:w="2325" w:type="dxa"/>
            <w:shd w:val="clear" w:color="auto" w:fill="auto"/>
            <w:vAlign w:val="center"/>
          </w:tcPr>
          <w:p w:rsidR="002F67B6" w:rsidRPr="00376DDB" w:rsidRDefault="002F67B6" w:rsidP="007E60FB">
            <w:pPr>
              <w:jc w:val="center"/>
              <w:rPr>
                <w:b/>
              </w:rPr>
            </w:pPr>
            <w:proofErr w:type="spellStart"/>
            <w:r w:rsidRPr="00376DDB">
              <w:rPr>
                <w:b/>
              </w:rPr>
              <w:t>Długoterminowe</w:t>
            </w:r>
            <w:proofErr w:type="spellEnd"/>
            <w:r w:rsidRPr="00376DDB">
              <w:rPr>
                <w:b/>
              </w:rPr>
              <w:t xml:space="preserve"> </w:t>
            </w:r>
            <w:proofErr w:type="spellStart"/>
            <w:r w:rsidRPr="00376DDB">
              <w:rPr>
                <w:b/>
              </w:rPr>
              <w:t>aktywa</w:t>
            </w:r>
            <w:proofErr w:type="spellEnd"/>
            <w:r w:rsidRPr="00376DDB">
              <w:rPr>
                <w:b/>
              </w:rPr>
              <w:t xml:space="preserve"> </w:t>
            </w:r>
            <w:proofErr w:type="spellStart"/>
            <w:r w:rsidRPr="00376DDB">
              <w:rPr>
                <w:b/>
              </w:rPr>
              <w:t>finansowe</w:t>
            </w:r>
            <w:proofErr w:type="spellEnd"/>
          </w:p>
        </w:tc>
        <w:tc>
          <w:tcPr>
            <w:tcW w:w="1925" w:type="dxa"/>
            <w:vAlign w:val="center"/>
          </w:tcPr>
          <w:p w:rsidR="002F67B6" w:rsidRDefault="002F67B6" w:rsidP="007E60FB">
            <w:pPr>
              <w:jc w:val="center"/>
              <w:rPr>
                <w:b/>
              </w:rPr>
            </w:pPr>
            <w:r>
              <w:rPr>
                <w:b/>
              </w:rPr>
              <w:t>115 965 600,00</w:t>
            </w:r>
          </w:p>
        </w:tc>
        <w:tc>
          <w:tcPr>
            <w:tcW w:w="1985" w:type="dxa"/>
            <w:vAlign w:val="center"/>
          </w:tcPr>
          <w:p w:rsidR="002F67B6" w:rsidRDefault="002F67B6" w:rsidP="007E60FB">
            <w:pPr>
              <w:jc w:val="center"/>
              <w:rPr>
                <w:b/>
              </w:rPr>
            </w:pPr>
            <w:r>
              <w:rPr>
                <w:b/>
              </w:rPr>
              <w:t>115 965 600,00</w:t>
            </w:r>
          </w:p>
        </w:tc>
        <w:tc>
          <w:tcPr>
            <w:tcW w:w="1984" w:type="dxa"/>
            <w:vAlign w:val="center"/>
          </w:tcPr>
          <w:p w:rsidR="002F67B6" w:rsidRDefault="002F67B6" w:rsidP="007E60FB">
            <w:pPr>
              <w:jc w:val="center"/>
              <w:rPr>
                <w:b/>
              </w:rPr>
            </w:pPr>
            <w:r>
              <w:rPr>
                <w:b/>
              </w:rPr>
              <w:t>105 214 640,00</w:t>
            </w:r>
          </w:p>
        </w:tc>
        <w:tc>
          <w:tcPr>
            <w:tcW w:w="2126" w:type="dxa"/>
            <w:shd w:val="clear" w:color="auto" w:fill="auto"/>
            <w:vAlign w:val="center"/>
          </w:tcPr>
          <w:p w:rsidR="002F67B6" w:rsidRPr="00376DDB" w:rsidRDefault="002F67B6" w:rsidP="007E60FB">
            <w:pPr>
              <w:jc w:val="center"/>
              <w:rPr>
                <w:b/>
              </w:rPr>
            </w:pPr>
            <w:r>
              <w:rPr>
                <w:b/>
              </w:rPr>
              <w:t>106 114 640,00</w:t>
            </w:r>
          </w:p>
        </w:tc>
        <w:tc>
          <w:tcPr>
            <w:tcW w:w="2126" w:type="dxa"/>
            <w:shd w:val="clear" w:color="auto" w:fill="auto"/>
            <w:vAlign w:val="center"/>
          </w:tcPr>
          <w:p w:rsidR="002F67B6" w:rsidRPr="00376DDB" w:rsidRDefault="002F67B6" w:rsidP="007E60FB">
            <w:pPr>
              <w:jc w:val="center"/>
              <w:rPr>
                <w:b/>
              </w:rPr>
            </w:pPr>
            <w:r w:rsidRPr="00376DDB">
              <w:rPr>
                <w:b/>
              </w:rPr>
              <w:t>111 784 640,00</w:t>
            </w:r>
          </w:p>
        </w:tc>
        <w:tc>
          <w:tcPr>
            <w:tcW w:w="1701" w:type="dxa"/>
            <w:shd w:val="clear" w:color="auto" w:fill="auto"/>
            <w:vAlign w:val="center"/>
          </w:tcPr>
          <w:p w:rsidR="002F67B6" w:rsidRPr="00376DDB" w:rsidRDefault="002F67B6" w:rsidP="007E60FB">
            <w:pPr>
              <w:jc w:val="center"/>
              <w:rPr>
                <w:b/>
              </w:rPr>
            </w:pPr>
            <w:r w:rsidRPr="00376DDB">
              <w:rPr>
                <w:b/>
              </w:rPr>
              <w:t>5 670 000,00</w:t>
            </w:r>
          </w:p>
        </w:tc>
        <w:tc>
          <w:tcPr>
            <w:tcW w:w="1418" w:type="dxa"/>
            <w:shd w:val="clear" w:color="auto" w:fill="auto"/>
            <w:vAlign w:val="center"/>
          </w:tcPr>
          <w:p w:rsidR="002F67B6" w:rsidRPr="00376DDB" w:rsidRDefault="002F67B6" w:rsidP="007E60FB">
            <w:pPr>
              <w:jc w:val="center"/>
              <w:rPr>
                <w:b/>
              </w:rPr>
            </w:pPr>
            <w:r w:rsidRPr="00376DDB">
              <w:rPr>
                <w:b/>
              </w:rPr>
              <w:t>5,34</w:t>
            </w:r>
          </w:p>
        </w:tc>
      </w:tr>
      <w:tr w:rsidR="002F67B6" w:rsidRPr="00376DDB" w:rsidTr="007E60FB">
        <w:tc>
          <w:tcPr>
            <w:tcW w:w="570" w:type="dxa"/>
            <w:shd w:val="clear" w:color="auto" w:fill="auto"/>
            <w:vAlign w:val="center"/>
          </w:tcPr>
          <w:p w:rsidR="002F67B6" w:rsidRPr="00D20C78" w:rsidRDefault="002F67B6" w:rsidP="007E60FB">
            <w:pPr>
              <w:jc w:val="center"/>
            </w:pPr>
            <w:r>
              <w:t>4.1</w:t>
            </w:r>
          </w:p>
        </w:tc>
        <w:tc>
          <w:tcPr>
            <w:tcW w:w="2325" w:type="dxa"/>
            <w:shd w:val="clear" w:color="auto" w:fill="auto"/>
            <w:vAlign w:val="center"/>
          </w:tcPr>
          <w:p w:rsidR="002F67B6" w:rsidRPr="00D20C78" w:rsidRDefault="002F67B6" w:rsidP="007E60FB">
            <w:pPr>
              <w:jc w:val="center"/>
            </w:pPr>
            <w:proofErr w:type="spellStart"/>
            <w:r>
              <w:t>Urząd</w:t>
            </w:r>
            <w:proofErr w:type="spellEnd"/>
            <w:r>
              <w:t xml:space="preserve"> </w:t>
            </w:r>
            <w:proofErr w:type="spellStart"/>
            <w:r>
              <w:t>Miasta</w:t>
            </w:r>
            <w:proofErr w:type="spellEnd"/>
            <w:r>
              <w:t xml:space="preserve"> </w:t>
            </w:r>
            <w:proofErr w:type="spellStart"/>
            <w:r>
              <w:t>Sopotu</w:t>
            </w:r>
            <w:proofErr w:type="spellEnd"/>
          </w:p>
        </w:tc>
        <w:tc>
          <w:tcPr>
            <w:tcW w:w="1925" w:type="dxa"/>
          </w:tcPr>
          <w:p w:rsidR="002F67B6" w:rsidRDefault="002F67B6" w:rsidP="007E60FB">
            <w:pPr>
              <w:jc w:val="center"/>
            </w:pPr>
            <w:r>
              <w:t>115 965 600,00</w:t>
            </w:r>
          </w:p>
        </w:tc>
        <w:tc>
          <w:tcPr>
            <w:tcW w:w="1985" w:type="dxa"/>
            <w:vAlign w:val="center"/>
          </w:tcPr>
          <w:p w:rsidR="002F67B6" w:rsidRDefault="002F67B6" w:rsidP="007E60FB">
            <w:pPr>
              <w:jc w:val="center"/>
            </w:pPr>
            <w:r>
              <w:t>115 965 600,00</w:t>
            </w:r>
          </w:p>
        </w:tc>
        <w:tc>
          <w:tcPr>
            <w:tcW w:w="1984" w:type="dxa"/>
            <w:vAlign w:val="center"/>
          </w:tcPr>
          <w:p w:rsidR="002F67B6" w:rsidRDefault="002F67B6" w:rsidP="007E60FB">
            <w:pPr>
              <w:jc w:val="center"/>
            </w:pPr>
            <w:r>
              <w:t>105 214 640,00</w:t>
            </w:r>
          </w:p>
        </w:tc>
        <w:tc>
          <w:tcPr>
            <w:tcW w:w="2126" w:type="dxa"/>
            <w:shd w:val="clear" w:color="auto" w:fill="auto"/>
            <w:vAlign w:val="center"/>
          </w:tcPr>
          <w:p w:rsidR="002F67B6" w:rsidRPr="00D20C78" w:rsidRDefault="002F67B6" w:rsidP="007E60FB">
            <w:pPr>
              <w:jc w:val="center"/>
            </w:pPr>
            <w:r>
              <w:t>106 114 640,00</w:t>
            </w:r>
          </w:p>
        </w:tc>
        <w:tc>
          <w:tcPr>
            <w:tcW w:w="2126" w:type="dxa"/>
            <w:shd w:val="clear" w:color="auto" w:fill="auto"/>
            <w:vAlign w:val="center"/>
          </w:tcPr>
          <w:p w:rsidR="002F67B6" w:rsidRPr="00D20C78" w:rsidRDefault="002F67B6" w:rsidP="007E60FB">
            <w:pPr>
              <w:jc w:val="center"/>
            </w:pPr>
            <w:r>
              <w:t>111 784 640,00</w:t>
            </w:r>
          </w:p>
        </w:tc>
        <w:tc>
          <w:tcPr>
            <w:tcW w:w="1701" w:type="dxa"/>
            <w:shd w:val="clear" w:color="auto" w:fill="auto"/>
            <w:vAlign w:val="center"/>
          </w:tcPr>
          <w:p w:rsidR="002F67B6" w:rsidRPr="00D20C78" w:rsidRDefault="002F67B6" w:rsidP="007E60FB">
            <w:pPr>
              <w:jc w:val="center"/>
            </w:pPr>
            <w:r>
              <w:t>5 670 000,00</w:t>
            </w:r>
          </w:p>
        </w:tc>
        <w:tc>
          <w:tcPr>
            <w:tcW w:w="1418" w:type="dxa"/>
            <w:shd w:val="clear" w:color="auto" w:fill="auto"/>
            <w:vAlign w:val="center"/>
          </w:tcPr>
          <w:p w:rsidR="002F67B6" w:rsidRPr="00D20C78" w:rsidRDefault="002F67B6" w:rsidP="007E60FB">
            <w:pPr>
              <w:jc w:val="center"/>
            </w:pPr>
            <w:r>
              <w:t>5,34</w:t>
            </w:r>
          </w:p>
        </w:tc>
      </w:tr>
      <w:tr w:rsidR="002F67B6" w:rsidRPr="00376DDB" w:rsidTr="007E60FB">
        <w:tc>
          <w:tcPr>
            <w:tcW w:w="570" w:type="dxa"/>
            <w:tcBorders>
              <w:bottom w:val="single" w:sz="4" w:space="0" w:color="auto"/>
            </w:tcBorders>
            <w:shd w:val="clear" w:color="auto" w:fill="auto"/>
            <w:vAlign w:val="center"/>
          </w:tcPr>
          <w:p w:rsidR="002F67B6" w:rsidRPr="00D20C78" w:rsidRDefault="002F67B6" w:rsidP="007E60FB">
            <w:pPr>
              <w:jc w:val="center"/>
            </w:pPr>
            <w:r>
              <w:t>4.2</w:t>
            </w:r>
          </w:p>
        </w:tc>
        <w:tc>
          <w:tcPr>
            <w:tcW w:w="2325" w:type="dxa"/>
            <w:tcBorders>
              <w:bottom w:val="single" w:sz="4" w:space="0" w:color="auto"/>
            </w:tcBorders>
            <w:shd w:val="clear" w:color="auto" w:fill="auto"/>
            <w:vAlign w:val="center"/>
          </w:tcPr>
          <w:p w:rsidR="002F67B6" w:rsidRPr="00D20C78" w:rsidRDefault="002F67B6" w:rsidP="007E60FB">
            <w:pPr>
              <w:jc w:val="center"/>
            </w:pPr>
            <w:proofErr w:type="spellStart"/>
            <w:r>
              <w:t>Jednostki</w:t>
            </w:r>
            <w:proofErr w:type="spellEnd"/>
            <w:r>
              <w:t xml:space="preserve"> </w:t>
            </w:r>
            <w:proofErr w:type="spellStart"/>
            <w:r>
              <w:t>organizacyjne</w:t>
            </w:r>
            <w:proofErr w:type="spellEnd"/>
            <w:r>
              <w:t xml:space="preserve"> GMS</w:t>
            </w:r>
          </w:p>
        </w:tc>
        <w:tc>
          <w:tcPr>
            <w:tcW w:w="1925" w:type="dxa"/>
            <w:tcBorders>
              <w:bottom w:val="single" w:sz="4" w:space="0" w:color="auto"/>
            </w:tcBorders>
            <w:vAlign w:val="center"/>
          </w:tcPr>
          <w:p w:rsidR="002F67B6" w:rsidRDefault="002F67B6" w:rsidP="007E60FB">
            <w:pPr>
              <w:jc w:val="center"/>
            </w:pPr>
            <w:r>
              <w:t>0,00</w:t>
            </w:r>
          </w:p>
        </w:tc>
        <w:tc>
          <w:tcPr>
            <w:tcW w:w="1985" w:type="dxa"/>
            <w:tcBorders>
              <w:bottom w:val="single" w:sz="4" w:space="0" w:color="auto"/>
            </w:tcBorders>
            <w:vAlign w:val="center"/>
          </w:tcPr>
          <w:p w:rsidR="002F67B6" w:rsidRDefault="002F67B6" w:rsidP="007E60FB">
            <w:pPr>
              <w:jc w:val="center"/>
            </w:pPr>
            <w:r>
              <w:t>0,00</w:t>
            </w:r>
          </w:p>
        </w:tc>
        <w:tc>
          <w:tcPr>
            <w:tcW w:w="1984" w:type="dxa"/>
            <w:tcBorders>
              <w:bottom w:val="single" w:sz="4" w:space="0" w:color="auto"/>
            </w:tcBorders>
            <w:vAlign w:val="center"/>
          </w:tcPr>
          <w:p w:rsidR="002F67B6" w:rsidRDefault="002F67B6" w:rsidP="007E60FB">
            <w:pPr>
              <w:jc w:val="center"/>
            </w:pPr>
            <w:r>
              <w:t>0,00</w:t>
            </w:r>
          </w:p>
        </w:tc>
        <w:tc>
          <w:tcPr>
            <w:tcW w:w="2126" w:type="dxa"/>
            <w:tcBorders>
              <w:bottom w:val="single" w:sz="4" w:space="0" w:color="auto"/>
            </w:tcBorders>
            <w:shd w:val="clear" w:color="auto" w:fill="auto"/>
            <w:vAlign w:val="center"/>
          </w:tcPr>
          <w:p w:rsidR="002F67B6" w:rsidRPr="00D20C78" w:rsidRDefault="002F67B6" w:rsidP="007E60FB">
            <w:pPr>
              <w:jc w:val="center"/>
            </w:pPr>
            <w:r>
              <w:t>0,00</w:t>
            </w:r>
          </w:p>
        </w:tc>
        <w:tc>
          <w:tcPr>
            <w:tcW w:w="2126" w:type="dxa"/>
            <w:tcBorders>
              <w:bottom w:val="single" w:sz="4" w:space="0" w:color="auto"/>
            </w:tcBorders>
            <w:shd w:val="clear" w:color="auto" w:fill="auto"/>
            <w:vAlign w:val="center"/>
          </w:tcPr>
          <w:p w:rsidR="002F67B6" w:rsidRPr="00D20C78" w:rsidRDefault="002F67B6" w:rsidP="007E60FB">
            <w:pPr>
              <w:jc w:val="center"/>
            </w:pPr>
            <w:r>
              <w:t>0,00</w:t>
            </w:r>
          </w:p>
        </w:tc>
        <w:tc>
          <w:tcPr>
            <w:tcW w:w="1701" w:type="dxa"/>
            <w:tcBorders>
              <w:bottom w:val="single" w:sz="4" w:space="0" w:color="auto"/>
            </w:tcBorders>
            <w:shd w:val="clear" w:color="auto" w:fill="auto"/>
            <w:vAlign w:val="center"/>
          </w:tcPr>
          <w:p w:rsidR="002F67B6" w:rsidRPr="00D20C78" w:rsidRDefault="002F67B6" w:rsidP="007E60FB">
            <w:pPr>
              <w:jc w:val="center"/>
            </w:pPr>
            <w:r>
              <w:t>-</w:t>
            </w:r>
          </w:p>
        </w:tc>
        <w:tc>
          <w:tcPr>
            <w:tcW w:w="1418" w:type="dxa"/>
            <w:tcBorders>
              <w:bottom w:val="single" w:sz="4" w:space="0" w:color="auto"/>
            </w:tcBorders>
            <w:shd w:val="clear" w:color="auto" w:fill="auto"/>
            <w:vAlign w:val="center"/>
          </w:tcPr>
          <w:p w:rsidR="002F67B6" w:rsidRPr="00D20C78" w:rsidRDefault="002F67B6" w:rsidP="007E60FB">
            <w:pPr>
              <w:jc w:val="center"/>
            </w:pPr>
            <w:r>
              <w:t>-</w:t>
            </w:r>
          </w:p>
        </w:tc>
      </w:tr>
      <w:tr w:rsidR="002F67B6" w:rsidRPr="00376DDB" w:rsidTr="007E60FB">
        <w:trPr>
          <w:trHeight w:val="465"/>
        </w:trPr>
        <w:tc>
          <w:tcPr>
            <w:tcW w:w="2895" w:type="dxa"/>
            <w:gridSpan w:val="2"/>
            <w:shd w:val="pct12" w:color="auto" w:fill="auto"/>
            <w:vAlign w:val="center"/>
          </w:tcPr>
          <w:p w:rsidR="002F67B6" w:rsidRPr="00376DDB" w:rsidRDefault="002F67B6" w:rsidP="007E60FB">
            <w:pPr>
              <w:jc w:val="center"/>
              <w:rPr>
                <w:b/>
              </w:rPr>
            </w:pPr>
            <w:proofErr w:type="spellStart"/>
            <w:r w:rsidRPr="00376DDB">
              <w:rPr>
                <w:b/>
              </w:rPr>
              <w:t>Majątek</w:t>
            </w:r>
            <w:proofErr w:type="spellEnd"/>
            <w:r w:rsidRPr="00376DDB">
              <w:rPr>
                <w:b/>
              </w:rPr>
              <w:t xml:space="preserve"> </w:t>
            </w:r>
            <w:proofErr w:type="spellStart"/>
            <w:r w:rsidRPr="00376DDB">
              <w:rPr>
                <w:b/>
              </w:rPr>
              <w:t>ogółem</w:t>
            </w:r>
            <w:proofErr w:type="spellEnd"/>
          </w:p>
        </w:tc>
        <w:tc>
          <w:tcPr>
            <w:tcW w:w="1925" w:type="dxa"/>
            <w:shd w:val="pct12" w:color="auto" w:fill="auto"/>
            <w:vAlign w:val="center"/>
          </w:tcPr>
          <w:p w:rsidR="002F67B6" w:rsidRDefault="002F67B6" w:rsidP="007E60FB">
            <w:pPr>
              <w:jc w:val="center"/>
              <w:rPr>
                <w:b/>
              </w:rPr>
            </w:pPr>
            <w:r>
              <w:rPr>
                <w:b/>
              </w:rPr>
              <w:t>892 465 492,05</w:t>
            </w:r>
          </w:p>
        </w:tc>
        <w:tc>
          <w:tcPr>
            <w:tcW w:w="1985" w:type="dxa"/>
            <w:shd w:val="pct12" w:color="auto" w:fill="auto"/>
            <w:vAlign w:val="center"/>
          </w:tcPr>
          <w:p w:rsidR="002F67B6" w:rsidRDefault="002F67B6" w:rsidP="007E60FB">
            <w:pPr>
              <w:jc w:val="center"/>
              <w:rPr>
                <w:b/>
              </w:rPr>
            </w:pPr>
            <w:r>
              <w:rPr>
                <w:b/>
              </w:rPr>
              <w:t>910 180 021,10</w:t>
            </w:r>
          </w:p>
        </w:tc>
        <w:tc>
          <w:tcPr>
            <w:tcW w:w="1984" w:type="dxa"/>
            <w:shd w:val="pct12" w:color="auto" w:fill="auto"/>
            <w:vAlign w:val="center"/>
          </w:tcPr>
          <w:p w:rsidR="002F67B6" w:rsidRDefault="002F67B6" w:rsidP="007E60FB">
            <w:pPr>
              <w:jc w:val="center"/>
              <w:rPr>
                <w:b/>
              </w:rPr>
            </w:pPr>
            <w:r>
              <w:rPr>
                <w:b/>
              </w:rPr>
              <w:t>918 226 096,70</w:t>
            </w:r>
          </w:p>
        </w:tc>
        <w:tc>
          <w:tcPr>
            <w:tcW w:w="2126" w:type="dxa"/>
            <w:shd w:val="pct12" w:color="auto" w:fill="auto"/>
            <w:vAlign w:val="center"/>
          </w:tcPr>
          <w:p w:rsidR="002F67B6" w:rsidRPr="00376DDB" w:rsidRDefault="002F67B6" w:rsidP="007E60FB">
            <w:pPr>
              <w:jc w:val="center"/>
              <w:rPr>
                <w:b/>
              </w:rPr>
            </w:pPr>
            <w:r w:rsidRPr="00702BA2">
              <w:rPr>
                <w:b/>
                <w:bCs/>
              </w:rPr>
              <w:t>881 764 059,33</w:t>
            </w:r>
          </w:p>
        </w:tc>
        <w:tc>
          <w:tcPr>
            <w:tcW w:w="2126" w:type="dxa"/>
            <w:shd w:val="pct12" w:color="auto" w:fill="auto"/>
            <w:vAlign w:val="center"/>
          </w:tcPr>
          <w:p w:rsidR="002F67B6" w:rsidRPr="00376DDB" w:rsidRDefault="002F67B6" w:rsidP="007E60FB">
            <w:pPr>
              <w:jc w:val="center"/>
              <w:rPr>
                <w:b/>
              </w:rPr>
            </w:pPr>
            <w:r w:rsidRPr="00E04308">
              <w:rPr>
                <w:b/>
                <w:bCs/>
              </w:rPr>
              <w:t>887 383 054,11</w:t>
            </w:r>
          </w:p>
        </w:tc>
        <w:tc>
          <w:tcPr>
            <w:tcW w:w="1701" w:type="dxa"/>
            <w:shd w:val="pct12" w:color="auto" w:fill="auto"/>
            <w:vAlign w:val="center"/>
          </w:tcPr>
          <w:p w:rsidR="002F67B6" w:rsidRPr="00376DDB" w:rsidRDefault="002F67B6" w:rsidP="007E60FB">
            <w:pPr>
              <w:jc w:val="center"/>
              <w:rPr>
                <w:b/>
              </w:rPr>
            </w:pPr>
            <w:r>
              <w:rPr>
                <w:b/>
              </w:rPr>
              <w:t>5 618 994,78</w:t>
            </w:r>
          </w:p>
        </w:tc>
        <w:tc>
          <w:tcPr>
            <w:tcW w:w="1418" w:type="dxa"/>
            <w:shd w:val="pct12" w:color="auto" w:fill="auto"/>
            <w:vAlign w:val="center"/>
          </w:tcPr>
          <w:p w:rsidR="002F67B6" w:rsidRPr="00376DDB" w:rsidRDefault="002F67B6" w:rsidP="007E60FB">
            <w:pPr>
              <w:jc w:val="center"/>
              <w:rPr>
                <w:b/>
              </w:rPr>
            </w:pPr>
            <w:r>
              <w:rPr>
                <w:b/>
              </w:rPr>
              <w:t>0,63</w:t>
            </w:r>
          </w:p>
        </w:tc>
      </w:tr>
    </w:tbl>
    <w:p w:rsidR="002F67B6" w:rsidRPr="00F21836" w:rsidRDefault="002F67B6" w:rsidP="002F67B6">
      <w:pPr>
        <w:spacing w:before="120"/>
        <w:rPr>
          <w:i/>
          <w:sz w:val="20"/>
          <w:szCs w:val="20"/>
          <w:lang w:val="pl-PL"/>
        </w:rPr>
        <w:sectPr w:rsidR="002F67B6" w:rsidRPr="00F21836" w:rsidSect="00847ADC">
          <w:pgSz w:w="16838" w:h="11906" w:orient="landscape"/>
          <w:pgMar w:top="1417" w:right="993" w:bottom="851" w:left="1134" w:header="708" w:footer="708" w:gutter="0"/>
          <w:cols w:space="708"/>
          <w:titlePg/>
          <w:docGrid w:linePitch="360"/>
        </w:sectPr>
      </w:pPr>
    </w:p>
    <w:p w:rsidR="002F67B6" w:rsidRDefault="002F67B6" w:rsidP="002F67B6">
      <w:pPr>
        <w:rPr>
          <w:rFonts w:ascii="Arial" w:hAnsi="Arial" w:cs="Arial"/>
          <w:sz w:val="20"/>
          <w:szCs w:val="20"/>
          <w:u w:val="single"/>
          <w:lang w:val="pl-PL"/>
        </w:rPr>
      </w:pPr>
    </w:p>
    <w:p w:rsidR="002F67B6" w:rsidRDefault="002F67B6" w:rsidP="002F67B6">
      <w:pPr>
        <w:rPr>
          <w:rFonts w:ascii="Arial" w:hAnsi="Arial" w:cs="Arial"/>
          <w:sz w:val="20"/>
          <w:szCs w:val="20"/>
          <w:u w:val="single"/>
          <w:lang w:val="pl-PL"/>
        </w:rPr>
      </w:pPr>
    </w:p>
    <w:p w:rsidR="002F67B6" w:rsidRPr="007E19C3" w:rsidRDefault="002F67B6" w:rsidP="002F67B6">
      <w:pPr>
        <w:rPr>
          <w:rFonts w:ascii="Arial" w:hAnsi="Arial" w:cs="Arial"/>
          <w:sz w:val="20"/>
          <w:szCs w:val="20"/>
          <w:u w:val="single"/>
          <w:lang w:val="pl-PL"/>
        </w:rPr>
      </w:pPr>
      <w:r w:rsidRPr="007E19C3">
        <w:rPr>
          <w:rFonts w:ascii="Arial" w:hAnsi="Arial" w:cs="Arial"/>
          <w:sz w:val="20"/>
          <w:szCs w:val="20"/>
          <w:u w:val="single"/>
          <w:lang w:val="pl-PL"/>
        </w:rPr>
        <w:t>Uzasadnienie zmian</w:t>
      </w:r>
    </w:p>
    <w:p w:rsidR="002F67B6" w:rsidRPr="007E19C3" w:rsidRDefault="002F67B6" w:rsidP="002F67B6">
      <w:pPr>
        <w:rPr>
          <w:rFonts w:ascii="Arial" w:hAnsi="Arial" w:cs="Arial"/>
          <w:sz w:val="20"/>
          <w:szCs w:val="20"/>
          <w:lang w:val="pl-PL"/>
        </w:rPr>
      </w:pPr>
      <w:r w:rsidRPr="007E19C3">
        <w:rPr>
          <w:rFonts w:ascii="Arial" w:hAnsi="Arial" w:cs="Arial"/>
          <w:sz w:val="20"/>
          <w:szCs w:val="20"/>
          <w:lang w:val="pl-PL"/>
        </w:rPr>
        <w:t xml:space="preserve">   </w:t>
      </w:r>
    </w:p>
    <w:p w:rsidR="002F67B6" w:rsidRPr="007E19C3" w:rsidRDefault="002F67B6" w:rsidP="002F67B6">
      <w:pPr>
        <w:rPr>
          <w:rFonts w:ascii="Arial" w:eastAsia="Calibri" w:hAnsi="Arial" w:cs="Arial"/>
          <w:sz w:val="20"/>
          <w:szCs w:val="20"/>
          <w:lang w:val="pl-PL"/>
        </w:rPr>
      </w:pPr>
      <w:r w:rsidRPr="007E19C3">
        <w:rPr>
          <w:rFonts w:ascii="Arial" w:hAnsi="Arial" w:cs="Arial"/>
          <w:sz w:val="20"/>
          <w:szCs w:val="20"/>
          <w:lang w:val="pl-PL"/>
        </w:rPr>
        <w:t xml:space="preserve"> Analizując majątek trwały w latach 2013-2017  należy zwrócić uwagę na wzajemne relacje zachodzące</w:t>
      </w:r>
      <w:r>
        <w:rPr>
          <w:rFonts w:ascii="Arial" w:hAnsi="Arial" w:cs="Arial"/>
          <w:sz w:val="20"/>
          <w:szCs w:val="20"/>
          <w:lang w:val="pl-PL"/>
        </w:rPr>
        <w:t xml:space="preserve"> pomiędzy wartością środków trwałych oraz wartościami niematerialnymi i prawnymi</w:t>
      </w:r>
      <w:r w:rsidRPr="007E19C3">
        <w:rPr>
          <w:rFonts w:ascii="Arial" w:hAnsi="Arial" w:cs="Arial"/>
          <w:sz w:val="20"/>
          <w:szCs w:val="20"/>
          <w:lang w:val="pl-PL"/>
        </w:rPr>
        <w:t xml:space="preserve"> a wartością środków trwałych w budowie. Środki trwałe w budowie to </w:t>
      </w:r>
      <w:r w:rsidRPr="007E19C3">
        <w:rPr>
          <w:rFonts w:ascii="Arial" w:eastAsia="Calibri" w:hAnsi="Arial" w:cs="Arial"/>
          <w:sz w:val="20"/>
          <w:szCs w:val="20"/>
          <w:lang w:val="pl-PL"/>
        </w:rPr>
        <w:t xml:space="preserve">ogół </w:t>
      </w:r>
      <w:hyperlink r:id="rId16" w:tooltip="Koszt (ekonomia)" w:history="1">
        <w:r w:rsidRPr="007E19C3">
          <w:rPr>
            <w:rFonts w:ascii="Arial" w:eastAsia="Calibri" w:hAnsi="Arial" w:cs="Arial"/>
            <w:sz w:val="20"/>
            <w:szCs w:val="20"/>
            <w:lang w:val="pl-PL"/>
          </w:rPr>
          <w:t>kosztów</w:t>
        </w:r>
      </w:hyperlink>
      <w:r w:rsidRPr="007E19C3">
        <w:rPr>
          <w:rFonts w:ascii="Arial" w:eastAsia="Calibri" w:hAnsi="Arial" w:cs="Arial"/>
          <w:sz w:val="20"/>
          <w:szCs w:val="20"/>
          <w:lang w:val="pl-PL"/>
        </w:rPr>
        <w:t xml:space="preserve"> pozostających w bezpośrednim związku z wytworzeniem, nabyciem i adaptacją </w:t>
      </w:r>
      <w:hyperlink r:id="rId17" w:tooltip="Środek trwały" w:history="1">
        <w:r w:rsidRPr="007E19C3">
          <w:rPr>
            <w:rFonts w:ascii="Arial" w:eastAsia="Calibri" w:hAnsi="Arial" w:cs="Arial"/>
            <w:sz w:val="20"/>
            <w:szCs w:val="20"/>
            <w:lang w:val="pl-PL"/>
          </w:rPr>
          <w:t>środków trwałych</w:t>
        </w:r>
      </w:hyperlink>
      <w:r w:rsidRPr="007E19C3">
        <w:rPr>
          <w:rFonts w:ascii="Arial" w:eastAsia="Calibri" w:hAnsi="Arial" w:cs="Arial"/>
          <w:sz w:val="20"/>
          <w:szCs w:val="20"/>
          <w:lang w:val="pl-PL"/>
        </w:rPr>
        <w:t xml:space="preserve">. Kategoria ta obejmuje środki trwałe w okresie budowy i </w:t>
      </w:r>
      <w:hyperlink r:id="rId18" w:tooltip="Montaż (budownictwo)" w:history="1">
        <w:r w:rsidRPr="007E19C3">
          <w:rPr>
            <w:rFonts w:ascii="Arial" w:eastAsia="Calibri" w:hAnsi="Arial" w:cs="Arial"/>
            <w:sz w:val="20"/>
            <w:szCs w:val="20"/>
            <w:lang w:val="pl-PL"/>
          </w:rPr>
          <w:t>montażu</w:t>
        </w:r>
      </w:hyperlink>
      <w:r w:rsidRPr="007E19C3">
        <w:rPr>
          <w:rFonts w:ascii="Arial" w:eastAsia="Calibri" w:hAnsi="Arial" w:cs="Arial"/>
          <w:sz w:val="20"/>
          <w:szCs w:val="20"/>
          <w:lang w:val="pl-PL"/>
        </w:rPr>
        <w:t xml:space="preserve"> oraz ulepszenia. </w:t>
      </w:r>
    </w:p>
    <w:p w:rsidR="002F67B6" w:rsidRDefault="002F67B6" w:rsidP="002F67B6">
      <w:pPr>
        <w:rPr>
          <w:rFonts w:ascii="Arial" w:hAnsi="Arial" w:cs="Arial"/>
          <w:sz w:val="20"/>
          <w:szCs w:val="20"/>
          <w:lang w:val="pl-PL"/>
        </w:rPr>
      </w:pPr>
      <w:r w:rsidRPr="007E19C3">
        <w:rPr>
          <w:rFonts w:ascii="Arial" w:hAnsi="Arial" w:cs="Arial"/>
          <w:sz w:val="20"/>
          <w:szCs w:val="20"/>
          <w:lang w:val="pl-PL"/>
        </w:rPr>
        <w:t xml:space="preserve">Ujemne saldo w pozycji </w:t>
      </w:r>
      <w:r w:rsidRPr="007E19C3">
        <w:rPr>
          <w:rFonts w:ascii="Arial" w:hAnsi="Arial" w:cs="Arial"/>
          <w:sz w:val="20"/>
          <w:szCs w:val="20"/>
          <w:u w:val="single"/>
          <w:lang w:val="pl-PL"/>
        </w:rPr>
        <w:t>środki trwałe w budowie</w:t>
      </w:r>
      <w:r w:rsidRPr="007E19C3">
        <w:rPr>
          <w:rFonts w:ascii="Arial" w:hAnsi="Arial" w:cs="Arial"/>
          <w:sz w:val="20"/>
          <w:szCs w:val="20"/>
          <w:lang w:val="pl-PL"/>
        </w:rPr>
        <w:t xml:space="preserve"> w danym roku świadczy o wartości inwestycji zakończonych, co ma wpływ na wartość środków trwałych  oraz na wartości niematerialne i prawne. </w:t>
      </w:r>
    </w:p>
    <w:p w:rsidR="002F67B6" w:rsidRPr="007E19C3" w:rsidRDefault="002F67B6" w:rsidP="002F67B6">
      <w:pPr>
        <w:rPr>
          <w:rFonts w:ascii="Arial" w:eastAsia="Calibri" w:hAnsi="Arial" w:cs="Arial"/>
          <w:sz w:val="20"/>
          <w:szCs w:val="20"/>
          <w:lang w:val="pl-PL"/>
        </w:rPr>
      </w:pPr>
      <w:r w:rsidRPr="007E19C3">
        <w:rPr>
          <w:rFonts w:ascii="Arial" w:eastAsia="Calibri" w:hAnsi="Arial" w:cs="Arial"/>
          <w:sz w:val="20"/>
          <w:szCs w:val="20"/>
          <w:lang w:val="pl-PL"/>
        </w:rPr>
        <w:t xml:space="preserve">Inwestycje te bowiem zwiększają głównie wartość środków trwałych, część z nich (inwestycji)  ulega likwidacji, zostaje zbyta lub przekazana innym podmiotom. </w:t>
      </w:r>
    </w:p>
    <w:p w:rsidR="002F67B6" w:rsidRPr="007E19C3" w:rsidRDefault="002F67B6" w:rsidP="002F67B6">
      <w:pPr>
        <w:rPr>
          <w:rFonts w:ascii="Arial" w:hAnsi="Arial" w:cs="Arial"/>
          <w:sz w:val="20"/>
          <w:szCs w:val="20"/>
          <w:lang w:val="pl-PL"/>
        </w:rPr>
      </w:pPr>
      <w:r w:rsidRPr="007E19C3">
        <w:rPr>
          <w:rFonts w:ascii="Arial" w:hAnsi="Arial" w:cs="Arial"/>
          <w:sz w:val="20"/>
          <w:szCs w:val="20"/>
          <w:lang w:val="pl-PL"/>
        </w:rPr>
        <w:t>Inwestycje zaksięgowane na ewidencji środków trwałych oraz wartości niematerialnych i prawnych podlegają odpisom amortyzacyjnym od dnia przyjęcia ich na stan przedmiotowych ewidencji. Wielkość odpisów amortyzacyjnych ma wpływ na ostateczną wartość majątku Miasta w danym roku.</w:t>
      </w:r>
    </w:p>
    <w:p w:rsidR="002F67B6" w:rsidRPr="007E19C3" w:rsidRDefault="002F67B6" w:rsidP="002F67B6">
      <w:pPr>
        <w:rPr>
          <w:rFonts w:ascii="Arial" w:hAnsi="Arial" w:cs="Arial"/>
          <w:sz w:val="20"/>
          <w:szCs w:val="20"/>
          <w:lang w:val="pl-PL"/>
        </w:rPr>
      </w:pPr>
    </w:p>
    <w:p w:rsidR="002F67B6" w:rsidRPr="007E19C3" w:rsidRDefault="002F67B6" w:rsidP="002F67B6">
      <w:pPr>
        <w:jc w:val="both"/>
        <w:rPr>
          <w:rFonts w:ascii="Arial" w:hAnsi="Arial" w:cs="Arial"/>
          <w:sz w:val="20"/>
          <w:szCs w:val="20"/>
          <w:lang w:val="pl-PL"/>
        </w:rPr>
      </w:pPr>
    </w:p>
    <w:p w:rsidR="002F67B6" w:rsidRPr="007E19C3" w:rsidRDefault="002F67B6" w:rsidP="002F67B6">
      <w:pPr>
        <w:jc w:val="both"/>
        <w:rPr>
          <w:rFonts w:ascii="Arial" w:hAnsi="Arial" w:cs="Arial"/>
          <w:sz w:val="20"/>
          <w:szCs w:val="20"/>
          <w:lang w:val="pl-PL"/>
        </w:rPr>
      </w:pPr>
      <w:r w:rsidRPr="007E19C3">
        <w:rPr>
          <w:rFonts w:ascii="Arial" w:hAnsi="Arial" w:cs="Arial"/>
          <w:sz w:val="20"/>
          <w:szCs w:val="20"/>
          <w:lang w:val="pl-PL"/>
        </w:rPr>
        <w:t xml:space="preserve">Wartość majątku </w:t>
      </w:r>
      <w:r>
        <w:rPr>
          <w:rFonts w:ascii="Arial" w:hAnsi="Arial" w:cs="Arial"/>
          <w:sz w:val="20"/>
          <w:szCs w:val="20"/>
          <w:lang w:val="pl-PL"/>
        </w:rPr>
        <w:t xml:space="preserve">Gminy Miasta Sopotu </w:t>
      </w:r>
      <w:r w:rsidRPr="007E19C3">
        <w:rPr>
          <w:rFonts w:ascii="Arial" w:hAnsi="Arial" w:cs="Arial"/>
          <w:sz w:val="20"/>
          <w:szCs w:val="20"/>
          <w:lang w:val="pl-PL"/>
        </w:rPr>
        <w:t xml:space="preserve">ogółem w roku 2017 wzrosła w stosunku do roku 2016 o </w:t>
      </w:r>
      <w:r w:rsidRPr="007E19C3">
        <w:rPr>
          <w:rFonts w:ascii="Arial" w:hAnsi="Arial" w:cs="Arial"/>
          <w:b/>
          <w:sz w:val="20"/>
          <w:szCs w:val="20"/>
          <w:lang w:val="pl-PL"/>
        </w:rPr>
        <w:t>5 618 994,78 zł</w:t>
      </w:r>
      <w:r w:rsidRPr="007E19C3">
        <w:rPr>
          <w:rFonts w:ascii="Arial" w:hAnsi="Arial" w:cs="Arial"/>
          <w:sz w:val="20"/>
          <w:szCs w:val="20"/>
          <w:lang w:val="pl-PL"/>
        </w:rPr>
        <w:t xml:space="preserve">. </w:t>
      </w:r>
    </w:p>
    <w:p w:rsidR="002F67B6" w:rsidRPr="007E19C3" w:rsidRDefault="002F67B6" w:rsidP="002F67B6">
      <w:pPr>
        <w:jc w:val="both"/>
        <w:rPr>
          <w:rFonts w:ascii="Arial" w:hAnsi="Arial" w:cs="Arial"/>
          <w:sz w:val="20"/>
          <w:szCs w:val="20"/>
          <w:lang w:val="pl-PL"/>
        </w:rPr>
      </w:pPr>
    </w:p>
    <w:p w:rsidR="002F67B6" w:rsidRPr="007E19C3" w:rsidRDefault="002F67B6" w:rsidP="002F67B6">
      <w:pPr>
        <w:jc w:val="both"/>
        <w:rPr>
          <w:rFonts w:ascii="Arial" w:hAnsi="Arial" w:cs="Arial"/>
          <w:sz w:val="20"/>
          <w:szCs w:val="20"/>
          <w:lang w:val="pl-PL"/>
        </w:rPr>
      </w:pPr>
      <w:r w:rsidRPr="007E19C3">
        <w:rPr>
          <w:rFonts w:ascii="Arial" w:hAnsi="Arial" w:cs="Arial"/>
          <w:sz w:val="20"/>
          <w:szCs w:val="20"/>
          <w:lang w:val="pl-PL"/>
        </w:rPr>
        <w:t>Wzrost majątku odnotowano w pozycji:</w:t>
      </w:r>
    </w:p>
    <w:p w:rsidR="002F67B6" w:rsidRPr="007E19C3" w:rsidRDefault="002F67B6" w:rsidP="002F67B6">
      <w:pPr>
        <w:jc w:val="both"/>
        <w:rPr>
          <w:rFonts w:ascii="Arial" w:hAnsi="Arial" w:cs="Arial"/>
          <w:sz w:val="20"/>
          <w:szCs w:val="20"/>
          <w:lang w:val="pl-PL"/>
        </w:rPr>
      </w:pPr>
    </w:p>
    <w:p w:rsidR="002F67B6" w:rsidRDefault="002F67B6" w:rsidP="002F67B6">
      <w:pPr>
        <w:pStyle w:val="Akapitzlist"/>
        <w:numPr>
          <w:ilvl w:val="2"/>
          <w:numId w:val="9"/>
        </w:numPr>
        <w:ind w:left="709" w:hanging="709"/>
        <w:jc w:val="both"/>
        <w:rPr>
          <w:rFonts w:ascii="Arial" w:hAnsi="Arial" w:cs="Arial"/>
          <w:sz w:val="20"/>
          <w:szCs w:val="20"/>
          <w:lang w:val="pl-PL"/>
        </w:rPr>
      </w:pPr>
      <w:r w:rsidRPr="007E19C3">
        <w:rPr>
          <w:rFonts w:ascii="Arial" w:hAnsi="Arial" w:cs="Arial"/>
          <w:sz w:val="20"/>
          <w:szCs w:val="20"/>
          <w:lang w:val="pl-PL"/>
        </w:rPr>
        <w:t>długoterminowe aktywa finansowe o kwotę 5 670 000,00 zł (objęcie przez Gminę Miasta Sopotu   nowoutworzonych udziałów w spółkach prawa handlowego),</w:t>
      </w:r>
    </w:p>
    <w:p w:rsidR="002F67B6" w:rsidRPr="007E19C3" w:rsidRDefault="002F67B6" w:rsidP="002F67B6">
      <w:pPr>
        <w:pStyle w:val="Akapitzlist"/>
        <w:ind w:left="709"/>
        <w:jc w:val="both"/>
        <w:rPr>
          <w:rFonts w:ascii="Arial" w:hAnsi="Arial" w:cs="Arial"/>
          <w:sz w:val="20"/>
          <w:szCs w:val="20"/>
          <w:lang w:val="pl-PL"/>
        </w:rPr>
      </w:pPr>
    </w:p>
    <w:p w:rsidR="002F67B6" w:rsidRDefault="002F67B6" w:rsidP="002F67B6">
      <w:pPr>
        <w:pStyle w:val="Akapitzlist"/>
        <w:numPr>
          <w:ilvl w:val="0"/>
          <w:numId w:val="9"/>
        </w:numPr>
        <w:ind w:left="0" w:firstLine="0"/>
        <w:jc w:val="both"/>
        <w:rPr>
          <w:rFonts w:ascii="Arial" w:hAnsi="Arial" w:cs="Arial"/>
          <w:sz w:val="20"/>
          <w:szCs w:val="20"/>
          <w:lang w:val="pl-PL"/>
        </w:rPr>
      </w:pPr>
      <w:r w:rsidRPr="007E19C3">
        <w:rPr>
          <w:rFonts w:ascii="Arial" w:hAnsi="Arial" w:cs="Arial"/>
          <w:sz w:val="20"/>
          <w:szCs w:val="20"/>
          <w:lang w:val="pl-PL"/>
        </w:rPr>
        <w:t xml:space="preserve">wartości niematerialne i prawne o kwotę 22 399,67 zł (zakup nowych licencji, </w:t>
      </w:r>
      <w:proofErr w:type="spellStart"/>
      <w:r w:rsidRPr="007E19C3">
        <w:rPr>
          <w:rFonts w:ascii="Arial" w:hAnsi="Arial" w:cs="Arial"/>
          <w:sz w:val="20"/>
          <w:szCs w:val="20"/>
          <w:lang w:val="pl-PL"/>
        </w:rPr>
        <w:t>oprogramowań</w:t>
      </w:r>
      <w:proofErr w:type="spellEnd"/>
      <w:r w:rsidRPr="007E19C3">
        <w:rPr>
          <w:rFonts w:ascii="Arial" w:hAnsi="Arial" w:cs="Arial"/>
          <w:sz w:val="20"/>
          <w:szCs w:val="20"/>
          <w:lang w:val="pl-PL"/>
        </w:rPr>
        <w:t>),</w:t>
      </w:r>
    </w:p>
    <w:p w:rsidR="002F67B6" w:rsidRPr="007E19C3" w:rsidRDefault="002F67B6" w:rsidP="002F67B6">
      <w:pPr>
        <w:pStyle w:val="Akapitzlist"/>
        <w:jc w:val="both"/>
        <w:rPr>
          <w:rFonts w:ascii="Arial" w:hAnsi="Arial" w:cs="Arial"/>
          <w:sz w:val="20"/>
          <w:szCs w:val="20"/>
          <w:lang w:val="pl-PL"/>
        </w:rPr>
      </w:pPr>
    </w:p>
    <w:p w:rsidR="002F67B6" w:rsidRPr="007E19C3" w:rsidRDefault="002F67B6" w:rsidP="002F67B6">
      <w:pPr>
        <w:pStyle w:val="Akapitzlist"/>
        <w:numPr>
          <w:ilvl w:val="0"/>
          <w:numId w:val="9"/>
        </w:numPr>
        <w:ind w:left="709" w:hanging="709"/>
        <w:jc w:val="both"/>
        <w:rPr>
          <w:rFonts w:ascii="Arial" w:hAnsi="Arial" w:cs="Arial"/>
          <w:sz w:val="20"/>
          <w:szCs w:val="20"/>
          <w:lang w:val="pl-PL"/>
        </w:rPr>
      </w:pPr>
      <w:r w:rsidRPr="007E19C3">
        <w:rPr>
          <w:rFonts w:ascii="Arial" w:hAnsi="Arial" w:cs="Arial"/>
          <w:sz w:val="20"/>
          <w:szCs w:val="20"/>
          <w:lang w:val="pl-PL"/>
        </w:rPr>
        <w:t>środki trwałe w budowie o kwotę 11</w:t>
      </w:r>
      <w:r w:rsidR="00FC60C4">
        <w:rPr>
          <w:rFonts w:ascii="Arial" w:hAnsi="Arial" w:cs="Arial"/>
          <w:sz w:val="20"/>
          <w:szCs w:val="20"/>
          <w:lang w:val="pl-PL"/>
        </w:rPr>
        <w:t xml:space="preserve"> 971 247,10 zł, tj. z kwoty </w:t>
      </w:r>
      <w:r w:rsidRPr="007E19C3">
        <w:rPr>
          <w:rFonts w:ascii="Arial" w:hAnsi="Arial" w:cs="Arial"/>
          <w:sz w:val="20"/>
          <w:szCs w:val="20"/>
          <w:lang w:val="pl-PL"/>
        </w:rPr>
        <w:t>2</w:t>
      </w:r>
      <w:r w:rsidR="00FC60C4">
        <w:rPr>
          <w:rFonts w:ascii="Arial" w:hAnsi="Arial" w:cs="Arial"/>
          <w:sz w:val="20"/>
          <w:szCs w:val="20"/>
          <w:lang w:val="pl-PL"/>
        </w:rPr>
        <w:t>4 301 309,58 zł</w:t>
      </w:r>
      <w:r w:rsidRPr="007E19C3">
        <w:rPr>
          <w:rFonts w:ascii="Arial" w:hAnsi="Arial" w:cs="Arial"/>
          <w:sz w:val="20"/>
          <w:szCs w:val="20"/>
          <w:lang w:val="pl-PL"/>
        </w:rPr>
        <w:t xml:space="preserve"> do kwoty </w:t>
      </w:r>
      <w:r w:rsidR="00FC60C4">
        <w:rPr>
          <w:rFonts w:ascii="Arial" w:hAnsi="Arial" w:cs="Arial"/>
          <w:sz w:val="20"/>
          <w:szCs w:val="20"/>
          <w:lang w:val="pl-PL"/>
        </w:rPr>
        <w:t>36 272 556,68</w:t>
      </w:r>
      <w:r w:rsidRPr="007E19C3">
        <w:rPr>
          <w:rFonts w:ascii="Arial" w:hAnsi="Arial" w:cs="Arial"/>
          <w:sz w:val="20"/>
          <w:szCs w:val="20"/>
          <w:lang w:val="pl-PL"/>
        </w:rPr>
        <w:t xml:space="preserve"> zł, co oznacza wzrost inwestycji w toku (nakłady na budowę / modernizację środków trwałych).</w:t>
      </w:r>
    </w:p>
    <w:p w:rsidR="002F67B6" w:rsidRPr="007E19C3" w:rsidRDefault="002F67B6" w:rsidP="002F67B6">
      <w:pPr>
        <w:pStyle w:val="Akapitzlist"/>
        <w:ind w:left="709"/>
        <w:jc w:val="both"/>
        <w:rPr>
          <w:rFonts w:ascii="Arial" w:hAnsi="Arial" w:cs="Arial"/>
          <w:sz w:val="20"/>
          <w:szCs w:val="20"/>
          <w:lang w:val="pl-PL"/>
        </w:rPr>
      </w:pPr>
    </w:p>
    <w:p w:rsidR="002F67B6" w:rsidRPr="007E19C3" w:rsidRDefault="002F67B6" w:rsidP="002F67B6">
      <w:pPr>
        <w:widowControl/>
        <w:ind w:left="720"/>
        <w:rPr>
          <w:rFonts w:ascii="Arial" w:hAnsi="Arial" w:cs="Arial"/>
          <w:sz w:val="20"/>
          <w:szCs w:val="20"/>
          <w:lang w:val="pl-PL"/>
        </w:rPr>
        <w:sectPr w:rsidR="002F67B6" w:rsidRPr="007E19C3" w:rsidSect="00847ADC">
          <w:pgSz w:w="11906" w:h="16838"/>
          <w:pgMar w:top="720" w:right="720" w:bottom="720" w:left="720" w:header="708" w:footer="708" w:gutter="0"/>
          <w:cols w:space="708"/>
          <w:docGrid w:linePitch="360"/>
        </w:sectPr>
      </w:pPr>
      <w:r w:rsidRPr="007E19C3">
        <w:rPr>
          <w:rFonts w:ascii="Arial" w:hAnsi="Arial" w:cs="Arial"/>
          <w:sz w:val="20"/>
          <w:szCs w:val="20"/>
          <w:lang w:val="pl-PL"/>
        </w:rPr>
        <w:t>Spadek majątku nastąpił w pozycji środki tr</w:t>
      </w:r>
      <w:r>
        <w:rPr>
          <w:rFonts w:ascii="Arial" w:hAnsi="Arial" w:cs="Arial"/>
          <w:sz w:val="20"/>
          <w:szCs w:val="20"/>
          <w:lang w:val="pl-PL"/>
        </w:rPr>
        <w:t xml:space="preserve">wałe o kwotę 12 044 651,99 zł. Wpływ na to miały </w:t>
      </w:r>
      <w:r w:rsidRPr="007E19C3">
        <w:rPr>
          <w:rFonts w:ascii="Arial" w:hAnsi="Arial" w:cs="Arial"/>
          <w:sz w:val="20"/>
          <w:szCs w:val="20"/>
          <w:lang w:val="pl-PL"/>
        </w:rPr>
        <w:t>głównie umorzenia środków trwałych, sprzedaż nieruchomości po cenach rynkowych (9 działek gruntu o łącznej pow. 4 656 m</w:t>
      </w:r>
      <w:r w:rsidRPr="007E19C3">
        <w:rPr>
          <w:rFonts w:ascii="Arial" w:hAnsi="Arial" w:cs="Arial"/>
          <w:sz w:val="20"/>
          <w:szCs w:val="20"/>
          <w:vertAlign w:val="superscript"/>
          <w:lang w:val="pl-PL"/>
        </w:rPr>
        <w:t>2</w:t>
      </w:r>
      <w:r w:rsidR="00C172D4">
        <w:rPr>
          <w:rFonts w:ascii="Arial" w:hAnsi="Arial" w:cs="Arial"/>
          <w:sz w:val="20"/>
          <w:szCs w:val="20"/>
          <w:lang w:val="pl-PL"/>
        </w:rPr>
        <w:t>, 78 lokali mieszkalnych wraz z udziałami w gruntach z nimi związanymi</w:t>
      </w:r>
      <w:r w:rsidRPr="007E19C3">
        <w:rPr>
          <w:rFonts w:ascii="Arial" w:hAnsi="Arial" w:cs="Arial"/>
          <w:sz w:val="20"/>
          <w:szCs w:val="20"/>
          <w:lang w:val="pl-PL"/>
        </w:rPr>
        <w:t>, 2 garaże wraz z przysługującym udziałem w gruncie, budynek zabytkowy wraz z gruntem).</w:t>
      </w:r>
    </w:p>
    <w:p w:rsidR="002F67B6" w:rsidRPr="0055599A" w:rsidRDefault="002F67B6" w:rsidP="002F67B6">
      <w:pPr>
        <w:jc w:val="both"/>
        <w:rPr>
          <w:b/>
          <w:i/>
          <w:lang w:val="pl-PL"/>
        </w:rPr>
      </w:pPr>
      <w:r>
        <w:rPr>
          <w:b/>
          <w:i/>
          <w:lang w:val="pl-PL"/>
        </w:rPr>
        <w:lastRenderedPageBreak/>
        <w:t>Tabela 3.</w:t>
      </w:r>
    </w:p>
    <w:p w:rsidR="002F67B6" w:rsidRPr="0055599A" w:rsidRDefault="002F67B6" w:rsidP="002F67B6">
      <w:pPr>
        <w:jc w:val="both"/>
        <w:rPr>
          <w:b/>
          <w:i/>
          <w:lang w:val="pl-PL"/>
        </w:rPr>
      </w:pPr>
      <w:r w:rsidRPr="0055599A">
        <w:rPr>
          <w:b/>
          <w:i/>
          <w:lang w:val="pl-PL"/>
        </w:rPr>
        <w:t>Wartość majątku trwałego netto stanowiącego własność Gminy Miasta Sopotu, stan na dzień 31.12.2017 r., plus struktura</w:t>
      </w:r>
    </w:p>
    <w:tbl>
      <w:tblPr>
        <w:tblW w:w="65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325"/>
        <w:gridCol w:w="1750"/>
        <w:gridCol w:w="1418"/>
      </w:tblGrid>
      <w:tr w:rsidR="002F67B6" w:rsidRPr="0055599A" w:rsidTr="007E60FB">
        <w:tc>
          <w:tcPr>
            <w:tcW w:w="1101" w:type="dxa"/>
            <w:shd w:val="pct12" w:color="auto" w:fill="auto"/>
            <w:vAlign w:val="center"/>
          </w:tcPr>
          <w:p w:rsidR="002F67B6" w:rsidRPr="0055599A" w:rsidRDefault="002F67B6" w:rsidP="007E60FB">
            <w:pPr>
              <w:jc w:val="center"/>
              <w:rPr>
                <w:b/>
                <w:lang w:val="pl-PL"/>
              </w:rPr>
            </w:pPr>
            <w:r w:rsidRPr="0055599A">
              <w:rPr>
                <w:b/>
                <w:lang w:val="pl-PL"/>
              </w:rPr>
              <w:t>Lp.</w:t>
            </w:r>
          </w:p>
        </w:tc>
        <w:tc>
          <w:tcPr>
            <w:tcW w:w="2325" w:type="dxa"/>
            <w:shd w:val="pct12" w:color="auto" w:fill="auto"/>
            <w:vAlign w:val="center"/>
          </w:tcPr>
          <w:p w:rsidR="002F67B6" w:rsidRPr="0055599A" w:rsidRDefault="002F67B6" w:rsidP="007E60FB">
            <w:pPr>
              <w:jc w:val="center"/>
              <w:rPr>
                <w:b/>
                <w:lang w:val="pl-PL"/>
              </w:rPr>
            </w:pPr>
            <w:r w:rsidRPr="0055599A">
              <w:rPr>
                <w:b/>
                <w:lang w:val="pl-PL"/>
              </w:rPr>
              <w:t>Wyszczególnienie</w:t>
            </w:r>
          </w:p>
        </w:tc>
        <w:tc>
          <w:tcPr>
            <w:tcW w:w="1750" w:type="dxa"/>
            <w:shd w:val="pct12" w:color="auto" w:fill="auto"/>
            <w:vAlign w:val="center"/>
          </w:tcPr>
          <w:p w:rsidR="002F67B6" w:rsidRPr="0055599A" w:rsidRDefault="002F67B6" w:rsidP="007E60FB">
            <w:pPr>
              <w:jc w:val="center"/>
              <w:rPr>
                <w:b/>
                <w:lang w:val="pl-PL"/>
              </w:rPr>
            </w:pPr>
            <w:r w:rsidRPr="0055599A">
              <w:rPr>
                <w:b/>
                <w:lang w:val="pl-PL"/>
              </w:rPr>
              <w:t>Stan na dzień</w:t>
            </w:r>
          </w:p>
          <w:p w:rsidR="002F67B6" w:rsidRPr="0055599A" w:rsidRDefault="002F67B6" w:rsidP="007E60FB">
            <w:pPr>
              <w:jc w:val="center"/>
              <w:rPr>
                <w:b/>
                <w:lang w:val="pl-PL"/>
              </w:rPr>
            </w:pPr>
            <w:r w:rsidRPr="0055599A">
              <w:rPr>
                <w:b/>
                <w:lang w:val="pl-PL"/>
              </w:rPr>
              <w:t>31.12.2017 r. (zł)</w:t>
            </w:r>
          </w:p>
        </w:tc>
        <w:tc>
          <w:tcPr>
            <w:tcW w:w="1418" w:type="dxa"/>
            <w:shd w:val="pct12" w:color="auto" w:fill="auto"/>
            <w:vAlign w:val="center"/>
          </w:tcPr>
          <w:p w:rsidR="002F67B6" w:rsidRPr="0055599A" w:rsidRDefault="002F67B6" w:rsidP="007E60FB">
            <w:pPr>
              <w:jc w:val="center"/>
              <w:rPr>
                <w:b/>
                <w:lang w:val="pl-PL"/>
              </w:rPr>
            </w:pPr>
            <w:r w:rsidRPr="0055599A">
              <w:rPr>
                <w:b/>
                <w:lang w:val="pl-PL"/>
              </w:rPr>
              <w:t>Struktura</w:t>
            </w:r>
          </w:p>
          <w:p w:rsidR="002F67B6" w:rsidRPr="0055599A" w:rsidRDefault="002F67B6" w:rsidP="007E60FB">
            <w:pPr>
              <w:jc w:val="center"/>
              <w:rPr>
                <w:b/>
                <w:lang w:val="pl-PL"/>
              </w:rPr>
            </w:pPr>
            <w:r w:rsidRPr="0055599A">
              <w:rPr>
                <w:b/>
                <w:lang w:val="pl-PL"/>
              </w:rPr>
              <w:t>(%)</w:t>
            </w:r>
          </w:p>
        </w:tc>
      </w:tr>
      <w:tr w:rsidR="002F67B6" w:rsidRPr="0055599A" w:rsidTr="007E60FB">
        <w:tc>
          <w:tcPr>
            <w:tcW w:w="1101" w:type="dxa"/>
            <w:shd w:val="clear" w:color="auto" w:fill="auto"/>
            <w:vAlign w:val="center"/>
          </w:tcPr>
          <w:p w:rsidR="002F67B6" w:rsidRPr="0055599A" w:rsidRDefault="002F67B6" w:rsidP="007E60FB">
            <w:pPr>
              <w:jc w:val="center"/>
              <w:rPr>
                <w:b/>
                <w:lang w:val="pl-PL"/>
              </w:rPr>
            </w:pPr>
            <w:r w:rsidRPr="0055599A">
              <w:rPr>
                <w:b/>
                <w:lang w:val="pl-PL"/>
              </w:rPr>
              <w:t>1.</w:t>
            </w:r>
          </w:p>
        </w:tc>
        <w:tc>
          <w:tcPr>
            <w:tcW w:w="2325" w:type="dxa"/>
            <w:shd w:val="clear" w:color="auto" w:fill="auto"/>
            <w:vAlign w:val="center"/>
          </w:tcPr>
          <w:p w:rsidR="002F67B6" w:rsidRPr="0055599A" w:rsidRDefault="002F67B6" w:rsidP="007E60FB">
            <w:pPr>
              <w:jc w:val="center"/>
              <w:rPr>
                <w:b/>
                <w:lang w:val="pl-PL"/>
              </w:rPr>
            </w:pPr>
            <w:r w:rsidRPr="0055599A">
              <w:rPr>
                <w:b/>
                <w:lang w:val="pl-PL"/>
              </w:rPr>
              <w:t>Środki trwałe razem</w:t>
            </w:r>
          </w:p>
        </w:tc>
        <w:tc>
          <w:tcPr>
            <w:tcW w:w="1750" w:type="dxa"/>
            <w:shd w:val="clear" w:color="auto" w:fill="auto"/>
            <w:vAlign w:val="center"/>
          </w:tcPr>
          <w:p w:rsidR="002F67B6" w:rsidRPr="0055599A" w:rsidRDefault="002F67B6" w:rsidP="007E60FB">
            <w:pPr>
              <w:jc w:val="center"/>
              <w:rPr>
                <w:b/>
                <w:lang w:val="pl-PL"/>
              </w:rPr>
            </w:pPr>
            <w:r w:rsidRPr="0055599A">
              <w:rPr>
                <w:b/>
                <w:lang w:val="pl-PL"/>
              </w:rPr>
              <w:t>738 781 038,88</w:t>
            </w:r>
          </w:p>
        </w:tc>
        <w:tc>
          <w:tcPr>
            <w:tcW w:w="1418" w:type="dxa"/>
            <w:shd w:val="clear" w:color="auto" w:fill="auto"/>
            <w:vAlign w:val="center"/>
          </w:tcPr>
          <w:p w:rsidR="002F67B6" w:rsidRPr="0055599A" w:rsidRDefault="002F67B6" w:rsidP="007E60FB">
            <w:pPr>
              <w:jc w:val="center"/>
              <w:rPr>
                <w:b/>
                <w:lang w:val="pl-PL"/>
              </w:rPr>
            </w:pPr>
            <w:r w:rsidRPr="0055599A">
              <w:rPr>
                <w:b/>
                <w:lang w:val="pl-PL"/>
              </w:rPr>
              <w:t>83,25</w:t>
            </w:r>
          </w:p>
        </w:tc>
      </w:tr>
      <w:tr w:rsidR="002F67B6" w:rsidRPr="0055599A" w:rsidTr="007E60FB">
        <w:tc>
          <w:tcPr>
            <w:tcW w:w="1101" w:type="dxa"/>
            <w:shd w:val="clear" w:color="auto" w:fill="auto"/>
            <w:vAlign w:val="center"/>
          </w:tcPr>
          <w:p w:rsidR="002F67B6" w:rsidRPr="0055599A" w:rsidRDefault="002F67B6" w:rsidP="007E60FB">
            <w:pPr>
              <w:jc w:val="center"/>
              <w:rPr>
                <w:lang w:val="pl-PL"/>
              </w:rPr>
            </w:pPr>
            <w:r w:rsidRPr="0055599A">
              <w:rPr>
                <w:lang w:val="pl-PL"/>
              </w:rPr>
              <w:t>1.1</w:t>
            </w:r>
          </w:p>
        </w:tc>
        <w:tc>
          <w:tcPr>
            <w:tcW w:w="2325" w:type="dxa"/>
            <w:shd w:val="clear" w:color="auto" w:fill="auto"/>
            <w:vAlign w:val="center"/>
          </w:tcPr>
          <w:p w:rsidR="002F67B6" w:rsidRPr="0055599A" w:rsidRDefault="002F67B6" w:rsidP="007E60FB">
            <w:pPr>
              <w:jc w:val="center"/>
            </w:pPr>
            <w:r w:rsidRPr="0055599A">
              <w:rPr>
                <w:lang w:val="pl-PL"/>
              </w:rPr>
              <w:t>Urząd M</w:t>
            </w:r>
            <w:proofErr w:type="spellStart"/>
            <w:r w:rsidRPr="0055599A">
              <w:t>iasta</w:t>
            </w:r>
            <w:proofErr w:type="spellEnd"/>
            <w:r w:rsidRPr="0055599A">
              <w:t xml:space="preserve"> </w:t>
            </w:r>
            <w:proofErr w:type="spellStart"/>
            <w:r w:rsidRPr="0055599A">
              <w:t>Sopotu</w:t>
            </w:r>
            <w:proofErr w:type="spellEnd"/>
          </w:p>
        </w:tc>
        <w:tc>
          <w:tcPr>
            <w:tcW w:w="1750" w:type="dxa"/>
            <w:shd w:val="clear" w:color="auto" w:fill="auto"/>
            <w:vAlign w:val="center"/>
          </w:tcPr>
          <w:p w:rsidR="002F67B6" w:rsidRPr="0055599A" w:rsidRDefault="002F67B6" w:rsidP="007E60FB">
            <w:pPr>
              <w:jc w:val="center"/>
            </w:pPr>
            <w:r w:rsidRPr="0055599A">
              <w:t>447 460 889,18</w:t>
            </w:r>
          </w:p>
        </w:tc>
        <w:tc>
          <w:tcPr>
            <w:tcW w:w="1418" w:type="dxa"/>
            <w:shd w:val="clear" w:color="auto" w:fill="auto"/>
            <w:vAlign w:val="center"/>
          </w:tcPr>
          <w:p w:rsidR="002F67B6" w:rsidRPr="0055599A" w:rsidRDefault="002F67B6" w:rsidP="007E60FB">
            <w:pPr>
              <w:jc w:val="center"/>
            </w:pPr>
            <w:r w:rsidRPr="0055599A">
              <w:t>60,56</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1.2</w:t>
            </w:r>
          </w:p>
        </w:tc>
        <w:tc>
          <w:tcPr>
            <w:tcW w:w="2325" w:type="dxa"/>
            <w:shd w:val="clear" w:color="auto" w:fill="auto"/>
            <w:vAlign w:val="center"/>
          </w:tcPr>
          <w:p w:rsidR="002F67B6" w:rsidRPr="0055599A" w:rsidRDefault="002F67B6" w:rsidP="007E60FB">
            <w:pPr>
              <w:jc w:val="center"/>
            </w:pPr>
            <w:proofErr w:type="spellStart"/>
            <w:r w:rsidRPr="0055599A">
              <w:t>Jednostki</w:t>
            </w:r>
            <w:proofErr w:type="spellEnd"/>
            <w:r w:rsidRPr="0055599A">
              <w:t xml:space="preserve"> </w:t>
            </w:r>
            <w:proofErr w:type="spellStart"/>
            <w:r w:rsidRPr="0055599A">
              <w:t>organizacyjne</w:t>
            </w:r>
            <w:proofErr w:type="spellEnd"/>
            <w:r w:rsidRPr="0055599A">
              <w:t xml:space="preserve"> GMS</w:t>
            </w:r>
          </w:p>
        </w:tc>
        <w:tc>
          <w:tcPr>
            <w:tcW w:w="1750" w:type="dxa"/>
            <w:shd w:val="clear" w:color="auto" w:fill="auto"/>
            <w:vAlign w:val="center"/>
          </w:tcPr>
          <w:p w:rsidR="002F67B6" w:rsidRPr="0055599A" w:rsidRDefault="002F67B6" w:rsidP="007E60FB">
            <w:pPr>
              <w:jc w:val="center"/>
            </w:pPr>
            <w:r w:rsidRPr="0055599A">
              <w:t>291 320 149,70</w:t>
            </w:r>
          </w:p>
        </w:tc>
        <w:tc>
          <w:tcPr>
            <w:tcW w:w="1418" w:type="dxa"/>
            <w:shd w:val="clear" w:color="auto" w:fill="auto"/>
            <w:vAlign w:val="center"/>
          </w:tcPr>
          <w:p w:rsidR="002F67B6" w:rsidRPr="0055599A" w:rsidRDefault="002F67B6" w:rsidP="007E60FB">
            <w:pPr>
              <w:jc w:val="center"/>
            </w:pPr>
            <w:r w:rsidRPr="0055599A">
              <w:t>39,44</w:t>
            </w:r>
          </w:p>
        </w:tc>
      </w:tr>
      <w:tr w:rsidR="002F67B6" w:rsidRPr="0055599A" w:rsidTr="007E60FB">
        <w:tc>
          <w:tcPr>
            <w:tcW w:w="1101" w:type="dxa"/>
            <w:shd w:val="clear" w:color="auto" w:fill="auto"/>
            <w:vAlign w:val="center"/>
          </w:tcPr>
          <w:p w:rsidR="002F67B6" w:rsidRPr="0055599A" w:rsidRDefault="002F67B6" w:rsidP="007E60FB">
            <w:pPr>
              <w:jc w:val="center"/>
              <w:rPr>
                <w:b/>
              </w:rPr>
            </w:pPr>
            <w:r w:rsidRPr="0055599A">
              <w:rPr>
                <w:b/>
              </w:rPr>
              <w:t>2.</w:t>
            </w:r>
          </w:p>
        </w:tc>
        <w:tc>
          <w:tcPr>
            <w:tcW w:w="2325" w:type="dxa"/>
            <w:shd w:val="clear" w:color="auto" w:fill="auto"/>
            <w:vAlign w:val="center"/>
          </w:tcPr>
          <w:p w:rsidR="002F67B6" w:rsidRPr="0055599A" w:rsidRDefault="002F67B6" w:rsidP="007E60FB">
            <w:pPr>
              <w:jc w:val="center"/>
              <w:rPr>
                <w:b/>
              </w:rPr>
            </w:pPr>
            <w:proofErr w:type="spellStart"/>
            <w:r w:rsidRPr="0055599A">
              <w:rPr>
                <w:b/>
              </w:rPr>
              <w:t>Środki</w:t>
            </w:r>
            <w:proofErr w:type="spellEnd"/>
            <w:r w:rsidRPr="0055599A">
              <w:rPr>
                <w:b/>
              </w:rPr>
              <w:t xml:space="preserve"> </w:t>
            </w:r>
            <w:proofErr w:type="spellStart"/>
            <w:r w:rsidRPr="0055599A">
              <w:rPr>
                <w:b/>
              </w:rPr>
              <w:t>trwałe</w:t>
            </w:r>
            <w:proofErr w:type="spellEnd"/>
            <w:r w:rsidRPr="0055599A">
              <w:rPr>
                <w:b/>
              </w:rPr>
              <w:t xml:space="preserve"> w </w:t>
            </w:r>
            <w:proofErr w:type="spellStart"/>
            <w:r w:rsidRPr="0055599A">
              <w:rPr>
                <w:b/>
              </w:rPr>
              <w:t>budowie</w:t>
            </w:r>
            <w:proofErr w:type="spellEnd"/>
          </w:p>
        </w:tc>
        <w:tc>
          <w:tcPr>
            <w:tcW w:w="1750" w:type="dxa"/>
            <w:shd w:val="clear" w:color="auto" w:fill="auto"/>
            <w:vAlign w:val="center"/>
          </w:tcPr>
          <w:p w:rsidR="002F67B6" w:rsidRPr="0055599A" w:rsidRDefault="002F67B6" w:rsidP="007E60FB">
            <w:pPr>
              <w:jc w:val="center"/>
              <w:rPr>
                <w:b/>
              </w:rPr>
            </w:pPr>
            <w:r w:rsidRPr="0055599A">
              <w:rPr>
                <w:b/>
              </w:rPr>
              <w:t>36 272 556,68</w:t>
            </w:r>
          </w:p>
        </w:tc>
        <w:tc>
          <w:tcPr>
            <w:tcW w:w="1418" w:type="dxa"/>
            <w:shd w:val="clear" w:color="auto" w:fill="auto"/>
            <w:vAlign w:val="center"/>
          </w:tcPr>
          <w:p w:rsidR="002F67B6" w:rsidRPr="0055599A" w:rsidRDefault="002F67B6" w:rsidP="007E60FB">
            <w:pPr>
              <w:jc w:val="center"/>
              <w:rPr>
                <w:b/>
              </w:rPr>
            </w:pPr>
            <w:r w:rsidRPr="0055599A">
              <w:rPr>
                <w:b/>
              </w:rPr>
              <w:t>4,09</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2.1</w:t>
            </w:r>
          </w:p>
        </w:tc>
        <w:tc>
          <w:tcPr>
            <w:tcW w:w="2325" w:type="dxa"/>
            <w:shd w:val="clear" w:color="auto" w:fill="auto"/>
            <w:vAlign w:val="center"/>
          </w:tcPr>
          <w:p w:rsidR="002F67B6" w:rsidRPr="0055599A" w:rsidRDefault="002F67B6" w:rsidP="007E60FB">
            <w:pPr>
              <w:jc w:val="center"/>
            </w:pPr>
            <w:proofErr w:type="spellStart"/>
            <w:r w:rsidRPr="0055599A">
              <w:t>Urząd</w:t>
            </w:r>
            <w:proofErr w:type="spellEnd"/>
            <w:r w:rsidRPr="0055599A">
              <w:t xml:space="preserve"> </w:t>
            </w:r>
            <w:proofErr w:type="spellStart"/>
            <w:r w:rsidRPr="0055599A">
              <w:t>Miasta</w:t>
            </w:r>
            <w:proofErr w:type="spellEnd"/>
            <w:r w:rsidRPr="0055599A">
              <w:t xml:space="preserve"> </w:t>
            </w:r>
            <w:proofErr w:type="spellStart"/>
            <w:r w:rsidRPr="0055599A">
              <w:t>Sopotu</w:t>
            </w:r>
            <w:proofErr w:type="spellEnd"/>
          </w:p>
        </w:tc>
        <w:tc>
          <w:tcPr>
            <w:tcW w:w="1750" w:type="dxa"/>
            <w:shd w:val="clear" w:color="auto" w:fill="auto"/>
            <w:vAlign w:val="center"/>
          </w:tcPr>
          <w:p w:rsidR="002F67B6" w:rsidRPr="0055599A" w:rsidRDefault="002F67B6" w:rsidP="007E60FB">
            <w:pPr>
              <w:jc w:val="center"/>
            </w:pPr>
            <w:r w:rsidRPr="0055599A">
              <w:t>20 943 730,79</w:t>
            </w:r>
          </w:p>
        </w:tc>
        <w:tc>
          <w:tcPr>
            <w:tcW w:w="1418" w:type="dxa"/>
            <w:shd w:val="clear" w:color="auto" w:fill="auto"/>
            <w:vAlign w:val="center"/>
          </w:tcPr>
          <w:p w:rsidR="002F67B6" w:rsidRPr="0055599A" w:rsidRDefault="002F67B6" w:rsidP="007E60FB">
            <w:pPr>
              <w:jc w:val="center"/>
            </w:pPr>
            <w:r w:rsidRPr="0055599A">
              <w:t>57,73</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2.2</w:t>
            </w:r>
          </w:p>
        </w:tc>
        <w:tc>
          <w:tcPr>
            <w:tcW w:w="2325" w:type="dxa"/>
            <w:shd w:val="clear" w:color="auto" w:fill="auto"/>
            <w:vAlign w:val="center"/>
          </w:tcPr>
          <w:p w:rsidR="002F67B6" w:rsidRPr="0055599A" w:rsidRDefault="002F67B6" w:rsidP="007E60FB">
            <w:pPr>
              <w:jc w:val="center"/>
            </w:pPr>
            <w:proofErr w:type="spellStart"/>
            <w:r w:rsidRPr="0055599A">
              <w:t>Jednostki</w:t>
            </w:r>
            <w:proofErr w:type="spellEnd"/>
            <w:r w:rsidRPr="0055599A">
              <w:t xml:space="preserve"> </w:t>
            </w:r>
            <w:proofErr w:type="spellStart"/>
            <w:r w:rsidRPr="0055599A">
              <w:t>organizacyjne</w:t>
            </w:r>
            <w:proofErr w:type="spellEnd"/>
            <w:r w:rsidRPr="0055599A">
              <w:t xml:space="preserve"> GMS</w:t>
            </w:r>
          </w:p>
        </w:tc>
        <w:tc>
          <w:tcPr>
            <w:tcW w:w="1750" w:type="dxa"/>
            <w:shd w:val="clear" w:color="auto" w:fill="auto"/>
            <w:vAlign w:val="center"/>
          </w:tcPr>
          <w:p w:rsidR="002F67B6" w:rsidRPr="0055599A" w:rsidRDefault="002F67B6" w:rsidP="007E60FB">
            <w:pPr>
              <w:jc w:val="center"/>
            </w:pPr>
            <w:r w:rsidRPr="0055599A">
              <w:t>15 328 825,89</w:t>
            </w:r>
          </w:p>
        </w:tc>
        <w:tc>
          <w:tcPr>
            <w:tcW w:w="1418" w:type="dxa"/>
            <w:shd w:val="clear" w:color="auto" w:fill="auto"/>
            <w:vAlign w:val="center"/>
          </w:tcPr>
          <w:p w:rsidR="002F67B6" w:rsidRPr="0055599A" w:rsidRDefault="002F67B6" w:rsidP="007E60FB">
            <w:pPr>
              <w:jc w:val="center"/>
            </w:pPr>
            <w:r w:rsidRPr="0055599A">
              <w:t>42,27</w:t>
            </w:r>
          </w:p>
        </w:tc>
      </w:tr>
      <w:tr w:rsidR="002F67B6" w:rsidRPr="0055599A" w:rsidTr="007E60FB">
        <w:tc>
          <w:tcPr>
            <w:tcW w:w="1101" w:type="dxa"/>
            <w:shd w:val="clear" w:color="auto" w:fill="auto"/>
            <w:vAlign w:val="center"/>
          </w:tcPr>
          <w:p w:rsidR="002F67B6" w:rsidRPr="0055599A" w:rsidRDefault="002F67B6" w:rsidP="007E60FB">
            <w:pPr>
              <w:jc w:val="center"/>
              <w:rPr>
                <w:b/>
              </w:rPr>
            </w:pPr>
            <w:r w:rsidRPr="0055599A">
              <w:rPr>
                <w:b/>
              </w:rPr>
              <w:t>3.</w:t>
            </w:r>
          </w:p>
        </w:tc>
        <w:tc>
          <w:tcPr>
            <w:tcW w:w="2325" w:type="dxa"/>
            <w:shd w:val="clear" w:color="auto" w:fill="auto"/>
            <w:vAlign w:val="center"/>
          </w:tcPr>
          <w:p w:rsidR="002F67B6" w:rsidRPr="0055599A" w:rsidRDefault="002F67B6" w:rsidP="007E60FB">
            <w:pPr>
              <w:jc w:val="center"/>
              <w:rPr>
                <w:b/>
              </w:rPr>
            </w:pPr>
            <w:proofErr w:type="spellStart"/>
            <w:r w:rsidRPr="0055599A">
              <w:rPr>
                <w:b/>
              </w:rPr>
              <w:t>Wartości</w:t>
            </w:r>
            <w:proofErr w:type="spellEnd"/>
            <w:r w:rsidRPr="0055599A">
              <w:rPr>
                <w:b/>
              </w:rPr>
              <w:t xml:space="preserve"> </w:t>
            </w:r>
            <w:proofErr w:type="spellStart"/>
            <w:r w:rsidRPr="0055599A">
              <w:rPr>
                <w:b/>
              </w:rPr>
              <w:t>niematerialne</w:t>
            </w:r>
            <w:proofErr w:type="spellEnd"/>
            <w:r w:rsidRPr="0055599A">
              <w:rPr>
                <w:b/>
              </w:rPr>
              <w:t xml:space="preserve"> i </w:t>
            </w:r>
            <w:proofErr w:type="spellStart"/>
            <w:r w:rsidRPr="0055599A">
              <w:rPr>
                <w:b/>
              </w:rPr>
              <w:t>prawne</w:t>
            </w:r>
            <w:proofErr w:type="spellEnd"/>
          </w:p>
        </w:tc>
        <w:tc>
          <w:tcPr>
            <w:tcW w:w="1750" w:type="dxa"/>
            <w:shd w:val="clear" w:color="auto" w:fill="auto"/>
            <w:vAlign w:val="center"/>
          </w:tcPr>
          <w:p w:rsidR="002F67B6" w:rsidRPr="0055599A" w:rsidRDefault="002F67B6" w:rsidP="007E60FB">
            <w:pPr>
              <w:jc w:val="center"/>
              <w:rPr>
                <w:b/>
              </w:rPr>
            </w:pPr>
            <w:r w:rsidRPr="0055599A">
              <w:rPr>
                <w:b/>
              </w:rPr>
              <w:t>544 818,55</w:t>
            </w:r>
          </w:p>
        </w:tc>
        <w:tc>
          <w:tcPr>
            <w:tcW w:w="1418" w:type="dxa"/>
            <w:shd w:val="clear" w:color="auto" w:fill="auto"/>
            <w:vAlign w:val="center"/>
          </w:tcPr>
          <w:p w:rsidR="002F67B6" w:rsidRPr="0055599A" w:rsidRDefault="002F67B6" w:rsidP="007E60FB">
            <w:pPr>
              <w:jc w:val="center"/>
              <w:rPr>
                <w:b/>
              </w:rPr>
            </w:pPr>
            <w:r w:rsidRPr="0055599A">
              <w:rPr>
                <w:b/>
              </w:rPr>
              <w:t>0,07</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3.1</w:t>
            </w:r>
          </w:p>
        </w:tc>
        <w:tc>
          <w:tcPr>
            <w:tcW w:w="2325" w:type="dxa"/>
            <w:shd w:val="clear" w:color="auto" w:fill="auto"/>
            <w:vAlign w:val="center"/>
          </w:tcPr>
          <w:p w:rsidR="002F67B6" w:rsidRPr="0055599A" w:rsidRDefault="002F67B6" w:rsidP="007E60FB">
            <w:pPr>
              <w:jc w:val="center"/>
            </w:pPr>
            <w:proofErr w:type="spellStart"/>
            <w:r w:rsidRPr="0055599A">
              <w:t>Urząd</w:t>
            </w:r>
            <w:proofErr w:type="spellEnd"/>
            <w:r w:rsidRPr="0055599A">
              <w:t xml:space="preserve"> </w:t>
            </w:r>
            <w:proofErr w:type="spellStart"/>
            <w:r w:rsidRPr="0055599A">
              <w:t>Miasta</w:t>
            </w:r>
            <w:proofErr w:type="spellEnd"/>
            <w:r w:rsidRPr="0055599A">
              <w:t xml:space="preserve"> </w:t>
            </w:r>
            <w:proofErr w:type="spellStart"/>
            <w:r w:rsidRPr="0055599A">
              <w:t>Sopotu</w:t>
            </w:r>
            <w:proofErr w:type="spellEnd"/>
          </w:p>
        </w:tc>
        <w:tc>
          <w:tcPr>
            <w:tcW w:w="1750" w:type="dxa"/>
            <w:shd w:val="clear" w:color="auto" w:fill="auto"/>
            <w:vAlign w:val="center"/>
          </w:tcPr>
          <w:p w:rsidR="002F67B6" w:rsidRPr="0055599A" w:rsidRDefault="002F67B6" w:rsidP="007E60FB">
            <w:pPr>
              <w:jc w:val="center"/>
            </w:pPr>
            <w:r w:rsidRPr="0055599A">
              <w:t>250 399,49</w:t>
            </w:r>
          </w:p>
        </w:tc>
        <w:tc>
          <w:tcPr>
            <w:tcW w:w="1418" w:type="dxa"/>
            <w:shd w:val="clear" w:color="auto" w:fill="auto"/>
            <w:vAlign w:val="center"/>
          </w:tcPr>
          <w:p w:rsidR="002F67B6" w:rsidRPr="0055599A" w:rsidRDefault="002F67B6" w:rsidP="007E60FB">
            <w:pPr>
              <w:jc w:val="center"/>
            </w:pPr>
            <w:r w:rsidRPr="0055599A">
              <w:t>45,96</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3.2</w:t>
            </w:r>
          </w:p>
        </w:tc>
        <w:tc>
          <w:tcPr>
            <w:tcW w:w="2325" w:type="dxa"/>
            <w:shd w:val="clear" w:color="auto" w:fill="auto"/>
            <w:vAlign w:val="center"/>
          </w:tcPr>
          <w:p w:rsidR="002F67B6" w:rsidRPr="0055599A" w:rsidRDefault="002F67B6" w:rsidP="007E60FB">
            <w:pPr>
              <w:jc w:val="center"/>
            </w:pPr>
            <w:proofErr w:type="spellStart"/>
            <w:r w:rsidRPr="0055599A">
              <w:t>Jednostki</w:t>
            </w:r>
            <w:proofErr w:type="spellEnd"/>
            <w:r w:rsidRPr="0055599A">
              <w:t xml:space="preserve"> </w:t>
            </w:r>
            <w:proofErr w:type="spellStart"/>
            <w:r w:rsidRPr="0055599A">
              <w:t>organizacyjne</w:t>
            </w:r>
            <w:proofErr w:type="spellEnd"/>
            <w:r w:rsidRPr="0055599A">
              <w:t xml:space="preserve"> GMS</w:t>
            </w:r>
          </w:p>
        </w:tc>
        <w:tc>
          <w:tcPr>
            <w:tcW w:w="1750" w:type="dxa"/>
            <w:shd w:val="clear" w:color="auto" w:fill="auto"/>
            <w:vAlign w:val="center"/>
          </w:tcPr>
          <w:p w:rsidR="002F67B6" w:rsidRPr="0055599A" w:rsidRDefault="002F67B6" w:rsidP="007E60FB">
            <w:pPr>
              <w:jc w:val="center"/>
            </w:pPr>
            <w:r w:rsidRPr="0055599A">
              <w:t>294 419,06</w:t>
            </w:r>
          </w:p>
        </w:tc>
        <w:tc>
          <w:tcPr>
            <w:tcW w:w="1418" w:type="dxa"/>
            <w:shd w:val="clear" w:color="auto" w:fill="auto"/>
            <w:vAlign w:val="center"/>
          </w:tcPr>
          <w:p w:rsidR="002F67B6" w:rsidRPr="0055599A" w:rsidRDefault="002F67B6" w:rsidP="007E60FB">
            <w:pPr>
              <w:jc w:val="center"/>
            </w:pPr>
            <w:r w:rsidRPr="0055599A">
              <w:t>54,04</w:t>
            </w:r>
          </w:p>
        </w:tc>
      </w:tr>
      <w:tr w:rsidR="002F67B6" w:rsidRPr="0055599A" w:rsidTr="007E60FB">
        <w:tc>
          <w:tcPr>
            <w:tcW w:w="1101" w:type="dxa"/>
            <w:shd w:val="clear" w:color="auto" w:fill="auto"/>
            <w:vAlign w:val="center"/>
          </w:tcPr>
          <w:p w:rsidR="002F67B6" w:rsidRPr="0055599A" w:rsidRDefault="002F67B6" w:rsidP="007E60FB">
            <w:pPr>
              <w:jc w:val="center"/>
              <w:rPr>
                <w:b/>
              </w:rPr>
            </w:pPr>
            <w:r w:rsidRPr="0055599A">
              <w:rPr>
                <w:b/>
              </w:rPr>
              <w:t>4.</w:t>
            </w:r>
          </w:p>
        </w:tc>
        <w:tc>
          <w:tcPr>
            <w:tcW w:w="2325" w:type="dxa"/>
            <w:shd w:val="clear" w:color="auto" w:fill="auto"/>
            <w:vAlign w:val="center"/>
          </w:tcPr>
          <w:p w:rsidR="002F67B6" w:rsidRPr="0055599A" w:rsidRDefault="002F67B6" w:rsidP="007E60FB">
            <w:pPr>
              <w:jc w:val="center"/>
              <w:rPr>
                <w:b/>
              </w:rPr>
            </w:pPr>
            <w:proofErr w:type="spellStart"/>
            <w:r w:rsidRPr="0055599A">
              <w:rPr>
                <w:b/>
              </w:rPr>
              <w:t>Długoterminowe</w:t>
            </w:r>
            <w:proofErr w:type="spellEnd"/>
            <w:r w:rsidRPr="0055599A">
              <w:rPr>
                <w:b/>
              </w:rPr>
              <w:t xml:space="preserve"> </w:t>
            </w:r>
            <w:proofErr w:type="spellStart"/>
            <w:r w:rsidRPr="0055599A">
              <w:rPr>
                <w:b/>
              </w:rPr>
              <w:t>aktywa</w:t>
            </w:r>
            <w:proofErr w:type="spellEnd"/>
            <w:r w:rsidRPr="0055599A">
              <w:rPr>
                <w:b/>
              </w:rPr>
              <w:t xml:space="preserve"> </w:t>
            </w:r>
            <w:proofErr w:type="spellStart"/>
            <w:r w:rsidRPr="0055599A">
              <w:rPr>
                <w:b/>
              </w:rPr>
              <w:t>finansowe</w:t>
            </w:r>
            <w:proofErr w:type="spellEnd"/>
          </w:p>
        </w:tc>
        <w:tc>
          <w:tcPr>
            <w:tcW w:w="1750" w:type="dxa"/>
            <w:shd w:val="clear" w:color="auto" w:fill="auto"/>
            <w:vAlign w:val="center"/>
          </w:tcPr>
          <w:p w:rsidR="002F67B6" w:rsidRPr="0055599A" w:rsidRDefault="002F67B6" w:rsidP="007E60FB">
            <w:pPr>
              <w:jc w:val="center"/>
              <w:rPr>
                <w:b/>
              </w:rPr>
            </w:pPr>
            <w:r w:rsidRPr="0055599A">
              <w:rPr>
                <w:b/>
              </w:rPr>
              <w:t>111 784 640,00</w:t>
            </w:r>
          </w:p>
        </w:tc>
        <w:tc>
          <w:tcPr>
            <w:tcW w:w="1418" w:type="dxa"/>
            <w:shd w:val="clear" w:color="auto" w:fill="auto"/>
            <w:vAlign w:val="center"/>
          </w:tcPr>
          <w:p w:rsidR="002F67B6" w:rsidRPr="0055599A" w:rsidRDefault="002F67B6" w:rsidP="007E60FB">
            <w:pPr>
              <w:jc w:val="center"/>
              <w:rPr>
                <w:b/>
              </w:rPr>
            </w:pPr>
            <w:r w:rsidRPr="0055599A">
              <w:rPr>
                <w:b/>
              </w:rPr>
              <w:t>12,59</w:t>
            </w:r>
          </w:p>
        </w:tc>
      </w:tr>
      <w:tr w:rsidR="002F67B6" w:rsidRPr="0055599A" w:rsidTr="007E60FB">
        <w:tc>
          <w:tcPr>
            <w:tcW w:w="1101" w:type="dxa"/>
            <w:shd w:val="clear" w:color="auto" w:fill="auto"/>
            <w:vAlign w:val="center"/>
          </w:tcPr>
          <w:p w:rsidR="002F67B6" w:rsidRPr="0055599A" w:rsidRDefault="002F67B6" w:rsidP="007E60FB">
            <w:pPr>
              <w:jc w:val="center"/>
            </w:pPr>
            <w:r w:rsidRPr="0055599A">
              <w:t>4.1</w:t>
            </w:r>
          </w:p>
        </w:tc>
        <w:tc>
          <w:tcPr>
            <w:tcW w:w="2325" w:type="dxa"/>
            <w:shd w:val="clear" w:color="auto" w:fill="auto"/>
            <w:vAlign w:val="center"/>
          </w:tcPr>
          <w:p w:rsidR="002F67B6" w:rsidRPr="0055599A" w:rsidRDefault="002F67B6" w:rsidP="007E60FB">
            <w:pPr>
              <w:jc w:val="center"/>
            </w:pPr>
            <w:proofErr w:type="spellStart"/>
            <w:r w:rsidRPr="0055599A">
              <w:t>Urząd</w:t>
            </w:r>
            <w:proofErr w:type="spellEnd"/>
            <w:r w:rsidRPr="0055599A">
              <w:t xml:space="preserve"> </w:t>
            </w:r>
            <w:proofErr w:type="spellStart"/>
            <w:r w:rsidRPr="0055599A">
              <w:t>Miasta</w:t>
            </w:r>
            <w:proofErr w:type="spellEnd"/>
            <w:r w:rsidRPr="0055599A">
              <w:t xml:space="preserve"> </w:t>
            </w:r>
            <w:proofErr w:type="spellStart"/>
            <w:r w:rsidRPr="0055599A">
              <w:t>Sopotu</w:t>
            </w:r>
            <w:proofErr w:type="spellEnd"/>
          </w:p>
        </w:tc>
        <w:tc>
          <w:tcPr>
            <w:tcW w:w="1750" w:type="dxa"/>
            <w:shd w:val="clear" w:color="auto" w:fill="auto"/>
            <w:vAlign w:val="center"/>
          </w:tcPr>
          <w:p w:rsidR="002F67B6" w:rsidRPr="0055599A" w:rsidRDefault="002F67B6" w:rsidP="007E60FB">
            <w:pPr>
              <w:jc w:val="center"/>
            </w:pPr>
            <w:r w:rsidRPr="0055599A">
              <w:t>111 784 640,00</w:t>
            </w:r>
          </w:p>
        </w:tc>
        <w:tc>
          <w:tcPr>
            <w:tcW w:w="1418" w:type="dxa"/>
            <w:shd w:val="clear" w:color="auto" w:fill="auto"/>
            <w:vAlign w:val="center"/>
          </w:tcPr>
          <w:p w:rsidR="002F67B6" w:rsidRPr="0055599A" w:rsidRDefault="002F67B6" w:rsidP="007E60FB">
            <w:pPr>
              <w:jc w:val="center"/>
            </w:pPr>
            <w:r w:rsidRPr="0055599A">
              <w:t>100</w:t>
            </w:r>
          </w:p>
        </w:tc>
      </w:tr>
      <w:tr w:rsidR="002F67B6" w:rsidRPr="0055599A" w:rsidTr="007E60FB">
        <w:tc>
          <w:tcPr>
            <w:tcW w:w="1101" w:type="dxa"/>
            <w:tcBorders>
              <w:bottom w:val="single" w:sz="4" w:space="0" w:color="auto"/>
            </w:tcBorders>
            <w:shd w:val="clear" w:color="auto" w:fill="auto"/>
            <w:vAlign w:val="center"/>
          </w:tcPr>
          <w:p w:rsidR="002F67B6" w:rsidRPr="0055599A" w:rsidRDefault="002F67B6" w:rsidP="007E60FB">
            <w:pPr>
              <w:jc w:val="center"/>
            </w:pPr>
            <w:r w:rsidRPr="0055599A">
              <w:t>4.2</w:t>
            </w:r>
          </w:p>
        </w:tc>
        <w:tc>
          <w:tcPr>
            <w:tcW w:w="2325" w:type="dxa"/>
            <w:tcBorders>
              <w:bottom w:val="single" w:sz="4" w:space="0" w:color="auto"/>
            </w:tcBorders>
            <w:shd w:val="clear" w:color="auto" w:fill="auto"/>
            <w:vAlign w:val="center"/>
          </w:tcPr>
          <w:p w:rsidR="002F67B6" w:rsidRPr="0055599A" w:rsidRDefault="002F67B6" w:rsidP="007E60FB">
            <w:pPr>
              <w:jc w:val="center"/>
            </w:pPr>
            <w:proofErr w:type="spellStart"/>
            <w:r w:rsidRPr="0055599A">
              <w:t>Jednostki</w:t>
            </w:r>
            <w:proofErr w:type="spellEnd"/>
            <w:r w:rsidRPr="0055599A">
              <w:t xml:space="preserve"> </w:t>
            </w:r>
            <w:proofErr w:type="spellStart"/>
            <w:r w:rsidRPr="0055599A">
              <w:t>organizacyjne</w:t>
            </w:r>
            <w:proofErr w:type="spellEnd"/>
            <w:r w:rsidRPr="0055599A">
              <w:t xml:space="preserve"> GMS</w:t>
            </w:r>
          </w:p>
        </w:tc>
        <w:tc>
          <w:tcPr>
            <w:tcW w:w="1750" w:type="dxa"/>
            <w:tcBorders>
              <w:bottom w:val="single" w:sz="4" w:space="0" w:color="auto"/>
            </w:tcBorders>
            <w:shd w:val="clear" w:color="auto" w:fill="auto"/>
            <w:vAlign w:val="center"/>
          </w:tcPr>
          <w:p w:rsidR="002F67B6" w:rsidRPr="0055599A" w:rsidRDefault="002F67B6" w:rsidP="007E60FB">
            <w:pPr>
              <w:jc w:val="center"/>
            </w:pPr>
            <w:r w:rsidRPr="0055599A">
              <w:t>0,00</w:t>
            </w:r>
          </w:p>
        </w:tc>
        <w:tc>
          <w:tcPr>
            <w:tcW w:w="1418" w:type="dxa"/>
            <w:tcBorders>
              <w:bottom w:val="single" w:sz="4" w:space="0" w:color="auto"/>
            </w:tcBorders>
            <w:shd w:val="clear" w:color="auto" w:fill="auto"/>
            <w:vAlign w:val="center"/>
          </w:tcPr>
          <w:p w:rsidR="002F67B6" w:rsidRPr="0055599A" w:rsidRDefault="002F67B6" w:rsidP="007E60FB">
            <w:pPr>
              <w:jc w:val="center"/>
            </w:pPr>
            <w:r w:rsidRPr="0055599A">
              <w:t>-</w:t>
            </w:r>
          </w:p>
        </w:tc>
      </w:tr>
      <w:tr w:rsidR="002F67B6" w:rsidRPr="0055599A" w:rsidTr="007E60FB">
        <w:tc>
          <w:tcPr>
            <w:tcW w:w="3426" w:type="dxa"/>
            <w:gridSpan w:val="2"/>
            <w:shd w:val="pct12" w:color="auto" w:fill="auto"/>
            <w:vAlign w:val="center"/>
          </w:tcPr>
          <w:p w:rsidR="002F67B6" w:rsidRPr="0055599A" w:rsidRDefault="002F67B6" w:rsidP="007E60FB">
            <w:pPr>
              <w:jc w:val="center"/>
              <w:rPr>
                <w:b/>
              </w:rPr>
            </w:pPr>
            <w:proofErr w:type="spellStart"/>
            <w:r w:rsidRPr="0055599A">
              <w:rPr>
                <w:b/>
              </w:rPr>
              <w:t>Majątek</w:t>
            </w:r>
            <w:proofErr w:type="spellEnd"/>
            <w:r w:rsidRPr="0055599A">
              <w:rPr>
                <w:b/>
              </w:rPr>
              <w:t xml:space="preserve"> </w:t>
            </w:r>
            <w:proofErr w:type="spellStart"/>
            <w:r w:rsidRPr="0055599A">
              <w:rPr>
                <w:b/>
              </w:rPr>
              <w:t>ogółem</w:t>
            </w:r>
            <w:proofErr w:type="spellEnd"/>
          </w:p>
        </w:tc>
        <w:tc>
          <w:tcPr>
            <w:tcW w:w="1750" w:type="dxa"/>
            <w:shd w:val="pct12" w:color="auto" w:fill="auto"/>
            <w:vAlign w:val="center"/>
          </w:tcPr>
          <w:p w:rsidR="002F67B6" w:rsidRPr="0055599A" w:rsidRDefault="002F67B6" w:rsidP="007E60FB">
            <w:pPr>
              <w:jc w:val="center"/>
              <w:rPr>
                <w:b/>
              </w:rPr>
            </w:pPr>
            <w:r w:rsidRPr="0055599A">
              <w:rPr>
                <w:b/>
              </w:rPr>
              <w:t>887 383 054,11</w:t>
            </w:r>
          </w:p>
        </w:tc>
        <w:tc>
          <w:tcPr>
            <w:tcW w:w="1418" w:type="dxa"/>
            <w:shd w:val="pct12" w:color="auto" w:fill="auto"/>
            <w:vAlign w:val="center"/>
          </w:tcPr>
          <w:p w:rsidR="002F67B6" w:rsidRPr="0055599A" w:rsidRDefault="002F67B6" w:rsidP="007E60FB">
            <w:pPr>
              <w:jc w:val="center"/>
              <w:rPr>
                <w:b/>
              </w:rPr>
            </w:pPr>
            <w:r w:rsidRPr="0055599A">
              <w:rPr>
                <w:b/>
              </w:rPr>
              <w:t>100,00</w:t>
            </w:r>
          </w:p>
        </w:tc>
      </w:tr>
    </w:tbl>
    <w:p w:rsidR="002F67B6" w:rsidRDefault="002F67B6" w:rsidP="002F67B6">
      <w:pPr>
        <w:ind w:left="284"/>
        <w:jc w:val="both"/>
        <w:rPr>
          <w:i/>
          <w:sz w:val="20"/>
          <w:szCs w:val="20"/>
          <w:lang w:val="pl-PL"/>
        </w:rPr>
      </w:pPr>
      <w:r>
        <w:rPr>
          <w:i/>
          <w:sz w:val="20"/>
          <w:szCs w:val="20"/>
          <w:lang w:val="pl-PL"/>
        </w:rPr>
        <w:t xml:space="preserve">Źródło: Opracowanie własne </w:t>
      </w:r>
      <w:proofErr w:type="spellStart"/>
      <w:r>
        <w:rPr>
          <w:i/>
          <w:sz w:val="20"/>
          <w:szCs w:val="20"/>
          <w:lang w:val="pl-PL"/>
        </w:rPr>
        <w:t>RMiNW</w:t>
      </w:r>
      <w:proofErr w:type="spellEnd"/>
      <w:r>
        <w:rPr>
          <w:i/>
          <w:sz w:val="20"/>
          <w:szCs w:val="20"/>
          <w:lang w:val="pl-PL"/>
        </w:rPr>
        <w:t xml:space="preserve"> </w:t>
      </w:r>
      <w:proofErr w:type="spellStart"/>
      <w:r>
        <w:rPr>
          <w:i/>
          <w:sz w:val="20"/>
          <w:szCs w:val="20"/>
          <w:lang w:val="pl-PL"/>
        </w:rPr>
        <w:t>UM</w:t>
      </w:r>
      <w:r w:rsidRPr="0055599A">
        <w:rPr>
          <w:i/>
          <w:sz w:val="20"/>
          <w:szCs w:val="20"/>
          <w:lang w:val="pl-PL"/>
        </w:rPr>
        <w:t>Sopotu</w:t>
      </w:r>
      <w:proofErr w:type="spellEnd"/>
    </w:p>
    <w:p w:rsidR="002F67B6" w:rsidRDefault="002F67B6" w:rsidP="002F67B6">
      <w:pPr>
        <w:jc w:val="both"/>
        <w:rPr>
          <w:i/>
          <w:sz w:val="20"/>
          <w:szCs w:val="20"/>
          <w:lang w:val="pl-PL"/>
        </w:rPr>
      </w:pPr>
    </w:p>
    <w:p w:rsidR="002F67B6" w:rsidRPr="002F02B2" w:rsidRDefault="002F67B6" w:rsidP="002F67B6">
      <w:pPr>
        <w:ind w:left="284"/>
        <w:jc w:val="both"/>
        <w:rPr>
          <w:b/>
          <w:sz w:val="20"/>
          <w:szCs w:val="20"/>
          <w:lang w:val="pl-PL"/>
        </w:rPr>
      </w:pPr>
      <w:r w:rsidRPr="002F02B2">
        <w:rPr>
          <w:b/>
          <w:sz w:val="20"/>
          <w:szCs w:val="20"/>
          <w:lang w:val="pl-PL"/>
        </w:rPr>
        <w:t>Wykres</w:t>
      </w:r>
    </w:p>
    <w:p w:rsidR="002F67B6" w:rsidRPr="002F02B2" w:rsidRDefault="002F67B6" w:rsidP="002F67B6">
      <w:pPr>
        <w:ind w:left="284"/>
        <w:jc w:val="both"/>
        <w:rPr>
          <w:b/>
          <w:sz w:val="20"/>
          <w:szCs w:val="20"/>
          <w:lang w:val="pl-PL"/>
        </w:rPr>
      </w:pPr>
      <w:r w:rsidRPr="002F02B2">
        <w:rPr>
          <w:b/>
          <w:sz w:val="20"/>
          <w:szCs w:val="20"/>
          <w:lang w:val="pl-PL"/>
        </w:rPr>
        <w:t>Struktura majątku stanowiącego własność Gminy Miasta Sopotu, stan na dzień 31.12.2017 r.</w:t>
      </w:r>
    </w:p>
    <w:p w:rsidR="002F67B6" w:rsidRDefault="002F67B6" w:rsidP="002F67B6">
      <w:pPr>
        <w:jc w:val="both"/>
        <w:rPr>
          <w:i/>
          <w:sz w:val="20"/>
          <w:szCs w:val="20"/>
          <w:lang w:val="pl-PL"/>
        </w:rPr>
        <w:sectPr w:rsidR="002F67B6" w:rsidSect="00847ADC">
          <w:pgSz w:w="11906" w:h="16838"/>
          <w:pgMar w:top="720" w:right="720" w:bottom="720" w:left="720" w:header="708" w:footer="708" w:gutter="0"/>
          <w:cols w:space="708"/>
          <w:docGrid w:linePitch="360"/>
        </w:sectPr>
      </w:pPr>
      <w:r>
        <w:rPr>
          <w:noProof/>
          <w:lang w:val="pl-PL" w:eastAsia="pl-PL"/>
        </w:rPr>
        <w:drawing>
          <wp:inline distT="0" distB="0" distL="0" distR="0" wp14:anchorId="68E36355" wp14:editId="7666986F">
            <wp:extent cx="5505450" cy="4057649"/>
            <wp:effectExtent l="0" t="0" r="19050" b="19685"/>
            <wp:docPr id="140" name="Wykres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67B6" w:rsidRPr="002115BE" w:rsidRDefault="002F67B6" w:rsidP="002F67B6">
      <w:pPr>
        <w:jc w:val="both"/>
        <w:rPr>
          <w:b/>
          <w:i/>
          <w:lang w:val="pl-PL"/>
        </w:rPr>
      </w:pPr>
      <w:r>
        <w:rPr>
          <w:b/>
          <w:i/>
          <w:lang w:val="pl-PL"/>
        </w:rPr>
        <w:lastRenderedPageBreak/>
        <w:t>Tabela 4.</w:t>
      </w:r>
    </w:p>
    <w:p w:rsidR="002F67B6" w:rsidRPr="002115BE" w:rsidRDefault="002F67B6" w:rsidP="002F67B6">
      <w:pPr>
        <w:jc w:val="both"/>
        <w:rPr>
          <w:b/>
          <w:i/>
          <w:lang w:val="pl-PL"/>
        </w:rPr>
      </w:pPr>
      <w:r w:rsidRPr="002115BE">
        <w:rPr>
          <w:b/>
          <w:i/>
          <w:lang w:val="pl-PL"/>
        </w:rPr>
        <w:t>Wartość aktywów trwałych netto wykazywanych w ewidencji księgowej Urzędu Miasta Sopotu, stan na dzień 31.12.2017 r. plus dynamika</w:t>
      </w:r>
    </w:p>
    <w:p w:rsidR="002F67B6" w:rsidRPr="002115BE" w:rsidRDefault="002F67B6" w:rsidP="002F67B6">
      <w:pPr>
        <w:rPr>
          <w:b/>
          <w:i/>
          <w:color w:val="FF0000"/>
          <w:lang w:val="pl-PL"/>
        </w:rPr>
      </w:pPr>
      <w:r w:rsidRPr="002115BE">
        <w:rPr>
          <w:b/>
          <w:i/>
          <w:color w:val="FF0000"/>
          <w:lang w:val="pl-PL"/>
        </w:rPr>
        <w:t xml:space="preserve"> </w:t>
      </w:r>
    </w:p>
    <w:tbl>
      <w:tblPr>
        <w:tblW w:w="9654" w:type="dxa"/>
        <w:tblInd w:w="55" w:type="dxa"/>
        <w:tblCellMar>
          <w:left w:w="70" w:type="dxa"/>
          <w:right w:w="70" w:type="dxa"/>
        </w:tblCellMar>
        <w:tblLook w:val="04A0" w:firstRow="1" w:lastRow="0" w:firstColumn="1" w:lastColumn="0" w:noHBand="0" w:noVBand="1"/>
      </w:tblPr>
      <w:tblGrid>
        <w:gridCol w:w="724"/>
        <w:gridCol w:w="2410"/>
        <w:gridCol w:w="1957"/>
        <w:gridCol w:w="1871"/>
        <w:gridCol w:w="1558"/>
        <w:gridCol w:w="1134"/>
      </w:tblGrid>
      <w:tr w:rsidR="002F67B6" w:rsidRPr="002A6352" w:rsidTr="007E60FB">
        <w:trPr>
          <w:trHeight w:val="825"/>
        </w:trPr>
        <w:tc>
          <w:tcPr>
            <w:tcW w:w="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F67B6" w:rsidRPr="005F55E9" w:rsidRDefault="002F67B6" w:rsidP="007E60FB">
            <w:pPr>
              <w:jc w:val="center"/>
              <w:rPr>
                <w:b/>
                <w:bCs/>
              </w:rPr>
            </w:pPr>
            <w:proofErr w:type="spellStart"/>
            <w:r w:rsidRPr="005F55E9">
              <w:rPr>
                <w:b/>
                <w:bCs/>
              </w:rPr>
              <w:t>Lp</w:t>
            </w:r>
            <w:proofErr w:type="spellEnd"/>
            <w:r w:rsidRPr="005F55E9">
              <w:rPr>
                <w:b/>
                <w:bCs/>
              </w:rPr>
              <w:t>.</w:t>
            </w:r>
          </w:p>
        </w:tc>
        <w:tc>
          <w:tcPr>
            <w:tcW w:w="2410" w:type="dxa"/>
            <w:tcBorders>
              <w:top w:val="single" w:sz="4" w:space="0" w:color="auto"/>
              <w:left w:val="nil"/>
              <w:bottom w:val="single" w:sz="4" w:space="0" w:color="auto"/>
              <w:right w:val="single" w:sz="4" w:space="0" w:color="auto"/>
            </w:tcBorders>
            <w:shd w:val="clear" w:color="auto" w:fill="D9D9D9"/>
            <w:vAlign w:val="center"/>
            <w:hideMark/>
          </w:tcPr>
          <w:p w:rsidR="002F67B6" w:rsidRPr="005F55E9" w:rsidRDefault="002F67B6" w:rsidP="007E60FB">
            <w:pPr>
              <w:jc w:val="center"/>
              <w:rPr>
                <w:b/>
                <w:bCs/>
              </w:rPr>
            </w:pPr>
            <w:proofErr w:type="spellStart"/>
            <w:r w:rsidRPr="005F55E9">
              <w:rPr>
                <w:b/>
                <w:bCs/>
              </w:rPr>
              <w:t>Wyszczególnienie</w:t>
            </w:r>
            <w:proofErr w:type="spellEnd"/>
          </w:p>
        </w:tc>
        <w:tc>
          <w:tcPr>
            <w:tcW w:w="1957" w:type="dxa"/>
            <w:tcBorders>
              <w:top w:val="single" w:sz="4" w:space="0" w:color="auto"/>
              <w:left w:val="nil"/>
              <w:bottom w:val="single" w:sz="4" w:space="0" w:color="auto"/>
              <w:right w:val="single" w:sz="4" w:space="0" w:color="auto"/>
            </w:tcBorders>
            <w:shd w:val="clear" w:color="auto" w:fill="D9D9D9"/>
            <w:vAlign w:val="center"/>
            <w:hideMark/>
          </w:tcPr>
          <w:p w:rsidR="002F67B6" w:rsidRPr="003D3E2F" w:rsidRDefault="002F67B6" w:rsidP="007E60FB">
            <w:pPr>
              <w:jc w:val="center"/>
              <w:rPr>
                <w:b/>
                <w:bCs/>
              </w:rPr>
            </w:pPr>
            <w:r w:rsidRPr="003D3E2F">
              <w:rPr>
                <w:b/>
                <w:bCs/>
              </w:rPr>
              <w:t xml:space="preserve"> Stan </w:t>
            </w:r>
            <w:proofErr w:type="spellStart"/>
            <w:r w:rsidRPr="003D3E2F">
              <w:rPr>
                <w:b/>
                <w:bCs/>
              </w:rPr>
              <w:t>na</w:t>
            </w:r>
            <w:proofErr w:type="spellEnd"/>
            <w:r w:rsidRPr="003D3E2F">
              <w:rPr>
                <w:b/>
                <w:bCs/>
              </w:rPr>
              <w:t xml:space="preserve"> </w:t>
            </w:r>
            <w:proofErr w:type="spellStart"/>
            <w:r w:rsidRPr="003D3E2F">
              <w:rPr>
                <w:b/>
                <w:bCs/>
              </w:rPr>
              <w:t>dzień</w:t>
            </w:r>
            <w:proofErr w:type="spellEnd"/>
            <w:r w:rsidRPr="003D3E2F">
              <w:rPr>
                <w:b/>
                <w:bCs/>
              </w:rPr>
              <w:t xml:space="preserve"> 31.12.2016 (</w:t>
            </w:r>
            <w:proofErr w:type="spellStart"/>
            <w:r w:rsidRPr="003D3E2F">
              <w:rPr>
                <w:b/>
                <w:bCs/>
              </w:rPr>
              <w:t>zł</w:t>
            </w:r>
            <w:proofErr w:type="spellEnd"/>
            <w:r w:rsidRPr="003D3E2F">
              <w:rPr>
                <w:b/>
                <w:bCs/>
              </w:rPr>
              <w:t xml:space="preserve">) </w:t>
            </w:r>
          </w:p>
        </w:tc>
        <w:tc>
          <w:tcPr>
            <w:tcW w:w="1871" w:type="dxa"/>
            <w:tcBorders>
              <w:top w:val="single" w:sz="4" w:space="0" w:color="auto"/>
              <w:left w:val="nil"/>
              <w:bottom w:val="single" w:sz="4" w:space="0" w:color="auto"/>
              <w:right w:val="single" w:sz="4" w:space="0" w:color="auto"/>
            </w:tcBorders>
            <w:shd w:val="clear" w:color="auto" w:fill="D9D9D9"/>
            <w:vAlign w:val="center"/>
            <w:hideMark/>
          </w:tcPr>
          <w:p w:rsidR="002F67B6" w:rsidRPr="003D3E2F" w:rsidRDefault="002F67B6" w:rsidP="007E60FB">
            <w:pPr>
              <w:jc w:val="center"/>
              <w:rPr>
                <w:b/>
                <w:bCs/>
              </w:rPr>
            </w:pPr>
            <w:r w:rsidRPr="003D3E2F">
              <w:rPr>
                <w:b/>
                <w:bCs/>
              </w:rPr>
              <w:t xml:space="preserve"> Stan </w:t>
            </w:r>
            <w:proofErr w:type="spellStart"/>
            <w:r w:rsidRPr="003D3E2F">
              <w:rPr>
                <w:b/>
                <w:bCs/>
              </w:rPr>
              <w:t>na</w:t>
            </w:r>
            <w:proofErr w:type="spellEnd"/>
            <w:r w:rsidRPr="003D3E2F">
              <w:rPr>
                <w:b/>
                <w:bCs/>
              </w:rPr>
              <w:t xml:space="preserve"> </w:t>
            </w:r>
            <w:proofErr w:type="spellStart"/>
            <w:r w:rsidRPr="003D3E2F">
              <w:rPr>
                <w:b/>
                <w:bCs/>
              </w:rPr>
              <w:t>dzień</w:t>
            </w:r>
            <w:proofErr w:type="spellEnd"/>
            <w:r w:rsidRPr="003D3E2F">
              <w:rPr>
                <w:b/>
                <w:bCs/>
              </w:rPr>
              <w:t xml:space="preserve"> 31.12.2017 (</w:t>
            </w:r>
            <w:proofErr w:type="spellStart"/>
            <w:r w:rsidRPr="003D3E2F">
              <w:rPr>
                <w:b/>
                <w:bCs/>
              </w:rPr>
              <w:t>zł</w:t>
            </w:r>
            <w:proofErr w:type="spellEnd"/>
            <w:r w:rsidRPr="003D3E2F">
              <w:rPr>
                <w:b/>
                <w:bCs/>
              </w:rPr>
              <w:t xml:space="preserve">) </w:t>
            </w:r>
          </w:p>
        </w:tc>
        <w:tc>
          <w:tcPr>
            <w:tcW w:w="1558" w:type="dxa"/>
            <w:tcBorders>
              <w:top w:val="single" w:sz="4" w:space="0" w:color="auto"/>
              <w:left w:val="nil"/>
              <w:bottom w:val="single" w:sz="4" w:space="0" w:color="auto"/>
              <w:right w:val="single" w:sz="4" w:space="0" w:color="auto"/>
            </w:tcBorders>
            <w:shd w:val="clear" w:color="auto" w:fill="D9D9D9"/>
            <w:vAlign w:val="center"/>
            <w:hideMark/>
          </w:tcPr>
          <w:p w:rsidR="002F67B6" w:rsidRPr="003D3E2F" w:rsidRDefault="002F67B6" w:rsidP="007E60FB">
            <w:pPr>
              <w:jc w:val="center"/>
              <w:rPr>
                <w:b/>
                <w:bCs/>
              </w:rPr>
            </w:pPr>
            <w:r w:rsidRPr="003D3E2F">
              <w:rPr>
                <w:b/>
                <w:bCs/>
              </w:rPr>
              <w:t xml:space="preserve"> </w:t>
            </w:r>
            <w:proofErr w:type="spellStart"/>
            <w:r w:rsidRPr="003D3E2F">
              <w:rPr>
                <w:b/>
                <w:bCs/>
              </w:rPr>
              <w:t>Zmiana</w:t>
            </w:r>
            <w:proofErr w:type="spellEnd"/>
            <w:r w:rsidRPr="003D3E2F">
              <w:rPr>
                <w:b/>
                <w:bCs/>
              </w:rPr>
              <w:t xml:space="preserve"> </w:t>
            </w:r>
            <w:proofErr w:type="spellStart"/>
            <w:r w:rsidRPr="003D3E2F">
              <w:rPr>
                <w:b/>
                <w:bCs/>
              </w:rPr>
              <w:t>wartości</w:t>
            </w:r>
            <w:proofErr w:type="spellEnd"/>
            <w:r w:rsidRPr="003D3E2F">
              <w:rPr>
                <w:b/>
                <w:bCs/>
              </w:rPr>
              <w:t xml:space="preserve"> (</w:t>
            </w:r>
            <w:proofErr w:type="spellStart"/>
            <w:r w:rsidRPr="003D3E2F">
              <w:rPr>
                <w:b/>
                <w:bCs/>
              </w:rPr>
              <w:t>zł</w:t>
            </w:r>
            <w:proofErr w:type="spellEnd"/>
            <w:r w:rsidRPr="003D3E2F">
              <w:rPr>
                <w:b/>
                <w:bCs/>
              </w:rPr>
              <w:t xml:space="preserve">) </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2F67B6" w:rsidRPr="003D3E2F" w:rsidRDefault="002F67B6" w:rsidP="007E60FB">
            <w:pPr>
              <w:jc w:val="center"/>
              <w:rPr>
                <w:b/>
                <w:bCs/>
              </w:rPr>
            </w:pPr>
            <w:proofErr w:type="spellStart"/>
            <w:r w:rsidRPr="003D3E2F">
              <w:rPr>
                <w:b/>
                <w:bCs/>
              </w:rPr>
              <w:t>Dynamika</w:t>
            </w:r>
            <w:proofErr w:type="spellEnd"/>
            <w:r w:rsidRPr="003D3E2F">
              <w:rPr>
                <w:b/>
                <w:bCs/>
              </w:rPr>
              <w:t xml:space="preserve"> (%) </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rPr>
                <w:b/>
                <w:bCs/>
              </w:rPr>
            </w:pPr>
            <w:r w:rsidRPr="005F55E9">
              <w:rPr>
                <w:b/>
                <w:bCs/>
              </w:rPr>
              <w:t>1.</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Pr>
              <w:rPr>
                <w:b/>
                <w:bCs/>
              </w:rPr>
            </w:pPr>
            <w:proofErr w:type="spellStart"/>
            <w:r w:rsidRPr="005F55E9">
              <w:rPr>
                <w:b/>
                <w:bCs/>
              </w:rPr>
              <w:t>Rzeczowe</w:t>
            </w:r>
            <w:proofErr w:type="spellEnd"/>
            <w:r w:rsidRPr="005F55E9">
              <w:rPr>
                <w:b/>
                <w:bCs/>
              </w:rPr>
              <w:t xml:space="preserve"> </w:t>
            </w:r>
            <w:proofErr w:type="spellStart"/>
            <w:r w:rsidRPr="005F55E9">
              <w:rPr>
                <w:b/>
                <w:bCs/>
              </w:rPr>
              <w:t>aktywa</w:t>
            </w:r>
            <w:proofErr w:type="spellEnd"/>
            <w:r w:rsidRPr="005F55E9">
              <w:rPr>
                <w:b/>
                <w:bCs/>
              </w:rPr>
              <w:t xml:space="preserve"> </w:t>
            </w:r>
            <w:proofErr w:type="spellStart"/>
            <w:r w:rsidRPr="005F55E9">
              <w:rPr>
                <w:b/>
                <w:bCs/>
              </w:rPr>
              <w:t>trwałe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462 680 343,72</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468 404 619,97</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5 724 276,25</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1,24</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pPr>
            <w:r w:rsidRPr="005F55E9">
              <w:t>1.1.</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roofErr w:type="spellStart"/>
            <w:r w:rsidRPr="005F55E9">
              <w:t>Środki</w:t>
            </w:r>
            <w:proofErr w:type="spellEnd"/>
            <w:r w:rsidRPr="005F55E9">
              <w:t xml:space="preserve"> </w:t>
            </w:r>
            <w:proofErr w:type="spellStart"/>
            <w:r w:rsidRPr="005F55E9">
              <w:t>trwałe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448 367 537,28</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447 460 889,18</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-906 648,10</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t>-0,20</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pPr>
            <w:r w:rsidRPr="005F55E9">
              <w:t>1.2.</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roofErr w:type="spellStart"/>
            <w:r w:rsidRPr="005F55E9">
              <w:t>Inne</w:t>
            </w:r>
            <w:proofErr w:type="spellEnd"/>
            <w:r w:rsidRPr="005F55E9">
              <w:t xml:space="preserve"> </w:t>
            </w:r>
            <w:proofErr w:type="spellStart"/>
            <w:r w:rsidRPr="005F55E9">
              <w:t>środki</w:t>
            </w:r>
            <w:proofErr w:type="spellEnd"/>
            <w:r w:rsidRPr="005F55E9">
              <w:t xml:space="preserve"> </w:t>
            </w:r>
            <w:proofErr w:type="spellStart"/>
            <w:r w:rsidRPr="005F55E9">
              <w:t>trwałe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0,00</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0,00</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pPr>
            <w:r w:rsidRPr="005F55E9">
              <w:t>1.3.</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roofErr w:type="spellStart"/>
            <w:r w:rsidRPr="005F55E9">
              <w:t>Środki</w:t>
            </w:r>
            <w:proofErr w:type="spellEnd"/>
            <w:r w:rsidRPr="005F55E9">
              <w:t xml:space="preserve"> </w:t>
            </w:r>
            <w:proofErr w:type="spellStart"/>
            <w:r w:rsidRPr="005F55E9">
              <w:t>trwałe</w:t>
            </w:r>
            <w:proofErr w:type="spellEnd"/>
            <w:r w:rsidRPr="005F55E9">
              <w:t xml:space="preserve"> w </w:t>
            </w:r>
            <w:proofErr w:type="spellStart"/>
            <w:r w:rsidRPr="005F55E9">
              <w:t>budowie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14 312 806,44</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20 943 730,79</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6 630 924,35</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46,33</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rPr>
                <w:b/>
                <w:bCs/>
              </w:rPr>
            </w:pPr>
            <w:r w:rsidRPr="005F55E9">
              <w:rPr>
                <w:b/>
                <w:bCs/>
              </w:rPr>
              <w:t>2.</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Pr>
              <w:rPr>
                <w:b/>
                <w:bCs/>
              </w:rPr>
            </w:pPr>
            <w:proofErr w:type="spellStart"/>
            <w:r w:rsidRPr="005F55E9">
              <w:rPr>
                <w:b/>
                <w:bCs/>
              </w:rPr>
              <w:t>Pozostałe</w:t>
            </w:r>
            <w:proofErr w:type="spellEnd"/>
            <w:r w:rsidRPr="005F55E9">
              <w:rPr>
                <w:b/>
                <w:bCs/>
              </w:rPr>
              <w:t xml:space="preserve"> </w:t>
            </w:r>
            <w:proofErr w:type="spellStart"/>
            <w:r w:rsidRPr="005F55E9">
              <w:rPr>
                <w:b/>
                <w:bCs/>
              </w:rPr>
              <w:t>aktywa</w:t>
            </w:r>
            <w:proofErr w:type="spellEnd"/>
            <w:r w:rsidRPr="005F55E9">
              <w:rPr>
                <w:b/>
                <w:bCs/>
              </w:rPr>
              <w:t xml:space="preserve"> </w:t>
            </w:r>
            <w:proofErr w:type="spellStart"/>
            <w:r w:rsidRPr="005F55E9">
              <w:rPr>
                <w:b/>
                <w:bCs/>
              </w:rPr>
              <w:t>trwałe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106 190 567,05</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112 035 039,49</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5 844 472,44</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rPr>
                <w:b/>
                <w:bCs/>
              </w:rPr>
            </w:pPr>
            <w:r w:rsidRPr="003D3E2F">
              <w:rPr>
                <w:b/>
                <w:bCs/>
              </w:rPr>
              <w:t>5,50</w:t>
            </w:r>
          </w:p>
        </w:tc>
      </w:tr>
      <w:tr w:rsidR="002F67B6" w:rsidRPr="002A6352" w:rsidTr="007E60FB">
        <w:trPr>
          <w:trHeight w:val="61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pPr>
            <w:r w:rsidRPr="005F55E9">
              <w:t>2.1.</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roofErr w:type="spellStart"/>
            <w:r w:rsidRPr="005F55E9">
              <w:t>Wartości</w:t>
            </w:r>
            <w:proofErr w:type="spellEnd"/>
            <w:r w:rsidRPr="005F55E9">
              <w:t xml:space="preserve"> </w:t>
            </w:r>
            <w:proofErr w:type="spellStart"/>
            <w:r w:rsidRPr="005F55E9">
              <w:t>niematerialne</w:t>
            </w:r>
            <w:proofErr w:type="spellEnd"/>
            <w:r w:rsidRPr="005F55E9">
              <w:t xml:space="preserve"> i </w:t>
            </w:r>
            <w:proofErr w:type="spellStart"/>
            <w:r w:rsidRPr="005F55E9">
              <w:t>prawne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75 927,05</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250 399,49</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174 472,44</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t>2</w:t>
            </w:r>
            <w:r w:rsidRPr="003D3E2F">
              <w:t>29,79</w:t>
            </w:r>
          </w:p>
        </w:tc>
      </w:tr>
      <w:tr w:rsidR="002F67B6" w:rsidRPr="002A6352" w:rsidTr="007E60FB">
        <w:trPr>
          <w:trHeight w:val="49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F67B6" w:rsidRPr="005F55E9" w:rsidRDefault="002F67B6" w:rsidP="007E60FB">
            <w:pPr>
              <w:jc w:val="center"/>
            </w:pPr>
            <w:r w:rsidRPr="005F55E9">
              <w:t>2.2.</w:t>
            </w:r>
          </w:p>
        </w:tc>
        <w:tc>
          <w:tcPr>
            <w:tcW w:w="2410" w:type="dxa"/>
            <w:tcBorders>
              <w:top w:val="nil"/>
              <w:left w:val="nil"/>
              <w:bottom w:val="single" w:sz="4" w:space="0" w:color="auto"/>
              <w:right w:val="single" w:sz="4" w:space="0" w:color="auto"/>
            </w:tcBorders>
            <w:shd w:val="clear" w:color="auto" w:fill="auto"/>
            <w:noWrap/>
            <w:vAlign w:val="center"/>
            <w:hideMark/>
          </w:tcPr>
          <w:p w:rsidR="002F67B6" w:rsidRPr="005F55E9" w:rsidRDefault="002F67B6" w:rsidP="007E60FB">
            <w:proofErr w:type="spellStart"/>
            <w:r w:rsidRPr="005F55E9">
              <w:t>Długoterminowe</w:t>
            </w:r>
            <w:proofErr w:type="spellEnd"/>
            <w:r w:rsidRPr="005F55E9">
              <w:t xml:space="preserve"> </w:t>
            </w:r>
            <w:proofErr w:type="spellStart"/>
            <w:r w:rsidRPr="005F55E9">
              <w:t>aktywa</w:t>
            </w:r>
            <w:proofErr w:type="spellEnd"/>
            <w:r w:rsidRPr="005F55E9">
              <w:t xml:space="preserve"> </w:t>
            </w:r>
            <w:proofErr w:type="spellStart"/>
            <w:r w:rsidRPr="005F55E9">
              <w:t>finansowe</w:t>
            </w:r>
            <w:proofErr w:type="spellEnd"/>
          </w:p>
        </w:tc>
        <w:tc>
          <w:tcPr>
            <w:tcW w:w="1957"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106 114 640,00</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111 784 640,00</w:t>
            </w:r>
          </w:p>
        </w:tc>
        <w:tc>
          <w:tcPr>
            <w:tcW w:w="1558"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5 670 000,00</w:t>
            </w:r>
          </w:p>
        </w:tc>
        <w:tc>
          <w:tcPr>
            <w:tcW w:w="1134" w:type="dxa"/>
            <w:tcBorders>
              <w:top w:val="nil"/>
              <w:left w:val="nil"/>
              <w:bottom w:val="single" w:sz="4" w:space="0" w:color="auto"/>
              <w:right w:val="single" w:sz="4" w:space="0" w:color="auto"/>
            </w:tcBorders>
            <w:shd w:val="clear" w:color="auto" w:fill="auto"/>
            <w:noWrap/>
            <w:vAlign w:val="center"/>
            <w:hideMark/>
          </w:tcPr>
          <w:p w:rsidR="002F67B6" w:rsidRPr="003D3E2F" w:rsidRDefault="002F67B6" w:rsidP="007E60FB">
            <w:pPr>
              <w:jc w:val="right"/>
            </w:pPr>
            <w:r w:rsidRPr="003D3E2F">
              <w:t>5,34</w:t>
            </w:r>
          </w:p>
        </w:tc>
      </w:tr>
      <w:tr w:rsidR="002F67B6" w:rsidRPr="002A6352" w:rsidTr="007E60FB">
        <w:trPr>
          <w:trHeight w:val="498"/>
        </w:trPr>
        <w:tc>
          <w:tcPr>
            <w:tcW w:w="3134" w:type="dxa"/>
            <w:gridSpan w:val="2"/>
            <w:tcBorders>
              <w:top w:val="nil"/>
              <w:left w:val="single" w:sz="4" w:space="0" w:color="auto"/>
              <w:bottom w:val="single" w:sz="4" w:space="0" w:color="auto"/>
              <w:right w:val="single" w:sz="4" w:space="0" w:color="auto"/>
            </w:tcBorders>
            <w:shd w:val="clear" w:color="auto" w:fill="D9D9D9"/>
            <w:noWrap/>
            <w:vAlign w:val="center"/>
            <w:hideMark/>
          </w:tcPr>
          <w:p w:rsidR="002F67B6" w:rsidRPr="005F55E9" w:rsidRDefault="002F67B6" w:rsidP="007E60FB">
            <w:pPr>
              <w:jc w:val="center"/>
              <w:rPr>
                <w:b/>
                <w:bCs/>
              </w:rPr>
            </w:pPr>
            <w:proofErr w:type="spellStart"/>
            <w:r w:rsidRPr="005F55E9">
              <w:rPr>
                <w:b/>
                <w:bCs/>
              </w:rPr>
              <w:t>Aktywa</w:t>
            </w:r>
            <w:proofErr w:type="spellEnd"/>
            <w:r w:rsidRPr="005F55E9">
              <w:rPr>
                <w:b/>
                <w:bCs/>
              </w:rPr>
              <w:t xml:space="preserve"> </w:t>
            </w:r>
            <w:proofErr w:type="spellStart"/>
            <w:r w:rsidRPr="005F55E9">
              <w:rPr>
                <w:b/>
                <w:bCs/>
              </w:rPr>
              <w:t>trwałe</w:t>
            </w:r>
            <w:proofErr w:type="spellEnd"/>
            <w:r w:rsidRPr="005F55E9">
              <w:rPr>
                <w:b/>
                <w:bCs/>
              </w:rPr>
              <w:t xml:space="preserve"> </w:t>
            </w:r>
            <w:proofErr w:type="spellStart"/>
            <w:r w:rsidRPr="005F55E9">
              <w:rPr>
                <w:b/>
                <w:bCs/>
              </w:rPr>
              <w:t>ogółem</w:t>
            </w:r>
            <w:proofErr w:type="spellEnd"/>
          </w:p>
        </w:tc>
        <w:tc>
          <w:tcPr>
            <w:tcW w:w="1957" w:type="dxa"/>
            <w:tcBorders>
              <w:top w:val="nil"/>
              <w:left w:val="nil"/>
              <w:bottom w:val="single" w:sz="4" w:space="0" w:color="auto"/>
              <w:right w:val="single" w:sz="4" w:space="0" w:color="auto"/>
            </w:tcBorders>
            <w:shd w:val="clear" w:color="auto" w:fill="D9D9D9"/>
            <w:noWrap/>
            <w:vAlign w:val="center"/>
            <w:hideMark/>
          </w:tcPr>
          <w:p w:rsidR="002F67B6" w:rsidRPr="003D3E2F" w:rsidRDefault="002F67B6" w:rsidP="007E60FB">
            <w:pPr>
              <w:jc w:val="right"/>
              <w:rPr>
                <w:b/>
                <w:bCs/>
              </w:rPr>
            </w:pPr>
            <w:r w:rsidRPr="003D3E2F">
              <w:rPr>
                <w:b/>
                <w:bCs/>
              </w:rPr>
              <w:t>568 870 910,77</w:t>
            </w:r>
          </w:p>
        </w:tc>
        <w:tc>
          <w:tcPr>
            <w:tcW w:w="1871" w:type="dxa"/>
            <w:tcBorders>
              <w:top w:val="nil"/>
              <w:left w:val="nil"/>
              <w:bottom w:val="single" w:sz="4" w:space="0" w:color="auto"/>
              <w:right w:val="single" w:sz="4" w:space="0" w:color="auto"/>
            </w:tcBorders>
            <w:shd w:val="clear" w:color="auto" w:fill="D9D9D9"/>
            <w:noWrap/>
            <w:vAlign w:val="center"/>
            <w:hideMark/>
          </w:tcPr>
          <w:p w:rsidR="002F67B6" w:rsidRPr="003D3E2F" w:rsidRDefault="002F67B6" w:rsidP="007E60FB">
            <w:pPr>
              <w:jc w:val="right"/>
              <w:rPr>
                <w:b/>
                <w:bCs/>
              </w:rPr>
            </w:pPr>
            <w:r w:rsidRPr="003D3E2F">
              <w:rPr>
                <w:b/>
                <w:bCs/>
              </w:rPr>
              <w:t>580 439 659,46</w:t>
            </w:r>
          </w:p>
        </w:tc>
        <w:tc>
          <w:tcPr>
            <w:tcW w:w="1558" w:type="dxa"/>
            <w:tcBorders>
              <w:top w:val="nil"/>
              <w:left w:val="nil"/>
              <w:bottom w:val="single" w:sz="4" w:space="0" w:color="auto"/>
              <w:right w:val="single" w:sz="4" w:space="0" w:color="auto"/>
            </w:tcBorders>
            <w:shd w:val="clear" w:color="auto" w:fill="D9D9D9"/>
            <w:noWrap/>
            <w:vAlign w:val="center"/>
            <w:hideMark/>
          </w:tcPr>
          <w:p w:rsidR="002F67B6" w:rsidRPr="003D3E2F" w:rsidRDefault="002F67B6" w:rsidP="007E60FB">
            <w:pPr>
              <w:jc w:val="right"/>
              <w:rPr>
                <w:b/>
                <w:bCs/>
              </w:rPr>
            </w:pPr>
            <w:r w:rsidRPr="003D3E2F">
              <w:rPr>
                <w:b/>
                <w:bCs/>
              </w:rPr>
              <w:t>11 568 748,69</w:t>
            </w:r>
          </w:p>
        </w:tc>
        <w:tc>
          <w:tcPr>
            <w:tcW w:w="1134" w:type="dxa"/>
            <w:tcBorders>
              <w:top w:val="nil"/>
              <w:left w:val="nil"/>
              <w:bottom w:val="single" w:sz="4" w:space="0" w:color="auto"/>
              <w:right w:val="single" w:sz="4" w:space="0" w:color="auto"/>
            </w:tcBorders>
            <w:shd w:val="clear" w:color="auto" w:fill="D9D9D9"/>
            <w:noWrap/>
            <w:vAlign w:val="center"/>
            <w:hideMark/>
          </w:tcPr>
          <w:p w:rsidR="002F67B6" w:rsidRPr="003D3E2F" w:rsidRDefault="002F67B6" w:rsidP="007E60FB">
            <w:pPr>
              <w:jc w:val="right"/>
              <w:rPr>
                <w:b/>
                <w:bCs/>
              </w:rPr>
            </w:pPr>
            <w:r w:rsidRPr="003D3E2F">
              <w:rPr>
                <w:b/>
                <w:bCs/>
              </w:rPr>
              <w:t>2,03</w:t>
            </w:r>
          </w:p>
        </w:tc>
      </w:tr>
    </w:tbl>
    <w:p w:rsidR="002F67B6" w:rsidRPr="002115BE" w:rsidRDefault="002F67B6" w:rsidP="002F67B6">
      <w:pPr>
        <w:spacing w:before="120"/>
        <w:rPr>
          <w:i/>
          <w:sz w:val="20"/>
          <w:szCs w:val="20"/>
          <w:lang w:val="pl-PL"/>
        </w:rPr>
      </w:pPr>
      <w:r w:rsidRPr="002115BE">
        <w:rPr>
          <w:i/>
          <w:sz w:val="20"/>
          <w:szCs w:val="20"/>
          <w:lang w:val="pl-PL"/>
        </w:rPr>
        <w:t xml:space="preserve">Źródło: Opracowanie własne </w:t>
      </w:r>
      <w:proofErr w:type="spellStart"/>
      <w:r w:rsidRPr="002115BE">
        <w:rPr>
          <w:i/>
          <w:sz w:val="20"/>
          <w:szCs w:val="20"/>
          <w:lang w:val="pl-PL"/>
        </w:rPr>
        <w:t>RMiNW</w:t>
      </w:r>
      <w:proofErr w:type="spellEnd"/>
      <w:r w:rsidRPr="002115BE">
        <w:rPr>
          <w:i/>
          <w:sz w:val="20"/>
          <w:szCs w:val="20"/>
          <w:lang w:val="pl-PL"/>
        </w:rPr>
        <w:t xml:space="preserve"> UM Sopotu.</w:t>
      </w:r>
    </w:p>
    <w:p w:rsidR="002F67B6" w:rsidRPr="002115BE" w:rsidRDefault="002F67B6" w:rsidP="002F67B6">
      <w:pPr>
        <w:rPr>
          <w:b/>
          <w:i/>
          <w:color w:val="FF0000"/>
          <w:lang w:val="pl-PL"/>
        </w:rPr>
      </w:pPr>
    </w:p>
    <w:p w:rsidR="002F67B6" w:rsidRDefault="002F67B6" w:rsidP="002F67B6">
      <w:pPr>
        <w:pStyle w:val="Nagwek1"/>
        <w:tabs>
          <w:tab w:val="left" w:pos="831"/>
        </w:tabs>
        <w:spacing w:before="3" w:line="240" w:lineRule="exact"/>
        <w:ind w:left="0" w:right="622" w:firstLine="0"/>
        <w:rPr>
          <w:rFonts w:cs="Arial"/>
          <w:lang w:val="pl-PL"/>
        </w:rPr>
      </w:pPr>
    </w:p>
    <w:p w:rsidR="002F67B6" w:rsidRPr="007E19C3" w:rsidRDefault="002F67B6" w:rsidP="002F67B6">
      <w:pPr>
        <w:pStyle w:val="Nagwek1"/>
        <w:tabs>
          <w:tab w:val="left" w:pos="831"/>
        </w:tabs>
        <w:spacing w:before="3"/>
        <w:ind w:left="0" w:right="622" w:firstLine="0"/>
        <w:rPr>
          <w:rFonts w:cs="Arial"/>
          <w:b w:val="0"/>
          <w:u w:val="single"/>
          <w:lang w:val="pl-PL"/>
        </w:rPr>
      </w:pPr>
      <w:bookmarkStart w:id="7" w:name="_Toc515271167"/>
      <w:r w:rsidRPr="007E19C3">
        <w:rPr>
          <w:rFonts w:cs="Arial"/>
          <w:b w:val="0"/>
          <w:u w:val="single"/>
          <w:lang w:val="pl-PL"/>
        </w:rPr>
        <w:t>Uzasadnienie zmian</w:t>
      </w:r>
      <w:bookmarkEnd w:id="7"/>
    </w:p>
    <w:p w:rsidR="002F67B6" w:rsidRPr="007E19C3" w:rsidRDefault="002F67B6" w:rsidP="002F67B6">
      <w:pPr>
        <w:pStyle w:val="Nagwek1"/>
        <w:tabs>
          <w:tab w:val="left" w:pos="831"/>
        </w:tabs>
        <w:spacing w:before="3"/>
        <w:ind w:left="0" w:right="622" w:firstLine="0"/>
        <w:rPr>
          <w:rFonts w:cs="Arial"/>
          <w:lang w:val="pl-PL"/>
        </w:rPr>
      </w:pPr>
    </w:p>
    <w:p w:rsidR="002F67B6" w:rsidRPr="007E19C3" w:rsidRDefault="002F67B6" w:rsidP="002F67B6">
      <w:pPr>
        <w:jc w:val="both"/>
        <w:rPr>
          <w:rFonts w:ascii="Arial" w:hAnsi="Arial" w:cs="Arial"/>
          <w:sz w:val="20"/>
          <w:szCs w:val="20"/>
          <w:lang w:val="pl-PL"/>
        </w:rPr>
      </w:pPr>
      <w:r w:rsidRPr="007E19C3">
        <w:rPr>
          <w:rFonts w:ascii="Arial" w:hAnsi="Arial" w:cs="Arial"/>
          <w:sz w:val="20"/>
          <w:szCs w:val="20"/>
          <w:lang w:val="pl-PL"/>
        </w:rPr>
        <w:t>Wartość aktywów trwałych ogółem w 2017 r. w stosunku do roku 2016 wzrosła o kwotę ca 11,5 mln zł.</w:t>
      </w:r>
    </w:p>
    <w:p w:rsidR="002F67B6" w:rsidRPr="007E19C3" w:rsidRDefault="002F67B6" w:rsidP="002F67B6">
      <w:pPr>
        <w:jc w:val="both"/>
        <w:rPr>
          <w:rFonts w:ascii="Arial" w:hAnsi="Arial" w:cs="Arial"/>
          <w:sz w:val="20"/>
          <w:szCs w:val="20"/>
          <w:lang w:val="pl-PL"/>
        </w:rPr>
      </w:pPr>
    </w:p>
    <w:p w:rsidR="002F67B6" w:rsidRDefault="002F67B6" w:rsidP="002F67B6">
      <w:pPr>
        <w:jc w:val="both"/>
        <w:rPr>
          <w:rFonts w:ascii="Arial" w:hAnsi="Arial" w:cs="Arial"/>
          <w:sz w:val="20"/>
          <w:szCs w:val="20"/>
          <w:lang w:val="pl-PL"/>
        </w:rPr>
      </w:pPr>
      <w:r w:rsidRPr="007E19C3">
        <w:rPr>
          <w:rFonts w:ascii="Arial" w:hAnsi="Arial" w:cs="Arial"/>
          <w:sz w:val="20"/>
          <w:szCs w:val="20"/>
          <w:lang w:val="pl-PL"/>
        </w:rPr>
        <w:t xml:space="preserve">Wpływ na wzrost aktywów trwałych miała wartość w pozycji długoterminowe aktywa finansowe tj. objęcie przez Gminę Miasta Sopotu nowoutworzonych udziałów w spółkach prawa handlowego (5 670 000,00 zł) oraz wartość w pozycji środki trwałe w budowie na łączną kwotę 6 630 924,35 zł, tj. m.in. inwestycja w osiedle Łokietka 2 193 393,35 zł, budowa budynku komunalnego przy ul. Malczewskiego na kwotę 6 568 975,55 zł, budowa schroniska dla bezdomnych zwierząt 997 311,84 zł, </w:t>
      </w:r>
      <w:proofErr w:type="spellStart"/>
      <w:r w:rsidRPr="007E19C3">
        <w:rPr>
          <w:rFonts w:ascii="Arial" w:hAnsi="Arial" w:cs="Arial"/>
          <w:sz w:val="20"/>
          <w:szCs w:val="20"/>
          <w:lang w:val="pl-PL"/>
        </w:rPr>
        <w:t>odpiaszczenie</w:t>
      </w:r>
      <w:proofErr w:type="spellEnd"/>
      <w:r w:rsidRPr="007E19C3">
        <w:rPr>
          <w:rFonts w:ascii="Arial" w:hAnsi="Arial" w:cs="Arial"/>
          <w:sz w:val="20"/>
          <w:szCs w:val="20"/>
          <w:lang w:val="pl-PL"/>
        </w:rPr>
        <w:t xml:space="preserve"> dna morskiego przy molo 369 811,80 z</w:t>
      </w:r>
      <w:r>
        <w:rPr>
          <w:rFonts w:ascii="Arial" w:hAnsi="Arial" w:cs="Arial"/>
          <w:sz w:val="20"/>
          <w:szCs w:val="20"/>
          <w:lang w:val="pl-PL"/>
        </w:rPr>
        <w:t>ł.</w:t>
      </w:r>
    </w:p>
    <w:p w:rsidR="002F67B6" w:rsidRPr="007E19C3" w:rsidRDefault="002F67B6" w:rsidP="002F67B6">
      <w:pPr>
        <w:jc w:val="both"/>
        <w:rPr>
          <w:rFonts w:ascii="Arial" w:hAnsi="Arial" w:cs="Arial"/>
          <w:sz w:val="20"/>
          <w:szCs w:val="20"/>
          <w:lang w:val="pl-PL"/>
        </w:rPr>
        <w:sectPr w:rsidR="002F67B6" w:rsidRPr="007E19C3" w:rsidSect="00847ADC">
          <w:pgSz w:w="11906" w:h="16838"/>
          <w:pgMar w:top="720" w:right="720" w:bottom="720" w:left="720" w:header="708" w:footer="708" w:gutter="0"/>
          <w:cols w:space="708"/>
          <w:docGrid w:linePitch="360"/>
        </w:sectPr>
      </w:pPr>
    </w:p>
    <w:p w:rsidR="002F67B6" w:rsidRDefault="002F67B6" w:rsidP="002F67B6">
      <w:pPr>
        <w:ind w:left="1440" w:hanging="720"/>
        <w:jc w:val="both"/>
        <w:rPr>
          <w:rFonts w:ascii="Arial" w:hAnsi="Arial" w:cs="Arial"/>
          <w:b/>
          <w:sz w:val="24"/>
          <w:szCs w:val="24"/>
          <w:lang w:val="pl-PL"/>
        </w:rPr>
      </w:pPr>
    </w:p>
    <w:p w:rsidR="002F67B6" w:rsidRDefault="002F67B6" w:rsidP="002F67B6">
      <w:pPr>
        <w:ind w:left="426" w:hanging="142"/>
        <w:jc w:val="both"/>
        <w:rPr>
          <w:rFonts w:ascii="Arial" w:hAnsi="Arial" w:cs="Arial"/>
          <w:b/>
          <w:sz w:val="24"/>
          <w:szCs w:val="24"/>
          <w:lang w:val="pl-PL"/>
        </w:rPr>
      </w:pPr>
    </w:p>
    <w:p w:rsidR="002F67B6" w:rsidRDefault="002F67B6" w:rsidP="002F67B6">
      <w:pPr>
        <w:ind w:left="1440" w:hanging="720"/>
        <w:jc w:val="both"/>
        <w:rPr>
          <w:rFonts w:ascii="Arial" w:hAnsi="Arial" w:cs="Arial"/>
          <w:b/>
          <w:sz w:val="24"/>
          <w:szCs w:val="24"/>
          <w:lang w:val="pl-PL"/>
        </w:rPr>
      </w:pPr>
      <w:r w:rsidRPr="00A51088">
        <w:rPr>
          <w:rFonts w:ascii="Arial" w:hAnsi="Arial" w:cs="Arial"/>
          <w:b/>
          <w:sz w:val="24"/>
          <w:szCs w:val="24"/>
          <w:lang w:val="pl-PL"/>
        </w:rPr>
        <w:t>V</w:t>
      </w:r>
      <w:r>
        <w:rPr>
          <w:rFonts w:ascii="Arial" w:hAnsi="Arial" w:cs="Arial"/>
          <w:b/>
          <w:sz w:val="24"/>
          <w:szCs w:val="24"/>
          <w:lang w:val="pl-PL"/>
        </w:rPr>
        <w:t>I</w:t>
      </w:r>
      <w:r w:rsidRPr="00A51088">
        <w:rPr>
          <w:rFonts w:ascii="Arial" w:hAnsi="Arial" w:cs="Arial"/>
          <w:b/>
          <w:sz w:val="24"/>
          <w:szCs w:val="24"/>
          <w:lang w:val="pl-PL"/>
        </w:rPr>
        <w:t xml:space="preserve">. </w:t>
      </w:r>
      <w:r w:rsidRPr="00A51088">
        <w:rPr>
          <w:rFonts w:ascii="Arial" w:hAnsi="Arial" w:cs="Arial"/>
          <w:b/>
          <w:sz w:val="24"/>
          <w:szCs w:val="24"/>
          <w:lang w:val="pl-PL"/>
        </w:rPr>
        <w:tab/>
        <w:t xml:space="preserve">MAJĄTEK  GMINY  MIASTA  SOPOTU  BĘDĄCY </w:t>
      </w:r>
      <w:r>
        <w:rPr>
          <w:rFonts w:ascii="Arial" w:hAnsi="Arial" w:cs="Arial"/>
          <w:b/>
          <w:sz w:val="24"/>
          <w:szCs w:val="24"/>
          <w:lang w:val="pl-PL"/>
        </w:rPr>
        <w:t xml:space="preserve">W POSIADANIU </w:t>
      </w:r>
      <w:r w:rsidRPr="00A51088">
        <w:rPr>
          <w:rFonts w:ascii="Arial" w:hAnsi="Arial" w:cs="Arial"/>
          <w:b/>
          <w:sz w:val="24"/>
          <w:szCs w:val="24"/>
          <w:lang w:val="pl-PL"/>
        </w:rPr>
        <w:t>JEDNOSTEK  O</w:t>
      </w:r>
      <w:r>
        <w:rPr>
          <w:rFonts w:ascii="Arial" w:hAnsi="Arial" w:cs="Arial"/>
          <w:b/>
          <w:sz w:val="24"/>
          <w:szCs w:val="24"/>
          <w:lang w:val="pl-PL"/>
        </w:rPr>
        <w:t>RGANIZACYJNYCH  MIASTA  SOPOTU:</w:t>
      </w:r>
    </w:p>
    <w:p w:rsidR="002F67B6" w:rsidRDefault="002F67B6" w:rsidP="002F67B6">
      <w:pPr>
        <w:ind w:left="1440" w:hanging="720"/>
        <w:jc w:val="both"/>
        <w:rPr>
          <w:rFonts w:ascii="Arial" w:hAnsi="Arial" w:cs="Arial"/>
          <w:b/>
          <w:sz w:val="24"/>
          <w:szCs w:val="24"/>
          <w:lang w:val="pl-PL"/>
        </w:rPr>
      </w:pPr>
    </w:p>
    <w:p w:rsidR="002F67B6" w:rsidRPr="002C42F7" w:rsidRDefault="002F67B6" w:rsidP="002F67B6">
      <w:pPr>
        <w:pStyle w:val="Tekstprzypisudolnego"/>
        <w:ind w:left="1440"/>
        <w:jc w:val="both"/>
        <w:rPr>
          <w:b/>
        </w:rPr>
      </w:pPr>
      <w:r w:rsidRPr="002C42F7">
        <w:rPr>
          <w:b/>
        </w:rPr>
        <w:t>Żł</w:t>
      </w:r>
      <w:r>
        <w:rPr>
          <w:b/>
        </w:rPr>
        <w:t>obek Puchatek, przedszkola (7), szkoły podstawowe (5), zespoły szkół (3),</w:t>
      </w:r>
      <w:r w:rsidRPr="002C42F7">
        <w:rPr>
          <w:b/>
        </w:rPr>
        <w:t xml:space="preserve"> licea ogólnokształcące (2)</w:t>
      </w:r>
      <w:r>
        <w:rPr>
          <w:b/>
        </w:rPr>
        <w:t>,</w:t>
      </w:r>
      <w:r w:rsidRPr="002C42F7">
        <w:rPr>
          <w:b/>
        </w:rPr>
        <w:t xml:space="preserve"> Sopocka Szkoła Muzyczna</w:t>
      </w:r>
      <w:r>
        <w:rPr>
          <w:b/>
        </w:rPr>
        <w:t>, Sopockie Ognisko Plastyczne,</w:t>
      </w:r>
      <w:r w:rsidRPr="002C42F7">
        <w:rPr>
          <w:b/>
        </w:rPr>
        <w:t xml:space="preserve"> Ba</w:t>
      </w:r>
      <w:r>
        <w:rPr>
          <w:b/>
        </w:rPr>
        <w:t>łtycka Agencja Artystyczna BART,</w:t>
      </w:r>
      <w:r w:rsidRPr="002C42F7">
        <w:rPr>
          <w:b/>
        </w:rPr>
        <w:t xml:space="preserve"> Państwowa Galeria Sztuki</w:t>
      </w:r>
      <w:r>
        <w:rPr>
          <w:b/>
        </w:rPr>
        <w:t>, Miejska Biblioteka Publiczna, Muzeum Sopotu,</w:t>
      </w:r>
      <w:r w:rsidRPr="002C42F7">
        <w:rPr>
          <w:b/>
        </w:rPr>
        <w:t xml:space="preserve"> Młodzież</w:t>
      </w:r>
      <w:r w:rsidRPr="00142573">
        <w:rPr>
          <w:b/>
        </w:rPr>
        <w:t>owy</w:t>
      </w:r>
      <w:r>
        <w:rPr>
          <w:b/>
        </w:rPr>
        <w:t xml:space="preserve"> Dom Kultury, </w:t>
      </w:r>
      <w:r w:rsidRPr="002C42F7">
        <w:rPr>
          <w:b/>
        </w:rPr>
        <w:t>Mi</w:t>
      </w:r>
      <w:r>
        <w:rPr>
          <w:b/>
        </w:rPr>
        <w:t>ejski Ośrodek Pomocy Społecznej,</w:t>
      </w:r>
      <w:r w:rsidRPr="002C42F7">
        <w:rPr>
          <w:b/>
        </w:rPr>
        <w:t xml:space="preserve"> Do</w:t>
      </w:r>
      <w:r>
        <w:rPr>
          <w:b/>
        </w:rPr>
        <w:t xml:space="preserve">m Pomocy Społecznej, </w:t>
      </w:r>
      <w:r w:rsidRPr="002C42F7">
        <w:rPr>
          <w:b/>
        </w:rPr>
        <w:t>SPZ</w:t>
      </w:r>
      <w:r>
        <w:rPr>
          <w:b/>
        </w:rPr>
        <w:t>OZ "Uzdrowisko Sopot",</w:t>
      </w:r>
      <w:r w:rsidRPr="002C42F7">
        <w:rPr>
          <w:b/>
        </w:rPr>
        <w:t xml:space="preserve"> SPZZOZ Miejska Stacja Pogotowia Ratun</w:t>
      </w:r>
      <w:r>
        <w:rPr>
          <w:b/>
        </w:rPr>
        <w:t>kowego z Przychodnią,</w:t>
      </w:r>
      <w:r w:rsidRPr="002C42F7">
        <w:rPr>
          <w:b/>
        </w:rPr>
        <w:t xml:space="preserve"> </w:t>
      </w:r>
      <w:r>
        <w:rPr>
          <w:b/>
        </w:rPr>
        <w:t>Zarząd Dróg i Zieleni w Sopocie,</w:t>
      </w:r>
      <w:r w:rsidRPr="002C42F7">
        <w:rPr>
          <w:b/>
        </w:rPr>
        <w:t xml:space="preserve"> Zakład Oczyszczania Miasta w Sopocie</w:t>
      </w:r>
      <w:r>
        <w:rPr>
          <w:b/>
        </w:rPr>
        <w:t>, Sopocki Klub Lekkoatletyczny,</w:t>
      </w:r>
      <w:r w:rsidRPr="002C42F7">
        <w:rPr>
          <w:b/>
        </w:rPr>
        <w:t xml:space="preserve"> Miejski Ośrodek</w:t>
      </w:r>
      <w:r>
        <w:rPr>
          <w:b/>
        </w:rPr>
        <w:t xml:space="preserve"> Sportu i Rekreacji, </w:t>
      </w:r>
      <w:r w:rsidRPr="002C42F7">
        <w:rPr>
          <w:b/>
        </w:rPr>
        <w:t>Schronisko dla bezdomnych zwierząt.</w:t>
      </w:r>
    </w:p>
    <w:p w:rsidR="002F67B6" w:rsidRPr="00A51088" w:rsidRDefault="002F67B6" w:rsidP="002F67B6">
      <w:pPr>
        <w:ind w:left="1440" w:hanging="720"/>
        <w:jc w:val="both"/>
        <w:rPr>
          <w:rFonts w:ascii="Arial" w:hAnsi="Arial" w:cs="Arial"/>
          <w:b/>
          <w:sz w:val="24"/>
          <w:szCs w:val="24"/>
          <w:lang w:val="pl-PL"/>
        </w:rPr>
      </w:pPr>
    </w:p>
    <w:p w:rsidR="002F67B6" w:rsidRPr="00A51088" w:rsidRDefault="002F67B6" w:rsidP="002F67B6">
      <w:pPr>
        <w:rPr>
          <w:rFonts w:ascii="Arial" w:hAnsi="Arial" w:cs="Arial"/>
          <w:b/>
          <w:color w:val="FF0000"/>
          <w:sz w:val="24"/>
          <w:szCs w:val="24"/>
          <w:lang w:val="pl-PL"/>
        </w:rPr>
      </w:pPr>
      <w:r w:rsidRPr="00A51088">
        <w:rPr>
          <w:rFonts w:ascii="Arial" w:hAnsi="Arial" w:cs="Arial"/>
          <w:b/>
          <w:sz w:val="24"/>
          <w:szCs w:val="24"/>
          <w:lang w:val="pl-PL"/>
        </w:rPr>
        <w:t xml:space="preserve">         </w:t>
      </w:r>
      <w:r w:rsidRPr="00A51088">
        <w:rPr>
          <w:rFonts w:ascii="Arial" w:hAnsi="Arial" w:cs="Arial"/>
          <w:b/>
          <w:sz w:val="24"/>
          <w:szCs w:val="24"/>
          <w:lang w:val="pl-PL"/>
        </w:rPr>
        <w:tab/>
      </w:r>
      <w:r w:rsidRPr="00A51088">
        <w:rPr>
          <w:rFonts w:ascii="Arial" w:hAnsi="Arial" w:cs="Arial"/>
          <w:b/>
          <w:sz w:val="24"/>
          <w:szCs w:val="24"/>
          <w:lang w:val="pl-PL"/>
        </w:rPr>
        <w:tab/>
      </w:r>
      <w:r w:rsidRPr="00A51088">
        <w:rPr>
          <w:rFonts w:ascii="Arial" w:hAnsi="Arial" w:cs="Arial"/>
          <w:b/>
          <w:color w:val="FF0000"/>
          <w:sz w:val="24"/>
          <w:szCs w:val="24"/>
          <w:lang w:val="pl-PL"/>
        </w:rPr>
        <w:t xml:space="preserve"> </w:t>
      </w:r>
    </w:p>
    <w:p w:rsidR="002F67B6" w:rsidRDefault="002F67B6" w:rsidP="002F67B6">
      <w:pPr>
        <w:jc w:val="both"/>
        <w:rPr>
          <w:rFonts w:ascii="Arial" w:hAnsi="Arial" w:cs="Arial"/>
          <w:b/>
          <w:color w:val="FF0000"/>
          <w:sz w:val="20"/>
          <w:szCs w:val="20"/>
          <w:lang w:val="pl-PL"/>
        </w:rPr>
      </w:pPr>
      <w:r w:rsidRPr="00A51088">
        <w:rPr>
          <w:rFonts w:ascii="Arial" w:hAnsi="Arial" w:cs="Arial"/>
          <w:b/>
          <w:color w:val="FF0000"/>
          <w:sz w:val="20"/>
          <w:szCs w:val="20"/>
          <w:lang w:val="pl-PL"/>
        </w:rPr>
        <w:t xml:space="preserve">         </w:t>
      </w:r>
    </w:p>
    <w:p w:rsidR="002F67B6" w:rsidRPr="00A51088" w:rsidRDefault="002F67B6" w:rsidP="002F67B6">
      <w:pPr>
        <w:ind w:left="426"/>
        <w:jc w:val="both"/>
        <w:rPr>
          <w:rFonts w:ascii="Arial" w:hAnsi="Arial" w:cs="Arial"/>
          <w:b/>
          <w:color w:val="FF0000"/>
          <w:sz w:val="20"/>
          <w:szCs w:val="20"/>
          <w:lang w:val="pl-PL"/>
        </w:rPr>
      </w:pPr>
    </w:p>
    <w:p w:rsidR="002F67B6" w:rsidRPr="00A51088" w:rsidRDefault="002F67B6" w:rsidP="002F67B6">
      <w:pPr>
        <w:jc w:val="both"/>
        <w:rPr>
          <w:rFonts w:ascii="Arial" w:hAnsi="Arial" w:cs="Arial"/>
          <w:b/>
          <w:color w:val="FF0000"/>
          <w:sz w:val="20"/>
          <w:szCs w:val="20"/>
          <w:lang w:val="pl-PL"/>
        </w:rPr>
      </w:pPr>
    </w:p>
    <w:p w:rsidR="002F67B6" w:rsidRDefault="002F67B6" w:rsidP="002F67B6">
      <w:pPr>
        <w:jc w:val="both"/>
        <w:rPr>
          <w:rFonts w:ascii="Arial" w:hAnsi="Arial" w:cs="Arial"/>
          <w:sz w:val="20"/>
          <w:szCs w:val="20"/>
          <w:lang w:val="pl-PL"/>
        </w:rPr>
      </w:pPr>
      <w:r w:rsidRPr="00A51088">
        <w:rPr>
          <w:rFonts w:ascii="Arial" w:hAnsi="Arial" w:cs="Arial"/>
          <w:sz w:val="20"/>
          <w:szCs w:val="20"/>
          <w:lang w:val="pl-PL"/>
        </w:rPr>
        <w:t xml:space="preserve">Dysponowanie mieniem Sopotu powierzono również jednostkom organizacyjnym Miasta. </w:t>
      </w:r>
    </w:p>
    <w:p w:rsidR="002F67B6" w:rsidRDefault="002F67B6" w:rsidP="002F67B6">
      <w:pPr>
        <w:jc w:val="both"/>
        <w:rPr>
          <w:rFonts w:ascii="Arial" w:hAnsi="Arial" w:cs="Arial"/>
          <w:sz w:val="20"/>
          <w:szCs w:val="20"/>
          <w:lang w:val="pl-PL"/>
        </w:rPr>
      </w:pPr>
      <w:r w:rsidRPr="00A51088">
        <w:rPr>
          <w:rFonts w:ascii="Arial" w:hAnsi="Arial" w:cs="Arial"/>
          <w:sz w:val="20"/>
          <w:szCs w:val="20"/>
          <w:lang w:val="pl-PL"/>
        </w:rPr>
        <w:t xml:space="preserve">Z uwagi na swą liczebność znaczącą rolę wśród jednostek korzystających z mienia komunalnego odgrywają placówki oświatowe. </w:t>
      </w:r>
    </w:p>
    <w:p w:rsidR="002F67B6" w:rsidRDefault="002F67B6" w:rsidP="002F67B6">
      <w:pPr>
        <w:jc w:val="both"/>
        <w:rPr>
          <w:rFonts w:ascii="Arial" w:hAnsi="Arial" w:cs="Arial"/>
          <w:sz w:val="20"/>
          <w:szCs w:val="20"/>
          <w:lang w:val="pl-PL"/>
        </w:rPr>
      </w:pPr>
      <w:r w:rsidRPr="00A51088">
        <w:rPr>
          <w:rFonts w:ascii="Arial" w:hAnsi="Arial" w:cs="Arial"/>
          <w:sz w:val="20"/>
          <w:szCs w:val="20"/>
          <w:lang w:val="pl-PL"/>
        </w:rPr>
        <w:t>Majątkiem stanowiącym własność Sopotu o najwięks</w:t>
      </w:r>
      <w:r>
        <w:rPr>
          <w:rFonts w:ascii="Arial" w:hAnsi="Arial" w:cs="Arial"/>
          <w:sz w:val="20"/>
          <w:szCs w:val="20"/>
          <w:lang w:val="pl-PL"/>
        </w:rPr>
        <w:t>zej wartości dysponuje</w:t>
      </w:r>
      <w:r w:rsidRPr="00A51088">
        <w:rPr>
          <w:rFonts w:ascii="Arial" w:hAnsi="Arial" w:cs="Arial"/>
          <w:sz w:val="20"/>
          <w:szCs w:val="20"/>
          <w:lang w:val="pl-PL"/>
        </w:rPr>
        <w:t xml:space="preserve"> Zarząd Dróg i Zieleni w Sopocie.</w:t>
      </w:r>
    </w:p>
    <w:p w:rsidR="002F67B6" w:rsidRDefault="002F67B6" w:rsidP="002F67B6">
      <w:pPr>
        <w:jc w:val="both"/>
        <w:rPr>
          <w:rFonts w:ascii="Arial" w:hAnsi="Arial" w:cs="Arial"/>
          <w:sz w:val="20"/>
          <w:szCs w:val="20"/>
          <w:lang w:val="pl-PL"/>
        </w:rPr>
        <w:sectPr w:rsidR="002F67B6" w:rsidSect="00847ADC">
          <w:pgSz w:w="11906" w:h="16838"/>
          <w:pgMar w:top="720" w:right="1700" w:bottom="720" w:left="1276" w:header="708" w:footer="708" w:gutter="0"/>
          <w:cols w:space="708"/>
          <w:docGrid w:linePitch="360"/>
        </w:sectPr>
      </w:pPr>
    </w:p>
    <w:p w:rsidR="002F67B6" w:rsidRPr="00F07ED9" w:rsidRDefault="002F67B6" w:rsidP="002F67B6">
      <w:pPr>
        <w:spacing w:before="120" w:after="60"/>
        <w:rPr>
          <w:rFonts w:ascii="Arial" w:hAnsi="Arial" w:cs="Arial"/>
          <w:b/>
          <w:sz w:val="24"/>
          <w:szCs w:val="24"/>
          <w:lang w:val="pl-PL"/>
        </w:rPr>
      </w:pPr>
      <w:r>
        <w:rPr>
          <w:rFonts w:ascii="Arial" w:hAnsi="Arial" w:cs="Arial"/>
          <w:b/>
          <w:sz w:val="24"/>
          <w:szCs w:val="24"/>
          <w:lang w:val="pl-PL"/>
        </w:rPr>
        <w:lastRenderedPageBreak/>
        <w:t>VI.A. MAJĄTEK GMINY MIASTA SOPOTU BĘDĄCY W POSIADANIU JEDNOSTEK ORGANIZACYJNYCH MIASTA - OGÓŁEM</w:t>
      </w:r>
    </w:p>
    <w:p w:rsidR="002F67B6" w:rsidRPr="00AF218F" w:rsidRDefault="002F67B6" w:rsidP="002F67B6">
      <w:pPr>
        <w:spacing w:before="120" w:after="60"/>
        <w:rPr>
          <w:b/>
          <w:i/>
          <w:lang w:val="pl-PL"/>
        </w:rPr>
      </w:pPr>
      <w:r>
        <w:rPr>
          <w:b/>
          <w:i/>
          <w:lang w:val="pl-PL"/>
        </w:rPr>
        <w:t>Tabela 5.</w:t>
      </w:r>
      <w:r w:rsidRPr="00AF218F">
        <w:rPr>
          <w:b/>
          <w:i/>
          <w:lang w:val="pl-PL"/>
        </w:rPr>
        <w:t xml:space="preserve"> Majątek Gminy Miasta Sopotu w układzie podmiotowym (jednostki org</w:t>
      </w:r>
      <w:r>
        <w:rPr>
          <w:b/>
          <w:i/>
          <w:lang w:val="pl-PL"/>
        </w:rPr>
        <w:t xml:space="preserve">anizacyjne Miasta Sopotu), </w:t>
      </w:r>
      <w:r w:rsidRPr="00AF218F">
        <w:rPr>
          <w:b/>
          <w:i/>
          <w:lang w:val="pl-PL"/>
        </w:rPr>
        <w:t>stan na dzień 31.12.2017 r. (w zł)</w:t>
      </w:r>
    </w:p>
    <w:tbl>
      <w:tblPr>
        <w:tblW w:w="15309" w:type="dxa"/>
        <w:tblInd w:w="212" w:type="dxa"/>
        <w:tblCellMar>
          <w:left w:w="70" w:type="dxa"/>
          <w:right w:w="70" w:type="dxa"/>
        </w:tblCellMar>
        <w:tblLook w:val="04A0" w:firstRow="1" w:lastRow="0" w:firstColumn="1" w:lastColumn="0" w:noHBand="0" w:noVBand="1"/>
      </w:tblPr>
      <w:tblGrid>
        <w:gridCol w:w="468"/>
        <w:gridCol w:w="2120"/>
        <w:gridCol w:w="1360"/>
        <w:gridCol w:w="1360"/>
        <w:gridCol w:w="1360"/>
        <w:gridCol w:w="1320"/>
        <w:gridCol w:w="1280"/>
        <w:gridCol w:w="1520"/>
        <w:gridCol w:w="1480"/>
        <w:gridCol w:w="1400"/>
        <w:gridCol w:w="1641"/>
      </w:tblGrid>
      <w:tr w:rsidR="002F67B6" w:rsidRPr="002A6352" w:rsidTr="007E60FB">
        <w:trPr>
          <w:trHeight w:val="1704"/>
        </w:trPr>
        <w:tc>
          <w:tcPr>
            <w:tcW w:w="468" w:type="dxa"/>
            <w:tcBorders>
              <w:top w:val="single" w:sz="8" w:space="0" w:color="auto"/>
              <w:left w:val="single" w:sz="8" w:space="0" w:color="auto"/>
              <w:bottom w:val="nil"/>
              <w:right w:val="single" w:sz="4" w:space="0" w:color="auto"/>
            </w:tcBorders>
            <w:shd w:val="clear" w:color="auto" w:fill="D9D9D9"/>
            <w:vAlign w:val="center"/>
            <w:hideMark/>
          </w:tcPr>
          <w:p w:rsidR="002F67B6" w:rsidRPr="0025294A" w:rsidRDefault="002F67B6" w:rsidP="007E60FB">
            <w:pPr>
              <w:jc w:val="center"/>
              <w:rPr>
                <w:b/>
                <w:bCs/>
                <w:sz w:val="20"/>
                <w:szCs w:val="20"/>
                <w:lang w:val="pl-PL"/>
              </w:rPr>
            </w:pPr>
            <w:r w:rsidRPr="0025294A">
              <w:rPr>
                <w:b/>
                <w:bCs/>
                <w:sz w:val="20"/>
                <w:szCs w:val="20"/>
                <w:lang w:val="pl-PL"/>
              </w:rPr>
              <w:t>Lp.</w:t>
            </w:r>
          </w:p>
        </w:tc>
        <w:tc>
          <w:tcPr>
            <w:tcW w:w="2120" w:type="dxa"/>
            <w:tcBorders>
              <w:top w:val="single" w:sz="8" w:space="0" w:color="auto"/>
              <w:left w:val="nil"/>
              <w:bottom w:val="nil"/>
              <w:right w:val="nil"/>
            </w:tcBorders>
            <w:shd w:val="clear" w:color="auto" w:fill="D9D9D9"/>
            <w:vAlign w:val="center"/>
            <w:hideMark/>
          </w:tcPr>
          <w:p w:rsidR="002F67B6" w:rsidRPr="0025294A" w:rsidRDefault="002F67B6" w:rsidP="007E60FB">
            <w:pPr>
              <w:jc w:val="center"/>
              <w:rPr>
                <w:b/>
                <w:bCs/>
                <w:sz w:val="20"/>
                <w:szCs w:val="20"/>
                <w:lang w:val="pl-PL"/>
              </w:rPr>
            </w:pPr>
            <w:r w:rsidRPr="0025294A">
              <w:rPr>
                <w:b/>
                <w:bCs/>
                <w:sz w:val="20"/>
                <w:szCs w:val="20"/>
                <w:lang w:val="pl-PL"/>
              </w:rPr>
              <w:t>Wyszczególnienie</w:t>
            </w:r>
          </w:p>
        </w:tc>
        <w:tc>
          <w:tcPr>
            <w:tcW w:w="1360" w:type="dxa"/>
            <w:tcBorders>
              <w:top w:val="single" w:sz="8" w:space="0" w:color="auto"/>
              <w:left w:val="single" w:sz="8" w:space="0" w:color="auto"/>
              <w:bottom w:val="nil"/>
              <w:right w:val="single" w:sz="8" w:space="0" w:color="auto"/>
            </w:tcBorders>
            <w:shd w:val="clear" w:color="auto" w:fill="D9D9D9"/>
            <w:vAlign w:val="center"/>
            <w:hideMark/>
          </w:tcPr>
          <w:p w:rsidR="002F67B6" w:rsidRPr="0025294A" w:rsidRDefault="002F67B6" w:rsidP="007E60FB">
            <w:pPr>
              <w:jc w:val="center"/>
              <w:rPr>
                <w:b/>
                <w:bCs/>
                <w:sz w:val="20"/>
                <w:szCs w:val="20"/>
                <w:lang w:val="pl-PL"/>
              </w:rPr>
            </w:pPr>
            <w:r w:rsidRPr="0025294A">
              <w:rPr>
                <w:b/>
                <w:bCs/>
                <w:sz w:val="20"/>
                <w:szCs w:val="20"/>
                <w:lang w:val="pl-PL"/>
              </w:rPr>
              <w:t>Placówki wychowawcze</w:t>
            </w:r>
          </w:p>
        </w:tc>
        <w:tc>
          <w:tcPr>
            <w:tcW w:w="1360" w:type="dxa"/>
            <w:tcBorders>
              <w:top w:val="single" w:sz="8" w:space="0" w:color="auto"/>
              <w:left w:val="nil"/>
              <w:bottom w:val="single" w:sz="8" w:space="0" w:color="auto"/>
              <w:right w:val="single" w:sz="4" w:space="0" w:color="auto"/>
            </w:tcBorders>
            <w:shd w:val="clear" w:color="auto" w:fill="D9D9D9"/>
            <w:vAlign w:val="center"/>
            <w:hideMark/>
          </w:tcPr>
          <w:p w:rsidR="002F67B6" w:rsidRPr="0025294A" w:rsidRDefault="002F67B6" w:rsidP="007E60FB">
            <w:pPr>
              <w:jc w:val="center"/>
              <w:rPr>
                <w:b/>
                <w:bCs/>
                <w:sz w:val="20"/>
                <w:szCs w:val="20"/>
                <w:lang w:val="pl-PL"/>
              </w:rPr>
            </w:pPr>
            <w:r w:rsidRPr="0025294A">
              <w:rPr>
                <w:b/>
                <w:bCs/>
                <w:sz w:val="20"/>
                <w:szCs w:val="20"/>
                <w:lang w:val="pl-PL"/>
              </w:rPr>
              <w:t xml:space="preserve">Placówki oświaty </w:t>
            </w:r>
          </w:p>
        </w:tc>
        <w:tc>
          <w:tcPr>
            <w:tcW w:w="1360" w:type="dxa"/>
            <w:tcBorders>
              <w:top w:val="single" w:sz="8" w:space="0" w:color="auto"/>
              <w:left w:val="nil"/>
              <w:bottom w:val="single" w:sz="8" w:space="0" w:color="auto"/>
              <w:right w:val="single" w:sz="4" w:space="0" w:color="auto"/>
            </w:tcBorders>
            <w:shd w:val="clear" w:color="auto" w:fill="D9D9D9"/>
            <w:vAlign w:val="center"/>
            <w:hideMark/>
          </w:tcPr>
          <w:p w:rsidR="002F67B6" w:rsidRPr="0025294A" w:rsidRDefault="002F67B6" w:rsidP="007E60FB">
            <w:pPr>
              <w:jc w:val="center"/>
              <w:rPr>
                <w:b/>
                <w:bCs/>
                <w:sz w:val="20"/>
                <w:szCs w:val="20"/>
                <w:lang w:val="pl-PL"/>
              </w:rPr>
            </w:pPr>
            <w:r w:rsidRPr="0025294A">
              <w:rPr>
                <w:b/>
                <w:bCs/>
                <w:sz w:val="20"/>
                <w:szCs w:val="20"/>
                <w:lang w:val="pl-PL"/>
              </w:rPr>
              <w:t>Placówki kultury</w:t>
            </w:r>
          </w:p>
        </w:tc>
        <w:tc>
          <w:tcPr>
            <w:tcW w:w="1320" w:type="dxa"/>
            <w:tcBorders>
              <w:top w:val="single" w:sz="8" w:space="0" w:color="auto"/>
              <w:left w:val="nil"/>
              <w:bottom w:val="single" w:sz="8" w:space="0" w:color="auto"/>
              <w:right w:val="single" w:sz="4" w:space="0" w:color="auto"/>
            </w:tcBorders>
            <w:shd w:val="clear" w:color="auto" w:fill="D9D9D9"/>
            <w:vAlign w:val="center"/>
            <w:hideMark/>
          </w:tcPr>
          <w:p w:rsidR="002F67B6" w:rsidRPr="00AF218F" w:rsidRDefault="002F67B6" w:rsidP="007E60FB">
            <w:pPr>
              <w:jc w:val="center"/>
              <w:rPr>
                <w:b/>
                <w:bCs/>
                <w:sz w:val="20"/>
                <w:szCs w:val="20"/>
                <w:lang w:val="pl-PL"/>
              </w:rPr>
            </w:pPr>
            <w:r w:rsidRPr="00AF218F">
              <w:rPr>
                <w:b/>
                <w:bCs/>
                <w:sz w:val="20"/>
                <w:szCs w:val="20"/>
                <w:lang w:val="pl-PL"/>
              </w:rPr>
              <w:t>Placówki opieki społecznej (MOPS+ DPS)</w:t>
            </w:r>
          </w:p>
        </w:tc>
        <w:tc>
          <w:tcPr>
            <w:tcW w:w="1280" w:type="dxa"/>
            <w:tcBorders>
              <w:top w:val="single" w:sz="8" w:space="0" w:color="auto"/>
              <w:left w:val="nil"/>
              <w:bottom w:val="single" w:sz="8" w:space="0" w:color="auto"/>
              <w:right w:val="single" w:sz="4" w:space="0" w:color="auto"/>
            </w:tcBorders>
            <w:shd w:val="clear" w:color="auto" w:fill="D9D9D9"/>
            <w:vAlign w:val="center"/>
            <w:hideMark/>
          </w:tcPr>
          <w:p w:rsidR="002F67B6" w:rsidRPr="006328E9" w:rsidRDefault="002F67B6" w:rsidP="007E60FB">
            <w:pPr>
              <w:jc w:val="center"/>
              <w:rPr>
                <w:b/>
                <w:bCs/>
                <w:sz w:val="20"/>
                <w:szCs w:val="20"/>
              </w:rPr>
            </w:pPr>
            <w:r w:rsidRPr="0025294A">
              <w:rPr>
                <w:b/>
                <w:bCs/>
                <w:sz w:val="20"/>
                <w:szCs w:val="20"/>
                <w:lang w:val="pl-PL"/>
              </w:rPr>
              <w:t xml:space="preserve">Placówki </w:t>
            </w:r>
            <w:proofErr w:type="spellStart"/>
            <w:r w:rsidRPr="0025294A">
              <w:rPr>
                <w:b/>
                <w:bCs/>
                <w:sz w:val="20"/>
                <w:szCs w:val="20"/>
                <w:lang w:val="pl-PL"/>
              </w:rPr>
              <w:t>oc</w:t>
            </w:r>
            <w:r w:rsidRPr="006328E9">
              <w:rPr>
                <w:b/>
                <w:bCs/>
                <w:sz w:val="20"/>
                <w:szCs w:val="20"/>
              </w:rPr>
              <w:t>hrony</w:t>
            </w:r>
            <w:proofErr w:type="spellEnd"/>
            <w:r w:rsidRPr="006328E9">
              <w:rPr>
                <w:b/>
                <w:bCs/>
                <w:sz w:val="20"/>
                <w:szCs w:val="20"/>
              </w:rPr>
              <w:t xml:space="preserve"> </w:t>
            </w:r>
            <w:proofErr w:type="spellStart"/>
            <w:r w:rsidRPr="006328E9">
              <w:rPr>
                <w:b/>
                <w:bCs/>
                <w:sz w:val="20"/>
                <w:szCs w:val="20"/>
              </w:rPr>
              <w:t>zdrowia</w:t>
            </w:r>
            <w:proofErr w:type="spellEnd"/>
          </w:p>
        </w:tc>
        <w:tc>
          <w:tcPr>
            <w:tcW w:w="1520" w:type="dxa"/>
            <w:tcBorders>
              <w:top w:val="single" w:sz="8" w:space="0" w:color="auto"/>
              <w:left w:val="nil"/>
              <w:bottom w:val="single" w:sz="8" w:space="0" w:color="auto"/>
              <w:right w:val="single" w:sz="4" w:space="0" w:color="auto"/>
            </w:tcBorders>
            <w:shd w:val="clear" w:color="auto" w:fill="D9D9D9"/>
            <w:vAlign w:val="center"/>
            <w:hideMark/>
          </w:tcPr>
          <w:p w:rsidR="002F67B6" w:rsidRPr="00AF218F" w:rsidRDefault="002F67B6" w:rsidP="007E60FB">
            <w:pPr>
              <w:jc w:val="center"/>
              <w:rPr>
                <w:b/>
                <w:bCs/>
                <w:sz w:val="20"/>
                <w:szCs w:val="20"/>
                <w:lang w:val="pl-PL"/>
              </w:rPr>
            </w:pPr>
            <w:proofErr w:type="spellStart"/>
            <w:r w:rsidRPr="00AF218F">
              <w:rPr>
                <w:b/>
                <w:bCs/>
                <w:sz w:val="20"/>
                <w:szCs w:val="20"/>
                <w:lang w:val="pl-PL"/>
              </w:rPr>
              <w:t>ZDiZ</w:t>
            </w:r>
            <w:proofErr w:type="spellEnd"/>
            <w:r w:rsidRPr="00AF218F">
              <w:rPr>
                <w:b/>
                <w:bCs/>
                <w:sz w:val="20"/>
                <w:szCs w:val="20"/>
                <w:lang w:val="pl-PL"/>
              </w:rPr>
              <w:t xml:space="preserve"> oraz ZOM w Sopocie</w:t>
            </w:r>
          </w:p>
        </w:tc>
        <w:tc>
          <w:tcPr>
            <w:tcW w:w="1480" w:type="dxa"/>
            <w:tcBorders>
              <w:top w:val="single" w:sz="8" w:space="0" w:color="auto"/>
              <w:left w:val="nil"/>
              <w:bottom w:val="single" w:sz="8" w:space="0" w:color="auto"/>
              <w:right w:val="single" w:sz="4" w:space="0" w:color="auto"/>
            </w:tcBorders>
            <w:shd w:val="clear" w:color="auto" w:fill="D9D9D9"/>
            <w:vAlign w:val="center"/>
            <w:hideMark/>
          </w:tcPr>
          <w:p w:rsidR="002F67B6" w:rsidRPr="006328E9" w:rsidRDefault="002F67B6" w:rsidP="007E60FB">
            <w:pPr>
              <w:jc w:val="center"/>
              <w:rPr>
                <w:b/>
                <w:bCs/>
                <w:sz w:val="20"/>
                <w:szCs w:val="20"/>
              </w:rPr>
            </w:pPr>
            <w:proofErr w:type="spellStart"/>
            <w:r w:rsidRPr="006328E9">
              <w:rPr>
                <w:b/>
                <w:bCs/>
                <w:sz w:val="20"/>
                <w:szCs w:val="20"/>
              </w:rPr>
              <w:t>Klub</w:t>
            </w:r>
            <w:proofErr w:type="spellEnd"/>
            <w:r w:rsidRPr="006328E9">
              <w:rPr>
                <w:b/>
                <w:bCs/>
                <w:sz w:val="20"/>
                <w:szCs w:val="20"/>
              </w:rPr>
              <w:t xml:space="preserve"> </w:t>
            </w:r>
            <w:proofErr w:type="spellStart"/>
            <w:r w:rsidRPr="006328E9">
              <w:rPr>
                <w:b/>
                <w:bCs/>
                <w:sz w:val="20"/>
                <w:szCs w:val="20"/>
              </w:rPr>
              <w:t>sportowy</w:t>
            </w:r>
            <w:proofErr w:type="spellEnd"/>
            <w:r w:rsidRPr="006328E9">
              <w:rPr>
                <w:b/>
                <w:bCs/>
                <w:sz w:val="20"/>
                <w:szCs w:val="20"/>
              </w:rPr>
              <w:t xml:space="preserve"> i </w:t>
            </w:r>
            <w:proofErr w:type="spellStart"/>
            <w:r w:rsidRPr="006328E9">
              <w:rPr>
                <w:b/>
                <w:bCs/>
                <w:sz w:val="20"/>
                <w:szCs w:val="20"/>
              </w:rPr>
              <w:t>MOSiR</w:t>
            </w:r>
            <w:proofErr w:type="spellEnd"/>
          </w:p>
        </w:tc>
        <w:tc>
          <w:tcPr>
            <w:tcW w:w="1400" w:type="dxa"/>
            <w:tcBorders>
              <w:top w:val="single" w:sz="8" w:space="0" w:color="auto"/>
              <w:left w:val="nil"/>
              <w:bottom w:val="single" w:sz="8" w:space="0" w:color="auto"/>
              <w:right w:val="single" w:sz="4" w:space="0" w:color="auto"/>
            </w:tcBorders>
            <w:shd w:val="clear" w:color="auto" w:fill="D9D9D9"/>
            <w:vAlign w:val="center"/>
            <w:hideMark/>
          </w:tcPr>
          <w:p w:rsidR="002F67B6" w:rsidRPr="00C4518F" w:rsidRDefault="002F67B6" w:rsidP="007E60FB">
            <w:pPr>
              <w:jc w:val="center"/>
              <w:rPr>
                <w:b/>
                <w:bCs/>
                <w:sz w:val="20"/>
                <w:szCs w:val="20"/>
              </w:rPr>
            </w:pPr>
            <w:proofErr w:type="spellStart"/>
            <w:r w:rsidRPr="00C4518F">
              <w:rPr>
                <w:b/>
                <w:bCs/>
                <w:sz w:val="20"/>
                <w:szCs w:val="20"/>
              </w:rPr>
              <w:t>Schronisko</w:t>
            </w:r>
            <w:proofErr w:type="spellEnd"/>
            <w:r w:rsidRPr="00C4518F">
              <w:rPr>
                <w:b/>
                <w:bCs/>
                <w:sz w:val="20"/>
                <w:szCs w:val="20"/>
              </w:rPr>
              <w:t xml:space="preserve"> </w:t>
            </w:r>
            <w:proofErr w:type="spellStart"/>
            <w:r w:rsidRPr="00C4518F">
              <w:rPr>
                <w:b/>
                <w:bCs/>
                <w:sz w:val="20"/>
                <w:szCs w:val="20"/>
              </w:rPr>
              <w:t>dla</w:t>
            </w:r>
            <w:proofErr w:type="spellEnd"/>
            <w:r w:rsidRPr="00C4518F">
              <w:rPr>
                <w:b/>
                <w:bCs/>
                <w:sz w:val="20"/>
                <w:szCs w:val="20"/>
              </w:rPr>
              <w:t xml:space="preserve"> </w:t>
            </w:r>
            <w:proofErr w:type="spellStart"/>
            <w:r w:rsidRPr="00C4518F">
              <w:rPr>
                <w:b/>
                <w:bCs/>
                <w:sz w:val="20"/>
                <w:szCs w:val="20"/>
              </w:rPr>
              <w:t>bezdomnych</w:t>
            </w:r>
            <w:proofErr w:type="spellEnd"/>
            <w:r w:rsidRPr="00C4518F">
              <w:rPr>
                <w:b/>
                <w:bCs/>
                <w:sz w:val="20"/>
                <w:szCs w:val="20"/>
              </w:rPr>
              <w:t xml:space="preserve"> </w:t>
            </w:r>
            <w:proofErr w:type="spellStart"/>
            <w:r w:rsidRPr="00C4518F">
              <w:rPr>
                <w:b/>
                <w:bCs/>
                <w:sz w:val="20"/>
                <w:szCs w:val="20"/>
              </w:rPr>
              <w:t>zwierząt</w:t>
            </w:r>
            <w:proofErr w:type="spellEnd"/>
          </w:p>
        </w:tc>
        <w:tc>
          <w:tcPr>
            <w:tcW w:w="1641" w:type="dxa"/>
            <w:tcBorders>
              <w:top w:val="single" w:sz="8" w:space="0" w:color="auto"/>
              <w:left w:val="nil"/>
              <w:bottom w:val="single" w:sz="8" w:space="0" w:color="auto"/>
              <w:right w:val="single" w:sz="8" w:space="0" w:color="auto"/>
            </w:tcBorders>
            <w:shd w:val="clear" w:color="auto" w:fill="D9D9D9"/>
            <w:vAlign w:val="center"/>
            <w:hideMark/>
          </w:tcPr>
          <w:p w:rsidR="002F67B6" w:rsidRPr="00C4518F" w:rsidRDefault="002F67B6" w:rsidP="007E60FB">
            <w:pPr>
              <w:jc w:val="center"/>
              <w:rPr>
                <w:b/>
                <w:bCs/>
                <w:sz w:val="20"/>
                <w:szCs w:val="20"/>
              </w:rPr>
            </w:pPr>
            <w:r w:rsidRPr="00C4518F">
              <w:rPr>
                <w:b/>
                <w:bCs/>
                <w:sz w:val="20"/>
                <w:szCs w:val="20"/>
              </w:rPr>
              <w:t>RAZEM</w:t>
            </w:r>
          </w:p>
        </w:tc>
      </w:tr>
      <w:tr w:rsidR="002F67B6" w:rsidRPr="002A6352" w:rsidTr="007E60FB">
        <w:trPr>
          <w:trHeight w:val="406"/>
        </w:trPr>
        <w:tc>
          <w:tcPr>
            <w:tcW w:w="4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a</w:t>
            </w:r>
          </w:p>
        </w:tc>
        <w:tc>
          <w:tcPr>
            <w:tcW w:w="2120" w:type="dxa"/>
            <w:tcBorders>
              <w:top w:val="single" w:sz="8" w:space="0" w:color="auto"/>
              <w:left w:val="nil"/>
              <w:bottom w:val="single" w:sz="8"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b</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c</w:t>
            </w:r>
          </w:p>
        </w:tc>
        <w:tc>
          <w:tcPr>
            <w:tcW w:w="1360" w:type="dxa"/>
            <w:tcBorders>
              <w:top w:val="nil"/>
              <w:left w:val="nil"/>
              <w:bottom w:val="single" w:sz="8"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d</w:t>
            </w:r>
          </w:p>
        </w:tc>
        <w:tc>
          <w:tcPr>
            <w:tcW w:w="1360" w:type="dxa"/>
            <w:tcBorders>
              <w:top w:val="nil"/>
              <w:left w:val="nil"/>
              <w:bottom w:val="single" w:sz="8" w:space="0" w:color="auto"/>
              <w:right w:val="nil"/>
            </w:tcBorders>
            <w:shd w:val="clear" w:color="auto" w:fill="auto"/>
            <w:vAlign w:val="center"/>
            <w:hideMark/>
          </w:tcPr>
          <w:p w:rsidR="002F67B6" w:rsidRPr="0030546C" w:rsidRDefault="002F67B6" w:rsidP="007E60FB">
            <w:pPr>
              <w:jc w:val="center"/>
              <w:rPr>
                <w:b/>
                <w:bCs/>
                <w:sz w:val="20"/>
                <w:szCs w:val="20"/>
              </w:rPr>
            </w:pPr>
            <w:r w:rsidRPr="0030546C">
              <w:rPr>
                <w:b/>
                <w:bCs/>
                <w:sz w:val="20"/>
                <w:szCs w:val="20"/>
              </w:rPr>
              <w:t>e</w:t>
            </w:r>
          </w:p>
        </w:tc>
        <w:tc>
          <w:tcPr>
            <w:tcW w:w="1320" w:type="dxa"/>
            <w:tcBorders>
              <w:top w:val="nil"/>
              <w:left w:val="single" w:sz="4" w:space="0" w:color="auto"/>
              <w:bottom w:val="single" w:sz="8" w:space="0" w:color="auto"/>
              <w:right w:val="single" w:sz="4" w:space="0" w:color="auto"/>
            </w:tcBorders>
            <w:shd w:val="clear" w:color="auto" w:fill="auto"/>
            <w:vAlign w:val="center"/>
            <w:hideMark/>
          </w:tcPr>
          <w:p w:rsidR="002F67B6" w:rsidRPr="006328E9" w:rsidRDefault="002F67B6" w:rsidP="007E60FB">
            <w:pPr>
              <w:jc w:val="center"/>
              <w:rPr>
                <w:b/>
                <w:bCs/>
                <w:sz w:val="20"/>
                <w:szCs w:val="20"/>
              </w:rPr>
            </w:pPr>
            <w:r w:rsidRPr="006328E9">
              <w:rPr>
                <w:b/>
                <w:bCs/>
                <w:sz w:val="20"/>
                <w:szCs w:val="20"/>
              </w:rPr>
              <w:t>f</w:t>
            </w:r>
          </w:p>
        </w:tc>
        <w:tc>
          <w:tcPr>
            <w:tcW w:w="1280" w:type="dxa"/>
            <w:tcBorders>
              <w:top w:val="nil"/>
              <w:left w:val="nil"/>
              <w:bottom w:val="single" w:sz="8" w:space="0" w:color="auto"/>
              <w:right w:val="single" w:sz="4" w:space="0" w:color="auto"/>
            </w:tcBorders>
            <w:shd w:val="clear" w:color="auto" w:fill="auto"/>
            <w:vAlign w:val="center"/>
            <w:hideMark/>
          </w:tcPr>
          <w:p w:rsidR="002F67B6" w:rsidRPr="006328E9" w:rsidRDefault="002F67B6" w:rsidP="007E60FB">
            <w:pPr>
              <w:jc w:val="center"/>
              <w:rPr>
                <w:b/>
                <w:bCs/>
                <w:sz w:val="20"/>
                <w:szCs w:val="20"/>
              </w:rPr>
            </w:pPr>
            <w:r w:rsidRPr="006328E9">
              <w:rPr>
                <w:b/>
                <w:bCs/>
                <w:sz w:val="20"/>
                <w:szCs w:val="20"/>
              </w:rPr>
              <w:t>g</w:t>
            </w:r>
          </w:p>
        </w:tc>
        <w:tc>
          <w:tcPr>
            <w:tcW w:w="1520" w:type="dxa"/>
            <w:tcBorders>
              <w:top w:val="nil"/>
              <w:left w:val="nil"/>
              <w:bottom w:val="single" w:sz="8" w:space="0" w:color="auto"/>
              <w:right w:val="single" w:sz="4" w:space="0" w:color="auto"/>
            </w:tcBorders>
            <w:shd w:val="clear" w:color="000000" w:fill="FFFFFF"/>
            <w:vAlign w:val="center"/>
            <w:hideMark/>
          </w:tcPr>
          <w:p w:rsidR="002F67B6" w:rsidRPr="006328E9" w:rsidRDefault="002F67B6" w:rsidP="007E60FB">
            <w:pPr>
              <w:jc w:val="center"/>
              <w:rPr>
                <w:b/>
                <w:bCs/>
                <w:sz w:val="20"/>
                <w:szCs w:val="20"/>
              </w:rPr>
            </w:pPr>
            <w:r w:rsidRPr="006328E9">
              <w:rPr>
                <w:b/>
                <w:bCs/>
                <w:sz w:val="20"/>
                <w:szCs w:val="20"/>
              </w:rPr>
              <w:t>h</w:t>
            </w:r>
          </w:p>
        </w:tc>
        <w:tc>
          <w:tcPr>
            <w:tcW w:w="1480" w:type="dxa"/>
            <w:tcBorders>
              <w:top w:val="nil"/>
              <w:left w:val="nil"/>
              <w:bottom w:val="single" w:sz="8" w:space="0" w:color="auto"/>
              <w:right w:val="single" w:sz="4" w:space="0" w:color="auto"/>
            </w:tcBorders>
            <w:shd w:val="clear" w:color="auto" w:fill="auto"/>
            <w:vAlign w:val="center"/>
            <w:hideMark/>
          </w:tcPr>
          <w:p w:rsidR="002F67B6" w:rsidRPr="006328E9" w:rsidRDefault="002F67B6" w:rsidP="007E60FB">
            <w:pPr>
              <w:jc w:val="center"/>
              <w:rPr>
                <w:b/>
                <w:bCs/>
                <w:sz w:val="20"/>
                <w:szCs w:val="20"/>
              </w:rPr>
            </w:pPr>
            <w:r w:rsidRPr="006328E9">
              <w:rPr>
                <w:b/>
                <w:bCs/>
                <w:sz w:val="20"/>
                <w:szCs w:val="20"/>
              </w:rPr>
              <w:t>i</w:t>
            </w:r>
          </w:p>
        </w:tc>
        <w:tc>
          <w:tcPr>
            <w:tcW w:w="1400" w:type="dxa"/>
            <w:tcBorders>
              <w:top w:val="nil"/>
              <w:left w:val="nil"/>
              <w:bottom w:val="single" w:sz="8" w:space="0" w:color="auto"/>
              <w:right w:val="single" w:sz="4" w:space="0" w:color="auto"/>
            </w:tcBorders>
            <w:shd w:val="clear" w:color="auto" w:fill="auto"/>
            <w:vAlign w:val="center"/>
            <w:hideMark/>
          </w:tcPr>
          <w:p w:rsidR="002F67B6" w:rsidRPr="00C4518F" w:rsidRDefault="002F67B6" w:rsidP="007E60FB">
            <w:pPr>
              <w:jc w:val="center"/>
              <w:rPr>
                <w:b/>
                <w:bCs/>
                <w:sz w:val="20"/>
                <w:szCs w:val="20"/>
              </w:rPr>
            </w:pPr>
            <w:r w:rsidRPr="00C4518F">
              <w:rPr>
                <w:b/>
                <w:bCs/>
                <w:sz w:val="20"/>
                <w:szCs w:val="20"/>
              </w:rPr>
              <w:t>j</w:t>
            </w:r>
          </w:p>
        </w:tc>
        <w:tc>
          <w:tcPr>
            <w:tcW w:w="1641" w:type="dxa"/>
            <w:tcBorders>
              <w:top w:val="nil"/>
              <w:left w:val="nil"/>
              <w:bottom w:val="single" w:sz="8" w:space="0" w:color="auto"/>
              <w:right w:val="single" w:sz="8" w:space="0" w:color="auto"/>
            </w:tcBorders>
            <w:shd w:val="clear" w:color="auto" w:fill="auto"/>
            <w:vAlign w:val="center"/>
            <w:hideMark/>
          </w:tcPr>
          <w:p w:rsidR="002F67B6" w:rsidRPr="00C4518F" w:rsidRDefault="002F67B6" w:rsidP="007E60FB">
            <w:pPr>
              <w:jc w:val="center"/>
              <w:rPr>
                <w:b/>
                <w:bCs/>
                <w:sz w:val="20"/>
                <w:szCs w:val="20"/>
              </w:rPr>
            </w:pPr>
            <w:r w:rsidRPr="00C4518F">
              <w:rPr>
                <w:b/>
                <w:bCs/>
                <w:sz w:val="20"/>
                <w:szCs w:val="20"/>
              </w:rPr>
              <w:t>k</w:t>
            </w:r>
          </w:p>
        </w:tc>
      </w:tr>
      <w:tr w:rsidR="002F67B6" w:rsidRPr="002A6352" w:rsidTr="007E60FB">
        <w:trPr>
          <w:trHeight w:val="876"/>
        </w:trPr>
        <w:tc>
          <w:tcPr>
            <w:tcW w:w="468" w:type="dxa"/>
            <w:tcBorders>
              <w:top w:val="nil"/>
              <w:left w:val="single" w:sz="8" w:space="0" w:color="auto"/>
              <w:bottom w:val="single" w:sz="4"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1.</w:t>
            </w:r>
          </w:p>
        </w:tc>
        <w:tc>
          <w:tcPr>
            <w:tcW w:w="2120" w:type="dxa"/>
            <w:tcBorders>
              <w:top w:val="nil"/>
              <w:left w:val="nil"/>
              <w:bottom w:val="single" w:sz="4"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Budynki</w:t>
            </w:r>
            <w:proofErr w:type="spellEnd"/>
            <w:r w:rsidRPr="001E25FD">
              <w:rPr>
                <w:b/>
                <w:bCs/>
                <w:sz w:val="20"/>
                <w:szCs w:val="20"/>
              </w:rPr>
              <w:t xml:space="preserve">  i </w:t>
            </w:r>
            <w:proofErr w:type="spellStart"/>
            <w:r w:rsidRPr="001E25FD">
              <w:rPr>
                <w:b/>
                <w:bCs/>
                <w:sz w:val="20"/>
                <w:szCs w:val="20"/>
              </w:rPr>
              <w:t>budowle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5 341 498,96</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43 813 995,73</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4 334 438,86</w:t>
            </w:r>
          </w:p>
        </w:tc>
        <w:tc>
          <w:tcPr>
            <w:tcW w:w="132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15 864 984,83</w:t>
            </w:r>
          </w:p>
        </w:tc>
        <w:tc>
          <w:tcPr>
            <w:tcW w:w="12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547 803,20</w:t>
            </w:r>
          </w:p>
        </w:tc>
        <w:tc>
          <w:tcPr>
            <w:tcW w:w="1520" w:type="dxa"/>
            <w:tcBorders>
              <w:top w:val="nil"/>
              <w:left w:val="nil"/>
              <w:bottom w:val="single" w:sz="4" w:space="0" w:color="auto"/>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203 028 093,81</w:t>
            </w:r>
          </w:p>
        </w:tc>
        <w:tc>
          <w:tcPr>
            <w:tcW w:w="14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9 646 903,34</w:t>
            </w:r>
          </w:p>
        </w:tc>
        <w:tc>
          <w:tcPr>
            <w:tcW w:w="1400"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308 648,57</w:t>
            </w:r>
          </w:p>
        </w:tc>
        <w:tc>
          <w:tcPr>
            <w:tcW w:w="1641"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282 886 367,30</w:t>
            </w:r>
          </w:p>
        </w:tc>
      </w:tr>
      <w:tr w:rsidR="002F67B6" w:rsidRPr="002A6352" w:rsidTr="007E60FB">
        <w:trPr>
          <w:trHeight w:val="984"/>
        </w:trPr>
        <w:tc>
          <w:tcPr>
            <w:tcW w:w="468" w:type="dxa"/>
            <w:tcBorders>
              <w:top w:val="nil"/>
              <w:left w:val="single" w:sz="8" w:space="0" w:color="auto"/>
              <w:bottom w:val="single" w:sz="4"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2.</w:t>
            </w:r>
          </w:p>
        </w:tc>
        <w:tc>
          <w:tcPr>
            <w:tcW w:w="2120" w:type="dxa"/>
            <w:tcBorders>
              <w:top w:val="nil"/>
              <w:left w:val="nil"/>
              <w:bottom w:val="single" w:sz="4"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Urządzenia</w:t>
            </w:r>
            <w:proofErr w:type="spellEnd"/>
            <w:r w:rsidRPr="001E25FD">
              <w:rPr>
                <w:b/>
                <w:bCs/>
                <w:sz w:val="20"/>
                <w:szCs w:val="20"/>
              </w:rPr>
              <w:t xml:space="preserve"> </w:t>
            </w:r>
            <w:proofErr w:type="spellStart"/>
            <w:r w:rsidRPr="001E25FD">
              <w:rPr>
                <w:b/>
                <w:bCs/>
                <w:sz w:val="20"/>
                <w:szCs w:val="20"/>
              </w:rPr>
              <w:t>techniczne</w:t>
            </w:r>
            <w:proofErr w:type="spellEnd"/>
            <w:r w:rsidRPr="001E25FD">
              <w:rPr>
                <w:b/>
                <w:bCs/>
                <w:sz w:val="20"/>
                <w:szCs w:val="20"/>
              </w:rPr>
              <w:t xml:space="preserve"> i </w:t>
            </w:r>
            <w:proofErr w:type="spellStart"/>
            <w:r w:rsidRPr="001E25FD">
              <w:rPr>
                <w:b/>
                <w:bCs/>
                <w:sz w:val="20"/>
                <w:szCs w:val="20"/>
              </w:rPr>
              <w:t>maszyny</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217 175,73</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969 949,63</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273 155,98</w:t>
            </w:r>
          </w:p>
        </w:tc>
        <w:tc>
          <w:tcPr>
            <w:tcW w:w="132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144 266,55</w:t>
            </w:r>
          </w:p>
        </w:tc>
        <w:tc>
          <w:tcPr>
            <w:tcW w:w="12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272 734,12</w:t>
            </w:r>
          </w:p>
        </w:tc>
        <w:tc>
          <w:tcPr>
            <w:tcW w:w="1520" w:type="dxa"/>
            <w:tcBorders>
              <w:top w:val="nil"/>
              <w:left w:val="nil"/>
              <w:bottom w:val="single" w:sz="4" w:space="0" w:color="auto"/>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1 129 336,17</w:t>
            </w:r>
          </w:p>
        </w:tc>
        <w:tc>
          <w:tcPr>
            <w:tcW w:w="14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62 554,75</w:t>
            </w:r>
          </w:p>
        </w:tc>
        <w:tc>
          <w:tcPr>
            <w:tcW w:w="1400"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0,00</w:t>
            </w:r>
          </w:p>
        </w:tc>
        <w:tc>
          <w:tcPr>
            <w:tcW w:w="1641"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3 069 172,93</w:t>
            </w:r>
          </w:p>
        </w:tc>
      </w:tr>
      <w:tr w:rsidR="002F67B6" w:rsidRPr="002A6352" w:rsidTr="007E60FB">
        <w:trPr>
          <w:trHeight w:val="852"/>
        </w:trPr>
        <w:tc>
          <w:tcPr>
            <w:tcW w:w="468" w:type="dxa"/>
            <w:tcBorders>
              <w:top w:val="nil"/>
              <w:left w:val="single" w:sz="8" w:space="0" w:color="auto"/>
              <w:bottom w:val="single" w:sz="4"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3.</w:t>
            </w:r>
          </w:p>
        </w:tc>
        <w:tc>
          <w:tcPr>
            <w:tcW w:w="2120" w:type="dxa"/>
            <w:tcBorders>
              <w:top w:val="nil"/>
              <w:left w:val="nil"/>
              <w:bottom w:val="single" w:sz="4"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Środki</w:t>
            </w:r>
            <w:proofErr w:type="spellEnd"/>
            <w:r w:rsidRPr="001E25FD">
              <w:rPr>
                <w:b/>
                <w:bCs/>
                <w:sz w:val="20"/>
                <w:szCs w:val="20"/>
              </w:rPr>
              <w:t xml:space="preserve"> </w:t>
            </w:r>
            <w:proofErr w:type="spellStart"/>
            <w:r w:rsidRPr="001E25FD">
              <w:rPr>
                <w:b/>
                <w:bCs/>
                <w:sz w:val="20"/>
                <w:szCs w:val="20"/>
              </w:rPr>
              <w:t>transportu</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0,00</w:t>
            </w:r>
          </w:p>
        </w:tc>
        <w:tc>
          <w:tcPr>
            <w:tcW w:w="1520" w:type="dxa"/>
            <w:tcBorders>
              <w:top w:val="nil"/>
              <w:left w:val="nil"/>
              <w:bottom w:val="single" w:sz="4" w:space="0" w:color="auto"/>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2 007 130,83</w:t>
            </w:r>
          </w:p>
        </w:tc>
        <w:tc>
          <w:tcPr>
            <w:tcW w:w="14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208 777,07</w:t>
            </w:r>
          </w:p>
        </w:tc>
        <w:tc>
          <w:tcPr>
            <w:tcW w:w="1400"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0,00</w:t>
            </w:r>
          </w:p>
        </w:tc>
        <w:tc>
          <w:tcPr>
            <w:tcW w:w="1641"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2 215 907,90</w:t>
            </w:r>
          </w:p>
        </w:tc>
      </w:tr>
      <w:tr w:rsidR="002F67B6" w:rsidRPr="002A6352" w:rsidTr="007E60FB">
        <w:trPr>
          <w:trHeight w:val="876"/>
        </w:trPr>
        <w:tc>
          <w:tcPr>
            <w:tcW w:w="468" w:type="dxa"/>
            <w:tcBorders>
              <w:top w:val="nil"/>
              <w:left w:val="single" w:sz="8" w:space="0" w:color="auto"/>
              <w:bottom w:val="single" w:sz="4"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4.</w:t>
            </w:r>
          </w:p>
        </w:tc>
        <w:tc>
          <w:tcPr>
            <w:tcW w:w="2120" w:type="dxa"/>
            <w:tcBorders>
              <w:top w:val="nil"/>
              <w:left w:val="nil"/>
              <w:bottom w:val="single" w:sz="4"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Pozostałe</w:t>
            </w:r>
            <w:proofErr w:type="spellEnd"/>
            <w:r w:rsidRPr="001E25FD">
              <w:rPr>
                <w:b/>
                <w:bCs/>
                <w:sz w:val="20"/>
                <w:szCs w:val="20"/>
              </w:rPr>
              <w:t xml:space="preserve"> </w:t>
            </w:r>
            <w:proofErr w:type="spellStart"/>
            <w:r w:rsidRPr="001E25FD">
              <w:rPr>
                <w:b/>
                <w:bCs/>
                <w:sz w:val="20"/>
                <w:szCs w:val="20"/>
              </w:rPr>
              <w:t>środki</w:t>
            </w:r>
            <w:proofErr w:type="spellEnd"/>
            <w:r w:rsidRPr="001E25FD">
              <w:rPr>
                <w:b/>
                <w:bCs/>
                <w:sz w:val="20"/>
                <w:szCs w:val="20"/>
              </w:rPr>
              <w:t xml:space="preserve"> </w:t>
            </w:r>
            <w:proofErr w:type="spellStart"/>
            <w:r w:rsidRPr="001E25FD">
              <w:rPr>
                <w:b/>
                <w:bCs/>
                <w:sz w:val="20"/>
                <w:szCs w:val="20"/>
              </w:rPr>
              <w:t>trwałe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121 739,02</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115 950,92</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1 218 137,35</w:t>
            </w:r>
          </w:p>
        </w:tc>
        <w:tc>
          <w:tcPr>
            <w:tcW w:w="132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116 530,72</w:t>
            </w:r>
          </w:p>
        </w:tc>
        <w:tc>
          <w:tcPr>
            <w:tcW w:w="12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504 347,45</w:t>
            </w:r>
          </w:p>
        </w:tc>
        <w:tc>
          <w:tcPr>
            <w:tcW w:w="1520" w:type="dxa"/>
            <w:tcBorders>
              <w:top w:val="nil"/>
              <w:left w:val="nil"/>
              <w:bottom w:val="single" w:sz="4" w:space="0" w:color="auto"/>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528 761,35</w:t>
            </w:r>
          </w:p>
        </w:tc>
        <w:tc>
          <w:tcPr>
            <w:tcW w:w="14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453 507,81</w:t>
            </w:r>
          </w:p>
        </w:tc>
        <w:tc>
          <w:tcPr>
            <w:tcW w:w="1400"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89 726,95</w:t>
            </w:r>
          </w:p>
        </w:tc>
        <w:tc>
          <w:tcPr>
            <w:tcW w:w="1641"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3 148 701,57</w:t>
            </w:r>
          </w:p>
        </w:tc>
      </w:tr>
      <w:tr w:rsidR="002F67B6" w:rsidRPr="002A6352" w:rsidTr="007E60FB">
        <w:trPr>
          <w:trHeight w:val="876"/>
        </w:trPr>
        <w:tc>
          <w:tcPr>
            <w:tcW w:w="468" w:type="dxa"/>
            <w:tcBorders>
              <w:top w:val="nil"/>
              <w:left w:val="single" w:sz="8" w:space="0" w:color="auto"/>
              <w:bottom w:val="single" w:sz="4" w:space="0" w:color="auto"/>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5.</w:t>
            </w:r>
          </w:p>
        </w:tc>
        <w:tc>
          <w:tcPr>
            <w:tcW w:w="2120" w:type="dxa"/>
            <w:tcBorders>
              <w:top w:val="nil"/>
              <w:left w:val="nil"/>
              <w:bottom w:val="single" w:sz="4" w:space="0" w:color="auto"/>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Środki</w:t>
            </w:r>
            <w:proofErr w:type="spellEnd"/>
            <w:r w:rsidRPr="001E25FD">
              <w:rPr>
                <w:b/>
                <w:bCs/>
                <w:sz w:val="20"/>
                <w:szCs w:val="20"/>
              </w:rPr>
              <w:t xml:space="preserve"> </w:t>
            </w:r>
            <w:proofErr w:type="spellStart"/>
            <w:r w:rsidRPr="001E25FD">
              <w:rPr>
                <w:b/>
                <w:bCs/>
                <w:sz w:val="20"/>
                <w:szCs w:val="20"/>
              </w:rPr>
              <w:t>trwałe</w:t>
            </w:r>
            <w:proofErr w:type="spellEnd"/>
            <w:r w:rsidRPr="001E25FD">
              <w:rPr>
                <w:b/>
                <w:bCs/>
                <w:sz w:val="20"/>
                <w:szCs w:val="20"/>
              </w:rPr>
              <w:t xml:space="preserve"> w </w:t>
            </w:r>
            <w:proofErr w:type="spellStart"/>
            <w:r w:rsidRPr="001E25FD">
              <w:rPr>
                <w:b/>
                <w:bCs/>
                <w:sz w:val="20"/>
                <w:szCs w:val="20"/>
              </w:rPr>
              <w:t>budowie</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0,00</w:t>
            </w:r>
          </w:p>
        </w:tc>
        <w:tc>
          <w:tcPr>
            <w:tcW w:w="132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4 765,60</w:t>
            </w:r>
          </w:p>
        </w:tc>
        <w:tc>
          <w:tcPr>
            <w:tcW w:w="1520" w:type="dxa"/>
            <w:tcBorders>
              <w:top w:val="nil"/>
              <w:left w:val="nil"/>
              <w:bottom w:val="single" w:sz="4" w:space="0" w:color="auto"/>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14 020 682,36</w:t>
            </w:r>
          </w:p>
        </w:tc>
        <w:tc>
          <w:tcPr>
            <w:tcW w:w="1480" w:type="dxa"/>
            <w:tcBorders>
              <w:top w:val="nil"/>
              <w:left w:val="nil"/>
              <w:bottom w:val="single" w:sz="4" w:space="0" w:color="auto"/>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1 303 377,93</w:t>
            </w:r>
          </w:p>
        </w:tc>
        <w:tc>
          <w:tcPr>
            <w:tcW w:w="1400"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0,00</w:t>
            </w:r>
          </w:p>
        </w:tc>
        <w:tc>
          <w:tcPr>
            <w:tcW w:w="1641" w:type="dxa"/>
            <w:tcBorders>
              <w:top w:val="nil"/>
              <w:left w:val="nil"/>
              <w:bottom w:val="single" w:sz="4" w:space="0" w:color="auto"/>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15 328 825,89</w:t>
            </w:r>
          </w:p>
        </w:tc>
      </w:tr>
      <w:tr w:rsidR="002F67B6" w:rsidRPr="002A6352" w:rsidTr="007E60FB">
        <w:trPr>
          <w:trHeight w:val="1068"/>
        </w:trPr>
        <w:tc>
          <w:tcPr>
            <w:tcW w:w="468" w:type="dxa"/>
            <w:tcBorders>
              <w:top w:val="nil"/>
              <w:left w:val="single" w:sz="8" w:space="0" w:color="auto"/>
              <w:bottom w:val="nil"/>
              <w:right w:val="single" w:sz="8" w:space="0" w:color="auto"/>
            </w:tcBorders>
            <w:shd w:val="clear" w:color="auto" w:fill="auto"/>
            <w:vAlign w:val="center"/>
            <w:hideMark/>
          </w:tcPr>
          <w:p w:rsidR="002F67B6" w:rsidRPr="001E25FD" w:rsidRDefault="002F67B6" w:rsidP="007E60FB">
            <w:pPr>
              <w:jc w:val="center"/>
              <w:rPr>
                <w:b/>
                <w:bCs/>
                <w:sz w:val="20"/>
                <w:szCs w:val="20"/>
              </w:rPr>
            </w:pPr>
            <w:r w:rsidRPr="001E25FD">
              <w:rPr>
                <w:b/>
                <w:bCs/>
                <w:sz w:val="20"/>
                <w:szCs w:val="20"/>
              </w:rPr>
              <w:t>6.</w:t>
            </w:r>
          </w:p>
        </w:tc>
        <w:tc>
          <w:tcPr>
            <w:tcW w:w="2120" w:type="dxa"/>
            <w:tcBorders>
              <w:top w:val="nil"/>
              <w:left w:val="nil"/>
              <w:bottom w:val="nil"/>
              <w:right w:val="single" w:sz="4" w:space="0" w:color="auto"/>
            </w:tcBorders>
            <w:shd w:val="clear" w:color="auto" w:fill="auto"/>
            <w:vAlign w:val="center"/>
            <w:hideMark/>
          </w:tcPr>
          <w:p w:rsidR="002F67B6" w:rsidRPr="001E25FD" w:rsidRDefault="002F67B6" w:rsidP="007E60FB">
            <w:pPr>
              <w:jc w:val="center"/>
              <w:rPr>
                <w:b/>
                <w:bCs/>
                <w:sz w:val="20"/>
                <w:szCs w:val="20"/>
              </w:rPr>
            </w:pPr>
            <w:proofErr w:type="spellStart"/>
            <w:r w:rsidRPr="001E25FD">
              <w:rPr>
                <w:b/>
                <w:bCs/>
                <w:sz w:val="20"/>
                <w:szCs w:val="20"/>
              </w:rPr>
              <w:t>Wartości</w:t>
            </w:r>
            <w:proofErr w:type="spellEnd"/>
            <w:r w:rsidRPr="001E25FD">
              <w:rPr>
                <w:b/>
                <w:bCs/>
                <w:sz w:val="20"/>
                <w:szCs w:val="20"/>
              </w:rPr>
              <w:t xml:space="preserve"> </w:t>
            </w:r>
            <w:proofErr w:type="spellStart"/>
            <w:r w:rsidRPr="001E25FD">
              <w:rPr>
                <w:b/>
                <w:bCs/>
                <w:sz w:val="20"/>
                <w:szCs w:val="20"/>
              </w:rPr>
              <w:t>niematerialne</w:t>
            </w:r>
            <w:proofErr w:type="spellEnd"/>
            <w:r w:rsidRPr="001E25FD">
              <w:rPr>
                <w:b/>
                <w:bCs/>
                <w:sz w:val="20"/>
                <w:szCs w:val="20"/>
              </w:rPr>
              <w:t xml:space="preserve"> i </w:t>
            </w:r>
            <w:proofErr w:type="spellStart"/>
            <w:r w:rsidRPr="001E25FD">
              <w:rPr>
                <w:b/>
                <w:bCs/>
                <w:sz w:val="20"/>
                <w:szCs w:val="20"/>
              </w:rPr>
              <w:t>prawne</w:t>
            </w:r>
            <w:proofErr w:type="spellEnd"/>
          </w:p>
        </w:tc>
        <w:tc>
          <w:tcPr>
            <w:tcW w:w="1360" w:type="dxa"/>
            <w:tcBorders>
              <w:top w:val="nil"/>
              <w:left w:val="nil"/>
              <w:bottom w:val="nil"/>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10 534,94</w:t>
            </w:r>
          </w:p>
        </w:tc>
        <w:tc>
          <w:tcPr>
            <w:tcW w:w="1360" w:type="dxa"/>
            <w:tcBorders>
              <w:top w:val="nil"/>
              <w:left w:val="nil"/>
              <w:bottom w:val="nil"/>
              <w:right w:val="single" w:sz="4" w:space="0" w:color="auto"/>
            </w:tcBorders>
            <w:shd w:val="clear" w:color="auto" w:fill="auto"/>
            <w:noWrap/>
            <w:vAlign w:val="center"/>
            <w:hideMark/>
          </w:tcPr>
          <w:p w:rsidR="002F67B6" w:rsidRPr="001E25FD" w:rsidRDefault="002F67B6" w:rsidP="007E60FB">
            <w:pPr>
              <w:jc w:val="right"/>
              <w:rPr>
                <w:sz w:val="20"/>
                <w:szCs w:val="20"/>
              </w:rPr>
            </w:pPr>
            <w:r w:rsidRPr="001E25FD">
              <w:rPr>
                <w:sz w:val="20"/>
                <w:szCs w:val="20"/>
              </w:rPr>
              <w:t>8 020,39</w:t>
            </w:r>
          </w:p>
        </w:tc>
        <w:tc>
          <w:tcPr>
            <w:tcW w:w="1360" w:type="dxa"/>
            <w:tcBorders>
              <w:top w:val="nil"/>
              <w:left w:val="nil"/>
              <w:bottom w:val="nil"/>
              <w:right w:val="single" w:sz="4" w:space="0" w:color="auto"/>
            </w:tcBorders>
            <w:shd w:val="clear" w:color="auto" w:fill="auto"/>
            <w:noWrap/>
            <w:vAlign w:val="center"/>
            <w:hideMark/>
          </w:tcPr>
          <w:p w:rsidR="002F67B6" w:rsidRPr="0030546C" w:rsidRDefault="002F67B6" w:rsidP="007E60FB">
            <w:pPr>
              <w:jc w:val="right"/>
              <w:rPr>
                <w:sz w:val="20"/>
                <w:szCs w:val="20"/>
              </w:rPr>
            </w:pPr>
            <w:r w:rsidRPr="0030546C">
              <w:rPr>
                <w:sz w:val="20"/>
                <w:szCs w:val="20"/>
              </w:rPr>
              <w:t>31 102,45</w:t>
            </w:r>
          </w:p>
        </w:tc>
        <w:tc>
          <w:tcPr>
            <w:tcW w:w="1320" w:type="dxa"/>
            <w:tcBorders>
              <w:top w:val="nil"/>
              <w:left w:val="nil"/>
              <w:bottom w:val="nil"/>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0,00</w:t>
            </w:r>
          </w:p>
        </w:tc>
        <w:tc>
          <w:tcPr>
            <w:tcW w:w="1280" w:type="dxa"/>
            <w:tcBorders>
              <w:top w:val="nil"/>
              <w:left w:val="nil"/>
              <w:bottom w:val="nil"/>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34 904,19</w:t>
            </w:r>
          </w:p>
        </w:tc>
        <w:tc>
          <w:tcPr>
            <w:tcW w:w="1520" w:type="dxa"/>
            <w:tcBorders>
              <w:top w:val="nil"/>
              <w:left w:val="nil"/>
              <w:bottom w:val="nil"/>
              <w:right w:val="single" w:sz="4" w:space="0" w:color="auto"/>
            </w:tcBorders>
            <w:shd w:val="clear" w:color="000000" w:fill="FFFFFF"/>
            <w:noWrap/>
            <w:vAlign w:val="center"/>
            <w:hideMark/>
          </w:tcPr>
          <w:p w:rsidR="002F67B6" w:rsidRPr="006328E9" w:rsidRDefault="002F67B6" w:rsidP="007E60FB">
            <w:pPr>
              <w:jc w:val="right"/>
              <w:rPr>
                <w:sz w:val="20"/>
                <w:szCs w:val="20"/>
              </w:rPr>
            </w:pPr>
            <w:r w:rsidRPr="006328E9">
              <w:rPr>
                <w:sz w:val="20"/>
                <w:szCs w:val="20"/>
              </w:rPr>
              <w:t>209 857,09</w:t>
            </w:r>
          </w:p>
        </w:tc>
        <w:tc>
          <w:tcPr>
            <w:tcW w:w="1480" w:type="dxa"/>
            <w:tcBorders>
              <w:top w:val="nil"/>
              <w:left w:val="nil"/>
              <w:bottom w:val="nil"/>
              <w:right w:val="single" w:sz="4" w:space="0" w:color="auto"/>
            </w:tcBorders>
            <w:shd w:val="clear" w:color="auto" w:fill="auto"/>
            <w:noWrap/>
            <w:vAlign w:val="center"/>
            <w:hideMark/>
          </w:tcPr>
          <w:p w:rsidR="002F67B6" w:rsidRPr="006328E9" w:rsidRDefault="002F67B6" w:rsidP="007E60FB">
            <w:pPr>
              <w:jc w:val="right"/>
              <w:rPr>
                <w:sz w:val="20"/>
                <w:szCs w:val="20"/>
              </w:rPr>
            </w:pPr>
            <w:r w:rsidRPr="006328E9">
              <w:rPr>
                <w:sz w:val="20"/>
                <w:szCs w:val="20"/>
              </w:rPr>
              <w:t>0,00</w:t>
            </w:r>
          </w:p>
        </w:tc>
        <w:tc>
          <w:tcPr>
            <w:tcW w:w="1400" w:type="dxa"/>
            <w:tcBorders>
              <w:top w:val="nil"/>
              <w:left w:val="nil"/>
              <w:bottom w:val="nil"/>
              <w:right w:val="single" w:sz="4" w:space="0" w:color="auto"/>
            </w:tcBorders>
            <w:shd w:val="clear" w:color="auto" w:fill="auto"/>
            <w:noWrap/>
            <w:vAlign w:val="center"/>
            <w:hideMark/>
          </w:tcPr>
          <w:p w:rsidR="002F67B6" w:rsidRPr="00C4518F" w:rsidRDefault="002F67B6" w:rsidP="007E60FB">
            <w:pPr>
              <w:jc w:val="right"/>
              <w:rPr>
                <w:sz w:val="20"/>
                <w:szCs w:val="20"/>
              </w:rPr>
            </w:pPr>
            <w:r w:rsidRPr="00C4518F">
              <w:rPr>
                <w:sz w:val="20"/>
                <w:szCs w:val="20"/>
              </w:rPr>
              <w:t>0,00</w:t>
            </w:r>
          </w:p>
        </w:tc>
        <w:tc>
          <w:tcPr>
            <w:tcW w:w="1641" w:type="dxa"/>
            <w:tcBorders>
              <w:top w:val="nil"/>
              <w:left w:val="nil"/>
              <w:bottom w:val="nil"/>
              <w:right w:val="single" w:sz="4" w:space="0" w:color="auto"/>
            </w:tcBorders>
            <w:shd w:val="clear" w:color="auto" w:fill="auto"/>
            <w:noWrap/>
            <w:vAlign w:val="center"/>
            <w:hideMark/>
          </w:tcPr>
          <w:p w:rsidR="002F67B6" w:rsidRPr="00C4518F" w:rsidRDefault="002F67B6" w:rsidP="007E60FB">
            <w:pPr>
              <w:jc w:val="right"/>
              <w:rPr>
                <w:b/>
                <w:bCs/>
                <w:sz w:val="20"/>
                <w:szCs w:val="20"/>
              </w:rPr>
            </w:pPr>
            <w:r w:rsidRPr="00C4518F">
              <w:rPr>
                <w:b/>
                <w:bCs/>
                <w:sz w:val="20"/>
                <w:szCs w:val="20"/>
              </w:rPr>
              <w:t>294 419,06</w:t>
            </w:r>
          </w:p>
        </w:tc>
      </w:tr>
      <w:tr w:rsidR="002F67B6" w:rsidRPr="002A6352" w:rsidTr="007E60FB">
        <w:trPr>
          <w:trHeight w:val="684"/>
        </w:trPr>
        <w:tc>
          <w:tcPr>
            <w:tcW w:w="2588" w:type="dxa"/>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rsidR="002F67B6" w:rsidRPr="001E25FD" w:rsidRDefault="002F67B6" w:rsidP="007E60FB">
            <w:pPr>
              <w:jc w:val="center"/>
              <w:rPr>
                <w:b/>
                <w:bCs/>
                <w:sz w:val="20"/>
                <w:szCs w:val="20"/>
              </w:rPr>
            </w:pPr>
            <w:r w:rsidRPr="001E25FD">
              <w:rPr>
                <w:b/>
                <w:bCs/>
                <w:sz w:val="20"/>
                <w:szCs w:val="20"/>
              </w:rPr>
              <w:t>RAZEM</w:t>
            </w:r>
          </w:p>
        </w:tc>
        <w:tc>
          <w:tcPr>
            <w:tcW w:w="136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1E25FD" w:rsidRDefault="002F67B6" w:rsidP="007E60FB">
            <w:pPr>
              <w:jc w:val="right"/>
              <w:rPr>
                <w:b/>
                <w:bCs/>
                <w:sz w:val="20"/>
                <w:szCs w:val="20"/>
              </w:rPr>
            </w:pPr>
            <w:r w:rsidRPr="001E25FD">
              <w:rPr>
                <w:b/>
                <w:bCs/>
                <w:sz w:val="20"/>
                <w:szCs w:val="20"/>
              </w:rPr>
              <w:t>5 690 948,65</w:t>
            </w:r>
          </w:p>
        </w:tc>
        <w:tc>
          <w:tcPr>
            <w:tcW w:w="136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1E25FD" w:rsidRDefault="002F67B6" w:rsidP="007E60FB">
            <w:pPr>
              <w:jc w:val="right"/>
              <w:rPr>
                <w:b/>
                <w:bCs/>
                <w:sz w:val="20"/>
                <w:szCs w:val="20"/>
              </w:rPr>
            </w:pPr>
            <w:r w:rsidRPr="001E25FD">
              <w:rPr>
                <w:b/>
                <w:bCs/>
                <w:sz w:val="20"/>
                <w:szCs w:val="20"/>
              </w:rPr>
              <w:t>44 907 916,67</w:t>
            </w:r>
          </w:p>
        </w:tc>
        <w:tc>
          <w:tcPr>
            <w:tcW w:w="136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30546C" w:rsidRDefault="002F67B6" w:rsidP="007E60FB">
            <w:pPr>
              <w:jc w:val="right"/>
              <w:rPr>
                <w:b/>
                <w:bCs/>
                <w:sz w:val="20"/>
                <w:szCs w:val="20"/>
              </w:rPr>
            </w:pPr>
            <w:r w:rsidRPr="0030546C">
              <w:rPr>
                <w:b/>
                <w:bCs/>
                <w:sz w:val="20"/>
                <w:szCs w:val="20"/>
              </w:rPr>
              <w:t>5 856 834,64</w:t>
            </w:r>
          </w:p>
        </w:tc>
        <w:tc>
          <w:tcPr>
            <w:tcW w:w="132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328E9" w:rsidRDefault="002F67B6" w:rsidP="007E60FB">
            <w:pPr>
              <w:jc w:val="right"/>
              <w:rPr>
                <w:b/>
                <w:bCs/>
                <w:sz w:val="20"/>
                <w:szCs w:val="20"/>
              </w:rPr>
            </w:pPr>
            <w:r w:rsidRPr="006328E9">
              <w:rPr>
                <w:b/>
                <w:bCs/>
                <w:sz w:val="20"/>
                <w:szCs w:val="20"/>
              </w:rPr>
              <w:t>16 125 782,10</w:t>
            </w:r>
          </w:p>
        </w:tc>
        <w:tc>
          <w:tcPr>
            <w:tcW w:w="128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328E9" w:rsidRDefault="002F67B6" w:rsidP="007E60FB">
            <w:pPr>
              <w:jc w:val="right"/>
              <w:rPr>
                <w:b/>
                <w:bCs/>
                <w:sz w:val="20"/>
                <w:szCs w:val="20"/>
              </w:rPr>
            </w:pPr>
            <w:r w:rsidRPr="006328E9">
              <w:rPr>
                <w:b/>
                <w:bCs/>
                <w:sz w:val="20"/>
                <w:szCs w:val="20"/>
              </w:rPr>
              <w:t>1 364 554,56</w:t>
            </w:r>
          </w:p>
        </w:tc>
        <w:tc>
          <w:tcPr>
            <w:tcW w:w="152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328E9" w:rsidRDefault="002F67B6" w:rsidP="007E60FB">
            <w:pPr>
              <w:jc w:val="right"/>
              <w:rPr>
                <w:b/>
                <w:bCs/>
                <w:sz w:val="20"/>
                <w:szCs w:val="20"/>
              </w:rPr>
            </w:pPr>
            <w:r w:rsidRPr="006328E9">
              <w:rPr>
                <w:b/>
                <w:bCs/>
                <w:sz w:val="20"/>
                <w:szCs w:val="20"/>
              </w:rPr>
              <w:t>220 923 861,61</w:t>
            </w:r>
          </w:p>
        </w:tc>
        <w:tc>
          <w:tcPr>
            <w:tcW w:w="148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328E9" w:rsidRDefault="002F67B6" w:rsidP="007E60FB">
            <w:pPr>
              <w:jc w:val="right"/>
              <w:rPr>
                <w:b/>
                <w:bCs/>
                <w:sz w:val="20"/>
                <w:szCs w:val="20"/>
              </w:rPr>
            </w:pPr>
            <w:r w:rsidRPr="006328E9">
              <w:rPr>
                <w:b/>
                <w:bCs/>
                <w:sz w:val="20"/>
                <w:szCs w:val="20"/>
              </w:rPr>
              <w:t>11 675 120,90</w:t>
            </w:r>
          </w:p>
        </w:tc>
        <w:tc>
          <w:tcPr>
            <w:tcW w:w="14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C4518F" w:rsidRDefault="002F67B6" w:rsidP="007E60FB">
            <w:pPr>
              <w:jc w:val="right"/>
              <w:rPr>
                <w:b/>
                <w:bCs/>
                <w:sz w:val="20"/>
                <w:szCs w:val="20"/>
              </w:rPr>
            </w:pPr>
            <w:r w:rsidRPr="00C4518F">
              <w:rPr>
                <w:b/>
                <w:bCs/>
                <w:sz w:val="20"/>
                <w:szCs w:val="20"/>
              </w:rPr>
              <w:t>398 375,52</w:t>
            </w:r>
          </w:p>
        </w:tc>
        <w:tc>
          <w:tcPr>
            <w:tcW w:w="1641" w:type="dxa"/>
            <w:tcBorders>
              <w:top w:val="single" w:sz="8" w:space="0" w:color="auto"/>
              <w:left w:val="nil"/>
              <w:bottom w:val="single" w:sz="8" w:space="0" w:color="auto"/>
              <w:right w:val="single" w:sz="8" w:space="0" w:color="auto"/>
            </w:tcBorders>
            <w:shd w:val="clear" w:color="auto" w:fill="D9D9D9"/>
            <w:noWrap/>
            <w:vAlign w:val="center"/>
            <w:hideMark/>
          </w:tcPr>
          <w:p w:rsidR="002F67B6" w:rsidRPr="00C4518F" w:rsidRDefault="002F67B6" w:rsidP="007E60FB">
            <w:pPr>
              <w:jc w:val="right"/>
              <w:rPr>
                <w:b/>
                <w:bCs/>
                <w:sz w:val="20"/>
                <w:szCs w:val="20"/>
              </w:rPr>
            </w:pPr>
            <w:r w:rsidRPr="00C4518F">
              <w:rPr>
                <w:b/>
                <w:bCs/>
                <w:sz w:val="20"/>
                <w:szCs w:val="20"/>
              </w:rPr>
              <w:t>306 943 394,65</w:t>
            </w:r>
          </w:p>
        </w:tc>
      </w:tr>
    </w:tbl>
    <w:p w:rsidR="002F67B6" w:rsidRPr="00AF218F" w:rsidRDefault="002F67B6" w:rsidP="002F67B6">
      <w:pPr>
        <w:spacing w:before="120"/>
        <w:rPr>
          <w:i/>
          <w:sz w:val="20"/>
          <w:szCs w:val="20"/>
          <w:lang w:val="pl-PL"/>
        </w:rPr>
      </w:pPr>
      <w:r w:rsidRPr="00AF218F">
        <w:rPr>
          <w:i/>
          <w:color w:val="FF0000"/>
          <w:sz w:val="20"/>
          <w:szCs w:val="20"/>
          <w:lang w:val="pl-PL"/>
        </w:rPr>
        <w:t xml:space="preserve">  </w:t>
      </w: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rPr>
          <w:color w:val="FF0000"/>
          <w:lang w:val="pl-PL"/>
        </w:rPr>
        <w:sectPr w:rsidR="002F67B6" w:rsidRPr="00AF218F" w:rsidSect="00847ADC">
          <w:pgSz w:w="16838" w:h="11906" w:orient="landscape"/>
          <w:pgMar w:top="426" w:right="720" w:bottom="720" w:left="720" w:header="708" w:footer="708" w:gutter="0"/>
          <w:cols w:space="708"/>
          <w:docGrid w:linePitch="360"/>
        </w:sectPr>
      </w:pPr>
    </w:p>
    <w:p w:rsidR="002F67B6" w:rsidRPr="00AF218F" w:rsidRDefault="002F67B6" w:rsidP="002F67B6">
      <w:pPr>
        <w:rPr>
          <w:color w:val="FF0000"/>
          <w:lang w:val="pl-PL"/>
        </w:rPr>
      </w:pPr>
    </w:p>
    <w:p w:rsidR="002F67B6" w:rsidRPr="00A210F7" w:rsidRDefault="002F67B6" w:rsidP="002F67B6">
      <w:pPr>
        <w:jc w:val="both"/>
        <w:rPr>
          <w:b/>
          <w:i/>
          <w:lang w:val="pl-PL"/>
        </w:rPr>
      </w:pPr>
      <w:r w:rsidRPr="00A210F7">
        <w:rPr>
          <w:b/>
          <w:i/>
          <w:lang w:val="pl-PL"/>
        </w:rPr>
        <w:t>Wykres</w:t>
      </w:r>
    </w:p>
    <w:p w:rsidR="002F67B6" w:rsidRPr="00A210F7" w:rsidRDefault="002F67B6" w:rsidP="002F67B6">
      <w:pPr>
        <w:jc w:val="both"/>
        <w:rPr>
          <w:b/>
          <w:i/>
          <w:lang w:val="pl-PL"/>
        </w:rPr>
      </w:pPr>
      <w:r>
        <w:rPr>
          <w:b/>
          <w:i/>
          <w:lang w:val="pl-PL"/>
        </w:rPr>
        <w:t>Majątek Miasta Sopotu – jednostki organizacyjne, stan na dzień 31.12.2017 r. (w zł)</w:t>
      </w:r>
    </w:p>
    <w:p w:rsidR="002F67B6" w:rsidRDefault="002F67B6" w:rsidP="002F67B6">
      <w:pPr>
        <w:jc w:val="both"/>
        <w:rPr>
          <w:b/>
          <w:i/>
          <w:lang w:val="pl-PL"/>
        </w:rPr>
      </w:pPr>
      <w:r>
        <w:rPr>
          <w:noProof/>
          <w:lang w:val="pl-PL" w:eastAsia="pl-PL"/>
        </w:rPr>
        <w:drawing>
          <wp:inline distT="0" distB="0" distL="0" distR="0" wp14:anchorId="58F2C206" wp14:editId="740A4900">
            <wp:extent cx="5705474" cy="3781425"/>
            <wp:effectExtent l="0" t="0" r="10160"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67B6" w:rsidRDefault="002F67B6" w:rsidP="002F67B6">
      <w:pPr>
        <w:jc w:val="both"/>
        <w:rPr>
          <w:b/>
          <w:i/>
          <w:lang w:val="pl-PL"/>
        </w:rPr>
      </w:pPr>
    </w:p>
    <w:p w:rsidR="002F67B6" w:rsidRPr="00AF218F" w:rsidRDefault="002F67B6" w:rsidP="002F67B6">
      <w:pPr>
        <w:jc w:val="both"/>
        <w:rPr>
          <w:b/>
          <w:i/>
          <w:lang w:val="pl-PL"/>
        </w:rPr>
      </w:pPr>
      <w:r>
        <w:rPr>
          <w:b/>
          <w:i/>
          <w:lang w:val="pl-PL"/>
        </w:rPr>
        <w:t>Tabela 6</w:t>
      </w:r>
      <w:r w:rsidRPr="00AF218F">
        <w:rPr>
          <w:b/>
          <w:i/>
          <w:lang w:val="pl-PL"/>
        </w:rPr>
        <w:t>. Majątek Sopotu wykazywany prze</w:t>
      </w:r>
      <w:r>
        <w:rPr>
          <w:b/>
          <w:i/>
          <w:lang w:val="pl-PL"/>
        </w:rPr>
        <w:t xml:space="preserve">z jednostki organizacyjne </w:t>
      </w:r>
      <w:r w:rsidRPr="00AF218F">
        <w:rPr>
          <w:b/>
          <w:i/>
          <w:lang w:val="pl-PL"/>
        </w:rPr>
        <w:t>Miasta Sopotu,   stan na dzień 31.12.2017 r.</w:t>
      </w:r>
      <w:r>
        <w:rPr>
          <w:b/>
          <w:i/>
          <w:lang w:val="pl-PL"/>
        </w:rPr>
        <w:t>, zmiana wartości + dynamika</w:t>
      </w:r>
      <w:r w:rsidRPr="00AF218F">
        <w:rPr>
          <w:b/>
          <w:i/>
          <w:lang w:val="pl-PL"/>
        </w:rPr>
        <w:t xml:space="preserve">          </w:t>
      </w:r>
    </w:p>
    <w:p w:rsidR="002F67B6" w:rsidRPr="00AF218F" w:rsidRDefault="002F67B6" w:rsidP="002F67B6">
      <w:pPr>
        <w:rPr>
          <w:color w:val="FF0000"/>
          <w:sz w:val="12"/>
          <w:szCs w:val="12"/>
          <w:lang w:val="pl-PL"/>
        </w:rPr>
      </w:pPr>
    </w:p>
    <w:tbl>
      <w:tblPr>
        <w:tblW w:w="10168" w:type="dxa"/>
        <w:tblInd w:w="212" w:type="dxa"/>
        <w:tblCellMar>
          <w:left w:w="70" w:type="dxa"/>
          <w:right w:w="70" w:type="dxa"/>
        </w:tblCellMar>
        <w:tblLook w:val="04A0" w:firstRow="1" w:lastRow="0" w:firstColumn="1" w:lastColumn="0" w:noHBand="0" w:noVBand="1"/>
      </w:tblPr>
      <w:tblGrid>
        <w:gridCol w:w="709"/>
        <w:gridCol w:w="1899"/>
        <w:gridCol w:w="2080"/>
        <w:gridCol w:w="2100"/>
        <w:gridCol w:w="1960"/>
        <w:gridCol w:w="1420"/>
      </w:tblGrid>
      <w:tr w:rsidR="002F67B6" w:rsidRPr="002A6352" w:rsidTr="007E60FB">
        <w:trPr>
          <w:trHeight w:val="930"/>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45370D" w:rsidRDefault="002F67B6" w:rsidP="007E60FB">
            <w:pPr>
              <w:jc w:val="center"/>
              <w:rPr>
                <w:b/>
              </w:rPr>
            </w:pPr>
            <w:proofErr w:type="spellStart"/>
            <w:r w:rsidRPr="0045370D">
              <w:rPr>
                <w:b/>
              </w:rPr>
              <w:t>Lp</w:t>
            </w:r>
            <w:proofErr w:type="spellEnd"/>
            <w:r w:rsidRPr="0045370D">
              <w:rPr>
                <w:b/>
              </w:rPr>
              <w:t>.</w:t>
            </w:r>
          </w:p>
        </w:tc>
        <w:tc>
          <w:tcPr>
            <w:tcW w:w="1899" w:type="dxa"/>
            <w:tcBorders>
              <w:top w:val="single" w:sz="8" w:space="0" w:color="auto"/>
              <w:left w:val="nil"/>
              <w:bottom w:val="single" w:sz="8" w:space="0" w:color="auto"/>
              <w:right w:val="single" w:sz="4" w:space="0" w:color="auto"/>
            </w:tcBorders>
            <w:shd w:val="clear" w:color="auto" w:fill="D9D9D9"/>
            <w:vAlign w:val="center"/>
            <w:hideMark/>
          </w:tcPr>
          <w:p w:rsidR="002F67B6" w:rsidRPr="0045370D" w:rsidRDefault="002F67B6" w:rsidP="007E60FB">
            <w:pPr>
              <w:jc w:val="center"/>
              <w:rPr>
                <w:b/>
              </w:rPr>
            </w:pPr>
            <w:proofErr w:type="spellStart"/>
            <w:r w:rsidRPr="0045370D">
              <w:rPr>
                <w:b/>
              </w:rPr>
              <w:t>Wyszczególnienie</w:t>
            </w:r>
            <w:proofErr w:type="spellEnd"/>
          </w:p>
        </w:tc>
        <w:tc>
          <w:tcPr>
            <w:tcW w:w="2080" w:type="dxa"/>
            <w:tcBorders>
              <w:top w:val="single" w:sz="8" w:space="0" w:color="auto"/>
              <w:left w:val="single" w:sz="8" w:space="0" w:color="auto"/>
              <w:bottom w:val="single" w:sz="8" w:space="0" w:color="auto"/>
              <w:right w:val="nil"/>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31.12.2016 r. </w:t>
            </w:r>
            <w:r w:rsidRPr="00AF218F">
              <w:rPr>
                <w:b/>
                <w:bCs/>
                <w:lang w:val="pl-PL"/>
              </w:rPr>
              <w:br/>
              <w:t>(zł)</w:t>
            </w:r>
          </w:p>
        </w:tc>
        <w:tc>
          <w:tcPr>
            <w:tcW w:w="210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31.12.2017 r. </w:t>
            </w:r>
            <w:r w:rsidRPr="00AF218F">
              <w:rPr>
                <w:b/>
                <w:bCs/>
                <w:lang w:val="pl-PL"/>
              </w:rPr>
              <w:br/>
              <w:t>(zł)</w:t>
            </w:r>
          </w:p>
        </w:tc>
        <w:tc>
          <w:tcPr>
            <w:tcW w:w="1960" w:type="dxa"/>
            <w:tcBorders>
              <w:top w:val="single" w:sz="8" w:space="0" w:color="auto"/>
              <w:left w:val="nil"/>
              <w:bottom w:val="single" w:sz="8" w:space="0" w:color="auto"/>
              <w:right w:val="single" w:sz="8" w:space="0" w:color="auto"/>
            </w:tcBorders>
            <w:shd w:val="clear" w:color="auto" w:fill="D9D9D9"/>
            <w:vAlign w:val="center"/>
            <w:hideMark/>
          </w:tcPr>
          <w:p w:rsidR="002F67B6" w:rsidRPr="0045370D" w:rsidRDefault="002F67B6" w:rsidP="007E60FB">
            <w:pPr>
              <w:jc w:val="center"/>
              <w:rPr>
                <w:b/>
                <w:bCs/>
              </w:rPr>
            </w:pPr>
            <w:proofErr w:type="spellStart"/>
            <w:r w:rsidRPr="0045370D">
              <w:rPr>
                <w:b/>
                <w:bCs/>
              </w:rPr>
              <w:t>Zmiana</w:t>
            </w:r>
            <w:proofErr w:type="spellEnd"/>
            <w:r w:rsidRPr="0045370D">
              <w:rPr>
                <w:b/>
                <w:bCs/>
              </w:rPr>
              <w:t xml:space="preserve"> </w:t>
            </w:r>
            <w:proofErr w:type="spellStart"/>
            <w:r w:rsidRPr="0045370D">
              <w:rPr>
                <w:b/>
                <w:bCs/>
              </w:rPr>
              <w:t>wartości</w:t>
            </w:r>
            <w:proofErr w:type="spellEnd"/>
            <w:r w:rsidRPr="0045370D">
              <w:rPr>
                <w:b/>
                <w:bCs/>
              </w:rPr>
              <w:t xml:space="preserve"> (</w:t>
            </w:r>
            <w:proofErr w:type="spellStart"/>
            <w:r w:rsidRPr="0045370D">
              <w:rPr>
                <w:b/>
                <w:bCs/>
              </w:rPr>
              <w:t>zł</w:t>
            </w:r>
            <w:proofErr w:type="spellEnd"/>
            <w:r w:rsidRPr="0045370D">
              <w:rPr>
                <w:b/>
                <w:bCs/>
              </w:rPr>
              <w:t>)</w:t>
            </w:r>
          </w:p>
        </w:tc>
        <w:tc>
          <w:tcPr>
            <w:tcW w:w="1420" w:type="dxa"/>
            <w:tcBorders>
              <w:top w:val="single" w:sz="8" w:space="0" w:color="auto"/>
              <w:left w:val="nil"/>
              <w:bottom w:val="single" w:sz="8" w:space="0" w:color="auto"/>
              <w:right w:val="single" w:sz="8" w:space="0" w:color="auto"/>
            </w:tcBorders>
            <w:shd w:val="clear" w:color="auto" w:fill="D9D9D9"/>
            <w:vAlign w:val="center"/>
            <w:hideMark/>
          </w:tcPr>
          <w:p w:rsidR="002F67B6" w:rsidRPr="0045370D" w:rsidRDefault="002F67B6" w:rsidP="007E60FB">
            <w:pPr>
              <w:jc w:val="center"/>
              <w:rPr>
                <w:b/>
                <w:bCs/>
              </w:rPr>
            </w:pPr>
            <w:proofErr w:type="spellStart"/>
            <w:r w:rsidRPr="0045370D">
              <w:rPr>
                <w:b/>
                <w:bCs/>
              </w:rPr>
              <w:t>Dynamika</w:t>
            </w:r>
            <w:proofErr w:type="spellEnd"/>
            <w:r w:rsidRPr="0045370D">
              <w:rPr>
                <w:b/>
                <w:bCs/>
              </w:rPr>
              <w:t xml:space="preserve"> (%)</w:t>
            </w:r>
          </w:p>
        </w:tc>
      </w:tr>
      <w:tr w:rsidR="002F67B6" w:rsidRPr="002A6352" w:rsidTr="007E60FB">
        <w:trPr>
          <w:trHeight w:val="7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1.</w:t>
            </w:r>
          </w:p>
        </w:tc>
        <w:tc>
          <w:tcPr>
            <w:tcW w:w="1899" w:type="dxa"/>
            <w:tcBorders>
              <w:top w:val="nil"/>
              <w:left w:val="nil"/>
              <w:bottom w:val="single" w:sz="4" w:space="0" w:color="auto"/>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Budynki</w:t>
            </w:r>
            <w:proofErr w:type="spellEnd"/>
            <w:r w:rsidRPr="0045370D">
              <w:rPr>
                <w:b/>
                <w:bCs/>
                <w:i/>
                <w:iCs/>
              </w:rPr>
              <w:t xml:space="preserve"> i </w:t>
            </w:r>
            <w:proofErr w:type="spellStart"/>
            <w:r w:rsidRPr="0045370D">
              <w:rPr>
                <w:b/>
                <w:bCs/>
                <w:i/>
                <w:iCs/>
              </w:rPr>
              <w:t>budowle</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294 360 753,04</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282 886 367,30</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-11 474 385,74</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-3,90</w:t>
            </w:r>
          </w:p>
        </w:tc>
      </w:tr>
      <w:tr w:rsidR="002F67B6" w:rsidRPr="002A6352" w:rsidTr="007E60FB">
        <w:trPr>
          <w:trHeight w:val="9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2.</w:t>
            </w:r>
          </w:p>
        </w:tc>
        <w:tc>
          <w:tcPr>
            <w:tcW w:w="1899" w:type="dxa"/>
            <w:tcBorders>
              <w:top w:val="nil"/>
              <w:left w:val="nil"/>
              <w:bottom w:val="single" w:sz="4" w:space="0" w:color="auto"/>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Urządzenia</w:t>
            </w:r>
            <w:proofErr w:type="spellEnd"/>
            <w:r w:rsidRPr="0045370D">
              <w:rPr>
                <w:b/>
                <w:bCs/>
                <w:i/>
                <w:iCs/>
              </w:rPr>
              <w:t xml:space="preserve"> </w:t>
            </w:r>
            <w:proofErr w:type="spellStart"/>
            <w:r w:rsidRPr="0045370D">
              <w:rPr>
                <w:b/>
                <w:bCs/>
                <w:i/>
                <w:iCs/>
              </w:rPr>
              <w:t>techniczne</w:t>
            </w:r>
            <w:proofErr w:type="spellEnd"/>
            <w:r w:rsidRPr="0045370D">
              <w:rPr>
                <w:b/>
                <w:bCs/>
                <w:i/>
                <w:iCs/>
              </w:rPr>
              <w:t xml:space="preserve">    i </w:t>
            </w:r>
            <w:proofErr w:type="spellStart"/>
            <w:r w:rsidRPr="0045370D">
              <w:rPr>
                <w:b/>
                <w:bCs/>
                <w:i/>
                <w:iCs/>
              </w:rPr>
              <w:t>maszyny</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2 575 681,00</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3 069 172,93</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493 491,93</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19,16</w:t>
            </w:r>
          </w:p>
        </w:tc>
      </w:tr>
      <w:tr w:rsidR="002F67B6" w:rsidRPr="002A6352" w:rsidTr="007E60FB">
        <w:trPr>
          <w:trHeight w:val="62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3.</w:t>
            </w:r>
          </w:p>
        </w:tc>
        <w:tc>
          <w:tcPr>
            <w:tcW w:w="1899" w:type="dxa"/>
            <w:tcBorders>
              <w:top w:val="nil"/>
              <w:left w:val="nil"/>
              <w:bottom w:val="single" w:sz="4" w:space="0" w:color="auto"/>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Środki</w:t>
            </w:r>
            <w:proofErr w:type="spellEnd"/>
            <w:r w:rsidRPr="0045370D">
              <w:rPr>
                <w:b/>
                <w:bCs/>
                <w:i/>
                <w:iCs/>
              </w:rPr>
              <w:t xml:space="preserve"> </w:t>
            </w:r>
            <w:proofErr w:type="spellStart"/>
            <w:r w:rsidRPr="0045370D">
              <w:rPr>
                <w:b/>
                <w:bCs/>
                <w:i/>
                <w:iCs/>
              </w:rPr>
              <w:t>transportu</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2 274 551,64</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2 215 907,90</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-58 643,74</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-2,58</w:t>
            </w:r>
          </w:p>
        </w:tc>
      </w:tr>
      <w:tr w:rsidR="002F67B6" w:rsidRPr="002A6352" w:rsidTr="007E60FB">
        <w:trPr>
          <w:trHeight w:val="77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4.</w:t>
            </w:r>
          </w:p>
        </w:tc>
        <w:tc>
          <w:tcPr>
            <w:tcW w:w="1899" w:type="dxa"/>
            <w:tcBorders>
              <w:top w:val="nil"/>
              <w:left w:val="nil"/>
              <w:bottom w:val="single" w:sz="4" w:space="0" w:color="auto"/>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Pozostałe</w:t>
            </w:r>
            <w:proofErr w:type="spellEnd"/>
            <w:r w:rsidRPr="0045370D">
              <w:rPr>
                <w:b/>
                <w:bCs/>
                <w:i/>
                <w:iCs/>
              </w:rPr>
              <w:t xml:space="preserve"> </w:t>
            </w:r>
            <w:proofErr w:type="spellStart"/>
            <w:r w:rsidRPr="0045370D">
              <w:rPr>
                <w:b/>
                <w:bCs/>
                <w:i/>
                <w:iCs/>
              </w:rPr>
              <w:t>środki</w:t>
            </w:r>
            <w:proofErr w:type="spellEnd"/>
            <w:r w:rsidRPr="0045370D">
              <w:rPr>
                <w:b/>
                <w:bCs/>
                <w:i/>
                <w:iCs/>
              </w:rPr>
              <w:t xml:space="preserve"> </w:t>
            </w:r>
            <w:proofErr w:type="spellStart"/>
            <w:r w:rsidRPr="0045370D">
              <w:rPr>
                <w:b/>
                <w:bCs/>
                <w:i/>
                <w:iCs/>
              </w:rPr>
              <w:t>trwałe</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3 247 167,91</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3 148 701,57</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-98 466,34</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-3,03</w:t>
            </w:r>
          </w:p>
        </w:tc>
      </w:tr>
      <w:tr w:rsidR="002F67B6" w:rsidRPr="002A6352" w:rsidTr="007E60FB">
        <w:trPr>
          <w:trHeight w:val="9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5.</w:t>
            </w:r>
          </w:p>
        </w:tc>
        <w:tc>
          <w:tcPr>
            <w:tcW w:w="1899" w:type="dxa"/>
            <w:tcBorders>
              <w:top w:val="nil"/>
              <w:left w:val="nil"/>
              <w:bottom w:val="single" w:sz="4" w:space="0" w:color="auto"/>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Środki</w:t>
            </w:r>
            <w:proofErr w:type="spellEnd"/>
            <w:r w:rsidRPr="0045370D">
              <w:rPr>
                <w:b/>
                <w:bCs/>
                <w:i/>
                <w:iCs/>
              </w:rPr>
              <w:t xml:space="preserve"> </w:t>
            </w:r>
            <w:proofErr w:type="spellStart"/>
            <w:r w:rsidRPr="0045370D">
              <w:rPr>
                <w:b/>
                <w:bCs/>
                <w:i/>
                <w:iCs/>
              </w:rPr>
              <w:t>trwałe</w:t>
            </w:r>
            <w:proofErr w:type="spellEnd"/>
            <w:r w:rsidRPr="0045370D">
              <w:rPr>
                <w:b/>
                <w:bCs/>
                <w:i/>
                <w:iCs/>
              </w:rPr>
              <w:t xml:space="preserve"> w </w:t>
            </w:r>
            <w:proofErr w:type="spellStart"/>
            <w:r w:rsidRPr="0045370D">
              <w:rPr>
                <w:b/>
                <w:bCs/>
                <w:i/>
                <w:iCs/>
              </w:rPr>
              <w:t>budowie</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9 988 503,14</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15 328 825,89</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5 340 322,75</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53,46</w:t>
            </w:r>
          </w:p>
        </w:tc>
      </w:tr>
      <w:tr w:rsidR="002F67B6" w:rsidRPr="002A6352" w:rsidTr="007E60FB">
        <w:trPr>
          <w:trHeight w:val="1020"/>
        </w:trPr>
        <w:tc>
          <w:tcPr>
            <w:tcW w:w="709" w:type="dxa"/>
            <w:tcBorders>
              <w:top w:val="nil"/>
              <w:left w:val="single" w:sz="8" w:space="0" w:color="auto"/>
              <w:bottom w:val="nil"/>
              <w:right w:val="single" w:sz="8" w:space="0" w:color="auto"/>
            </w:tcBorders>
            <w:shd w:val="clear" w:color="auto" w:fill="auto"/>
            <w:vAlign w:val="center"/>
            <w:hideMark/>
          </w:tcPr>
          <w:p w:rsidR="002F67B6" w:rsidRPr="0045370D" w:rsidRDefault="002F67B6" w:rsidP="007E60FB">
            <w:pPr>
              <w:jc w:val="center"/>
              <w:rPr>
                <w:b/>
                <w:bCs/>
              </w:rPr>
            </w:pPr>
            <w:r w:rsidRPr="0045370D">
              <w:rPr>
                <w:b/>
                <w:bCs/>
              </w:rPr>
              <w:t>6</w:t>
            </w:r>
          </w:p>
        </w:tc>
        <w:tc>
          <w:tcPr>
            <w:tcW w:w="1899" w:type="dxa"/>
            <w:tcBorders>
              <w:top w:val="nil"/>
              <w:left w:val="nil"/>
              <w:bottom w:val="nil"/>
              <w:right w:val="single" w:sz="4" w:space="0" w:color="auto"/>
            </w:tcBorders>
            <w:shd w:val="clear" w:color="auto" w:fill="auto"/>
            <w:vAlign w:val="center"/>
            <w:hideMark/>
          </w:tcPr>
          <w:p w:rsidR="002F67B6" w:rsidRPr="0045370D" w:rsidRDefault="002F67B6" w:rsidP="007E60FB">
            <w:pPr>
              <w:jc w:val="center"/>
              <w:rPr>
                <w:b/>
                <w:bCs/>
                <w:i/>
                <w:iCs/>
              </w:rPr>
            </w:pPr>
            <w:proofErr w:type="spellStart"/>
            <w:r w:rsidRPr="0045370D">
              <w:rPr>
                <w:b/>
                <w:bCs/>
                <w:i/>
                <w:iCs/>
              </w:rPr>
              <w:t>Wartości</w:t>
            </w:r>
            <w:proofErr w:type="spellEnd"/>
            <w:r w:rsidRPr="0045370D">
              <w:rPr>
                <w:b/>
                <w:bCs/>
                <w:i/>
                <w:iCs/>
              </w:rPr>
              <w:t xml:space="preserve"> </w:t>
            </w:r>
            <w:proofErr w:type="spellStart"/>
            <w:r w:rsidRPr="0045370D">
              <w:rPr>
                <w:b/>
                <w:bCs/>
                <w:i/>
                <w:iCs/>
              </w:rPr>
              <w:t>niematerialne</w:t>
            </w:r>
            <w:proofErr w:type="spellEnd"/>
            <w:r w:rsidRPr="0045370D">
              <w:rPr>
                <w:b/>
                <w:bCs/>
                <w:i/>
                <w:iCs/>
              </w:rPr>
              <w:t xml:space="preserve"> i </w:t>
            </w:r>
            <w:proofErr w:type="spellStart"/>
            <w:r w:rsidRPr="0045370D">
              <w:rPr>
                <w:b/>
                <w:bCs/>
                <w:i/>
                <w:iCs/>
              </w:rPr>
              <w:t>prawne</w:t>
            </w:r>
            <w:proofErr w:type="spellEnd"/>
          </w:p>
        </w:tc>
        <w:tc>
          <w:tcPr>
            <w:tcW w:w="208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Cs/>
              </w:rPr>
            </w:pPr>
            <w:r w:rsidRPr="0045370D">
              <w:rPr>
                <w:bCs/>
              </w:rPr>
              <w:t>446 491,83</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rPr>
                <w:b/>
                <w:bCs/>
              </w:rPr>
            </w:pPr>
            <w:r w:rsidRPr="0045370D">
              <w:rPr>
                <w:b/>
                <w:bCs/>
              </w:rPr>
              <w:t>294 419,06</w:t>
            </w:r>
          </w:p>
        </w:tc>
        <w:tc>
          <w:tcPr>
            <w:tcW w:w="196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right"/>
            </w:pPr>
            <w:r w:rsidRPr="0045370D">
              <w:t>-152 072,77</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5370D" w:rsidRDefault="002F67B6" w:rsidP="007E60FB">
            <w:pPr>
              <w:jc w:val="center"/>
            </w:pPr>
            <w:r w:rsidRPr="0045370D">
              <w:t>-34,06</w:t>
            </w:r>
          </w:p>
        </w:tc>
      </w:tr>
      <w:tr w:rsidR="002F67B6" w:rsidRPr="002A6352" w:rsidTr="007E60FB">
        <w:trPr>
          <w:trHeight w:val="664"/>
        </w:trPr>
        <w:tc>
          <w:tcPr>
            <w:tcW w:w="2608"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2F67B6" w:rsidRPr="0045370D" w:rsidRDefault="002F67B6" w:rsidP="007E60FB">
            <w:pPr>
              <w:jc w:val="center"/>
              <w:rPr>
                <w:b/>
                <w:bCs/>
                <w:i/>
                <w:iCs/>
              </w:rPr>
            </w:pPr>
            <w:proofErr w:type="spellStart"/>
            <w:r w:rsidRPr="0045370D">
              <w:rPr>
                <w:b/>
                <w:bCs/>
                <w:i/>
                <w:iCs/>
              </w:rPr>
              <w:t>Razem</w:t>
            </w:r>
            <w:proofErr w:type="spellEnd"/>
          </w:p>
        </w:tc>
        <w:tc>
          <w:tcPr>
            <w:tcW w:w="2080" w:type="dxa"/>
            <w:tcBorders>
              <w:top w:val="nil"/>
              <w:left w:val="nil"/>
              <w:bottom w:val="single" w:sz="4" w:space="0" w:color="auto"/>
              <w:right w:val="single" w:sz="4" w:space="0" w:color="auto"/>
            </w:tcBorders>
            <w:shd w:val="clear" w:color="auto" w:fill="D9D9D9"/>
            <w:noWrap/>
            <w:vAlign w:val="center"/>
            <w:hideMark/>
          </w:tcPr>
          <w:p w:rsidR="002F67B6" w:rsidRPr="0045370D" w:rsidRDefault="002F67B6" w:rsidP="007E60FB">
            <w:pPr>
              <w:jc w:val="right"/>
              <w:rPr>
                <w:bCs/>
              </w:rPr>
            </w:pPr>
            <w:r w:rsidRPr="0045370D">
              <w:rPr>
                <w:bCs/>
              </w:rPr>
              <w:t>312 893 148,56</w:t>
            </w:r>
          </w:p>
        </w:tc>
        <w:tc>
          <w:tcPr>
            <w:tcW w:w="2100" w:type="dxa"/>
            <w:tcBorders>
              <w:top w:val="nil"/>
              <w:left w:val="nil"/>
              <w:bottom w:val="single" w:sz="4" w:space="0" w:color="auto"/>
              <w:right w:val="single" w:sz="4" w:space="0" w:color="auto"/>
            </w:tcBorders>
            <w:shd w:val="clear" w:color="auto" w:fill="D9D9D9"/>
            <w:noWrap/>
            <w:vAlign w:val="center"/>
            <w:hideMark/>
          </w:tcPr>
          <w:p w:rsidR="002F67B6" w:rsidRPr="0045370D" w:rsidRDefault="002F67B6" w:rsidP="007E60FB">
            <w:pPr>
              <w:jc w:val="right"/>
              <w:rPr>
                <w:b/>
                <w:bCs/>
              </w:rPr>
            </w:pPr>
            <w:r w:rsidRPr="0045370D">
              <w:rPr>
                <w:b/>
                <w:bCs/>
              </w:rPr>
              <w:t>306 943 394,65</w:t>
            </w:r>
          </w:p>
        </w:tc>
        <w:tc>
          <w:tcPr>
            <w:tcW w:w="1960" w:type="dxa"/>
            <w:tcBorders>
              <w:top w:val="nil"/>
              <w:left w:val="nil"/>
              <w:bottom w:val="single" w:sz="4" w:space="0" w:color="auto"/>
              <w:right w:val="single" w:sz="4" w:space="0" w:color="auto"/>
            </w:tcBorders>
            <w:shd w:val="clear" w:color="auto" w:fill="D9D9D9"/>
            <w:noWrap/>
            <w:vAlign w:val="center"/>
            <w:hideMark/>
          </w:tcPr>
          <w:p w:rsidR="002F67B6" w:rsidRPr="0045370D" w:rsidRDefault="002F67B6" w:rsidP="007E60FB">
            <w:pPr>
              <w:jc w:val="right"/>
            </w:pPr>
            <w:r w:rsidRPr="0045370D">
              <w:t>-5 949 753,91</w:t>
            </w:r>
          </w:p>
        </w:tc>
        <w:tc>
          <w:tcPr>
            <w:tcW w:w="1420" w:type="dxa"/>
            <w:tcBorders>
              <w:top w:val="nil"/>
              <w:left w:val="nil"/>
              <w:bottom w:val="single" w:sz="4" w:space="0" w:color="auto"/>
              <w:right w:val="single" w:sz="4" w:space="0" w:color="auto"/>
            </w:tcBorders>
            <w:shd w:val="clear" w:color="auto" w:fill="D9D9D9"/>
            <w:noWrap/>
            <w:vAlign w:val="center"/>
            <w:hideMark/>
          </w:tcPr>
          <w:p w:rsidR="002F67B6" w:rsidRPr="0045370D" w:rsidRDefault="002F67B6" w:rsidP="007E60FB">
            <w:pPr>
              <w:jc w:val="center"/>
            </w:pPr>
            <w:r w:rsidRPr="0045370D">
              <w:t>-1,90</w:t>
            </w:r>
          </w:p>
        </w:tc>
      </w:tr>
    </w:tbl>
    <w:p w:rsidR="002F67B6" w:rsidRPr="0011219C" w:rsidRDefault="002F67B6" w:rsidP="002F67B6">
      <w:pPr>
        <w:spacing w:before="120"/>
        <w:rPr>
          <w:i/>
          <w:sz w:val="20"/>
          <w:szCs w:val="20"/>
          <w:lang w:val="pl-PL"/>
        </w:rPr>
      </w:pPr>
      <w:r w:rsidRPr="00AF218F">
        <w:rPr>
          <w:lang w:val="pl-PL"/>
        </w:rPr>
        <w:lastRenderedPageBreak/>
        <w:t xml:space="preserve">  </w:t>
      </w:r>
    </w:p>
    <w:p w:rsidR="002F67B6" w:rsidRPr="00AF218F" w:rsidRDefault="002F67B6" w:rsidP="002F67B6">
      <w:pPr>
        <w:rPr>
          <w:color w:val="FF0000"/>
          <w:lang w:val="pl-PL"/>
        </w:rPr>
      </w:pPr>
    </w:p>
    <w:p w:rsidR="002F67B6" w:rsidRPr="003D55CC" w:rsidRDefault="002F67B6" w:rsidP="002F67B6">
      <w:pPr>
        <w:rPr>
          <w:rFonts w:ascii="Arial" w:hAnsi="Arial" w:cs="Arial"/>
          <w:sz w:val="20"/>
          <w:szCs w:val="20"/>
          <w:u w:val="single"/>
          <w:lang w:val="pl-PL"/>
        </w:rPr>
      </w:pPr>
      <w:r w:rsidRPr="003D55CC">
        <w:rPr>
          <w:rFonts w:ascii="Arial" w:hAnsi="Arial" w:cs="Arial"/>
          <w:sz w:val="20"/>
          <w:szCs w:val="20"/>
          <w:u w:val="single"/>
          <w:lang w:val="pl-PL"/>
        </w:rPr>
        <w:t>Uzasadnienie zmian</w:t>
      </w:r>
    </w:p>
    <w:p w:rsidR="002F67B6" w:rsidRPr="003D55CC" w:rsidRDefault="002F67B6" w:rsidP="002F67B6">
      <w:pPr>
        <w:rPr>
          <w:rFonts w:ascii="Arial" w:hAnsi="Arial" w:cs="Arial"/>
          <w:color w:val="FF0000"/>
          <w:sz w:val="20"/>
          <w:szCs w:val="20"/>
          <w:lang w:val="pl-PL"/>
        </w:rPr>
      </w:pPr>
    </w:p>
    <w:p w:rsidR="002F67B6" w:rsidRDefault="002F67B6" w:rsidP="002F67B6">
      <w:pPr>
        <w:jc w:val="both"/>
        <w:rPr>
          <w:rFonts w:ascii="Arial" w:hAnsi="Arial" w:cs="Arial"/>
          <w:b/>
          <w:sz w:val="20"/>
          <w:szCs w:val="20"/>
          <w:lang w:val="pl-PL"/>
        </w:rPr>
      </w:pPr>
      <w:r w:rsidRPr="003D55CC">
        <w:rPr>
          <w:rFonts w:ascii="Arial" w:hAnsi="Arial" w:cs="Arial"/>
          <w:sz w:val="20"/>
          <w:szCs w:val="20"/>
          <w:lang w:val="pl-PL"/>
        </w:rPr>
        <w:t xml:space="preserve">Jednostki organizacyjne Miasta Sopotu wykazują majątek stanowiący własność Gminy Miasta Sopotu na kwotę ogółem: </w:t>
      </w:r>
      <w:r w:rsidRPr="003D55CC">
        <w:rPr>
          <w:rFonts w:ascii="Arial" w:hAnsi="Arial" w:cs="Arial"/>
          <w:b/>
          <w:sz w:val="20"/>
          <w:szCs w:val="20"/>
          <w:u w:val="single"/>
          <w:lang w:val="pl-PL"/>
        </w:rPr>
        <w:t>306 943 394,65</w:t>
      </w:r>
      <w:r w:rsidRPr="003D55CC">
        <w:rPr>
          <w:rFonts w:ascii="Arial" w:hAnsi="Arial" w:cs="Arial"/>
          <w:b/>
          <w:bCs/>
          <w:sz w:val="20"/>
          <w:szCs w:val="20"/>
          <w:u w:val="single"/>
          <w:lang w:val="pl-PL"/>
        </w:rPr>
        <w:t xml:space="preserve"> </w:t>
      </w:r>
      <w:r w:rsidRPr="003D55CC">
        <w:rPr>
          <w:rFonts w:ascii="Arial" w:hAnsi="Arial" w:cs="Arial"/>
          <w:b/>
          <w:sz w:val="20"/>
          <w:szCs w:val="20"/>
          <w:u w:val="single"/>
          <w:lang w:val="pl-PL"/>
        </w:rPr>
        <w:t xml:space="preserve">zł </w:t>
      </w:r>
      <w:r w:rsidRPr="003D55CC">
        <w:rPr>
          <w:rFonts w:ascii="Arial" w:hAnsi="Arial" w:cs="Arial"/>
          <w:i/>
          <w:sz w:val="20"/>
          <w:szCs w:val="20"/>
          <w:lang w:val="pl-PL"/>
        </w:rPr>
        <w:t>(w  roku  2016: 312 893 148,56 zł.</w:t>
      </w:r>
      <w:r w:rsidRPr="003D55CC">
        <w:rPr>
          <w:rFonts w:ascii="Arial" w:hAnsi="Arial" w:cs="Arial"/>
          <w:sz w:val="20"/>
          <w:szCs w:val="20"/>
          <w:lang w:val="pl-PL"/>
        </w:rPr>
        <w:t xml:space="preserve"> ).</w:t>
      </w:r>
      <w:r w:rsidRPr="003D55CC">
        <w:rPr>
          <w:rFonts w:ascii="Arial" w:hAnsi="Arial" w:cs="Arial"/>
          <w:b/>
          <w:sz w:val="20"/>
          <w:szCs w:val="20"/>
          <w:lang w:val="pl-PL"/>
        </w:rPr>
        <w:t xml:space="preserve"> </w:t>
      </w:r>
    </w:p>
    <w:p w:rsidR="002F67B6" w:rsidRPr="003D55CC" w:rsidRDefault="002F67B6" w:rsidP="002F67B6">
      <w:pPr>
        <w:jc w:val="both"/>
        <w:rPr>
          <w:rFonts w:ascii="Arial" w:hAnsi="Arial" w:cs="Arial"/>
          <w:sz w:val="20"/>
          <w:szCs w:val="20"/>
          <w:lang w:val="pl-PL"/>
        </w:rPr>
      </w:pPr>
      <w:r w:rsidRPr="003D55CC">
        <w:rPr>
          <w:rFonts w:ascii="Arial" w:hAnsi="Arial" w:cs="Arial"/>
          <w:sz w:val="20"/>
          <w:szCs w:val="20"/>
          <w:lang w:val="pl-PL"/>
        </w:rPr>
        <w:t>W porównaniu z rokiem ubiegłym wartość majątku zmniejszyła się o 5 949 753,91</w:t>
      </w:r>
      <w:r w:rsidRPr="003D55CC">
        <w:rPr>
          <w:rFonts w:ascii="Arial" w:hAnsi="Arial" w:cs="Arial"/>
          <w:color w:val="FF0000"/>
          <w:sz w:val="20"/>
          <w:szCs w:val="20"/>
          <w:lang w:val="pl-PL"/>
        </w:rPr>
        <w:t xml:space="preserve"> </w:t>
      </w:r>
      <w:r w:rsidRPr="003D55CC">
        <w:rPr>
          <w:rFonts w:ascii="Arial" w:hAnsi="Arial" w:cs="Arial"/>
          <w:sz w:val="20"/>
          <w:szCs w:val="20"/>
          <w:lang w:val="pl-PL"/>
        </w:rPr>
        <w:t>zł, na co wpływ miały przede wszystkim odpisy amortyzacyjne, które przewyższyły wartość zwiększeń majątku w postaci nowych środków trwałych.</w:t>
      </w:r>
    </w:p>
    <w:p w:rsidR="002F67B6" w:rsidRPr="003D55CC" w:rsidRDefault="002F67B6" w:rsidP="002F67B6">
      <w:pPr>
        <w:ind w:firstLine="709"/>
        <w:jc w:val="both"/>
        <w:rPr>
          <w:rFonts w:ascii="Arial" w:hAnsi="Arial" w:cs="Arial"/>
          <w:sz w:val="20"/>
          <w:szCs w:val="20"/>
          <w:lang w:val="pl-PL"/>
        </w:rPr>
      </w:pPr>
    </w:p>
    <w:p w:rsidR="002F67B6" w:rsidRDefault="008E7B42" w:rsidP="002F67B6">
      <w:pPr>
        <w:jc w:val="both"/>
        <w:rPr>
          <w:rFonts w:ascii="Arial" w:hAnsi="Arial" w:cs="Arial"/>
          <w:sz w:val="20"/>
          <w:szCs w:val="20"/>
          <w:lang w:val="pl-PL"/>
        </w:rPr>
      </w:pPr>
      <w:r>
        <w:rPr>
          <w:rFonts w:ascii="Arial" w:hAnsi="Arial" w:cs="Arial"/>
          <w:sz w:val="20"/>
          <w:szCs w:val="20"/>
          <w:lang w:val="pl-PL"/>
        </w:rPr>
        <w:t>Z tabeli</w:t>
      </w:r>
      <w:r w:rsidR="002F67B6">
        <w:rPr>
          <w:rFonts w:ascii="Arial" w:hAnsi="Arial" w:cs="Arial"/>
          <w:sz w:val="20"/>
          <w:szCs w:val="20"/>
          <w:lang w:val="pl-PL"/>
        </w:rPr>
        <w:t xml:space="preserve"> </w:t>
      </w:r>
      <w:r w:rsidR="002F67B6" w:rsidRPr="008E7B42">
        <w:rPr>
          <w:rFonts w:ascii="Arial" w:hAnsi="Arial" w:cs="Arial"/>
          <w:sz w:val="20"/>
          <w:szCs w:val="20"/>
          <w:lang w:val="pl-PL"/>
        </w:rPr>
        <w:t xml:space="preserve">nr </w:t>
      </w:r>
      <w:r>
        <w:rPr>
          <w:rFonts w:ascii="Arial" w:hAnsi="Arial" w:cs="Arial"/>
          <w:sz w:val="20"/>
          <w:szCs w:val="20"/>
          <w:lang w:val="pl-PL"/>
        </w:rPr>
        <w:t>6 wynika, że</w:t>
      </w:r>
      <w:r w:rsidR="002F67B6">
        <w:rPr>
          <w:rFonts w:ascii="Arial" w:hAnsi="Arial" w:cs="Arial"/>
          <w:sz w:val="20"/>
          <w:szCs w:val="20"/>
          <w:lang w:val="pl-PL"/>
        </w:rPr>
        <w:t xml:space="preserve"> w </w:t>
      </w:r>
      <w:r w:rsidR="002F67B6" w:rsidRPr="003D55CC">
        <w:rPr>
          <w:rFonts w:ascii="Arial" w:hAnsi="Arial" w:cs="Arial"/>
          <w:sz w:val="20"/>
          <w:szCs w:val="20"/>
          <w:lang w:val="pl-PL"/>
        </w:rPr>
        <w:t xml:space="preserve">2017 </w:t>
      </w:r>
      <w:r w:rsidR="002F67B6">
        <w:rPr>
          <w:rFonts w:ascii="Arial" w:hAnsi="Arial" w:cs="Arial"/>
          <w:sz w:val="20"/>
          <w:szCs w:val="20"/>
          <w:lang w:val="pl-PL"/>
        </w:rPr>
        <w:t xml:space="preserve">r. nastąpił </w:t>
      </w:r>
      <w:r>
        <w:rPr>
          <w:rFonts w:ascii="Arial" w:hAnsi="Arial" w:cs="Arial"/>
          <w:sz w:val="20"/>
          <w:szCs w:val="20"/>
          <w:lang w:val="pl-PL"/>
        </w:rPr>
        <w:t>s</w:t>
      </w:r>
      <w:r w:rsidR="002F67B6">
        <w:rPr>
          <w:rFonts w:ascii="Arial" w:hAnsi="Arial" w:cs="Arial"/>
          <w:sz w:val="20"/>
          <w:szCs w:val="20"/>
          <w:lang w:val="pl-PL"/>
        </w:rPr>
        <w:t>padek wartości</w:t>
      </w:r>
      <w:r w:rsidR="002F67B6" w:rsidRPr="003D55CC">
        <w:rPr>
          <w:rFonts w:ascii="Arial" w:hAnsi="Arial" w:cs="Arial"/>
          <w:sz w:val="20"/>
          <w:szCs w:val="20"/>
          <w:lang w:val="pl-PL"/>
        </w:rPr>
        <w:t xml:space="preserve"> we wszystkich wyszczególnionych grupach aktywów trwałych z wyjątkiem</w:t>
      </w:r>
      <w:r w:rsidR="002F67B6">
        <w:rPr>
          <w:rFonts w:ascii="Arial" w:hAnsi="Arial" w:cs="Arial"/>
          <w:sz w:val="20"/>
          <w:szCs w:val="20"/>
          <w:lang w:val="pl-PL"/>
        </w:rPr>
        <w:t>:</w:t>
      </w:r>
    </w:p>
    <w:p w:rsidR="002F67B6" w:rsidRDefault="002F67B6" w:rsidP="002F67B6">
      <w:pPr>
        <w:jc w:val="both"/>
        <w:rPr>
          <w:rFonts w:ascii="Arial" w:hAnsi="Arial" w:cs="Arial"/>
          <w:sz w:val="20"/>
          <w:szCs w:val="20"/>
          <w:lang w:val="pl-PL"/>
        </w:rPr>
      </w:pPr>
    </w:p>
    <w:p w:rsidR="002F67B6" w:rsidRPr="003D55CC" w:rsidRDefault="002F67B6" w:rsidP="002F67B6">
      <w:pPr>
        <w:jc w:val="both"/>
        <w:rPr>
          <w:rFonts w:ascii="Arial" w:hAnsi="Arial" w:cs="Arial"/>
          <w:sz w:val="20"/>
          <w:szCs w:val="20"/>
          <w:lang w:val="pl-PL"/>
        </w:rPr>
      </w:pPr>
      <w:r>
        <w:rPr>
          <w:rFonts w:ascii="Arial" w:hAnsi="Arial" w:cs="Arial"/>
          <w:sz w:val="20"/>
          <w:szCs w:val="20"/>
          <w:lang w:val="pl-PL"/>
        </w:rPr>
        <w:t>-</w:t>
      </w:r>
      <w:r w:rsidRPr="003D55CC">
        <w:rPr>
          <w:rFonts w:ascii="Arial" w:hAnsi="Arial" w:cs="Arial"/>
          <w:sz w:val="20"/>
          <w:szCs w:val="20"/>
          <w:lang w:val="pl-PL"/>
        </w:rPr>
        <w:t xml:space="preserve"> urządzeń technicznych i maszyn, których wartość zwiększyła się o </w:t>
      </w:r>
      <w:r w:rsidRPr="009E768A">
        <w:rPr>
          <w:rFonts w:ascii="Arial" w:hAnsi="Arial" w:cs="Arial"/>
          <w:sz w:val="20"/>
          <w:szCs w:val="20"/>
          <w:u w:val="single"/>
          <w:lang w:val="pl-PL"/>
        </w:rPr>
        <w:t>493 491,93 zł</w:t>
      </w:r>
      <w:r w:rsidRPr="003D55CC">
        <w:rPr>
          <w:rFonts w:ascii="Arial" w:hAnsi="Arial" w:cs="Arial"/>
          <w:sz w:val="20"/>
          <w:szCs w:val="20"/>
          <w:lang w:val="pl-PL"/>
        </w:rPr>
        <w:t xml:space="preserve"> na co wpływ miał głównie zakup przez Gminę Miasta Sopotu od GPEC sp. z o.o. w Gdańsku 11 szt. węzłów ciepln</w:t>
      </w:r>
      <w:r>
        <w:rPr>
          <w:rFonts w:ascii="Arial" w:hAnsi="Arial" w:cs="Arial"/>
          <w:sz w:val="20"/>
          <w:szCs w:val="20"/>
          <w:lang w:val="pl-PL"/>
        </w:rPr>
        <w:t>ych na łączną kwotę 806 880 zł.</w:t>
      </w:r>
      <w:r w:rsidRPr="00EB35E3">
        <w:rPr>
          <w:rFonts w:ascii="Arial" w:hAnsi="Arial" w:cs="Arial"/>
          <w:sz w:val="20"/>
          <w:szCs w:val="20"/>
          <w:lang w:val="pl-PL"/>
        </w:rPr>
        <w:t xml:space="preserve"> </w:t>
      </w:r>
      <w:r w:rsidRPr="003D55CC">
        <w:rPr>
          <w:rFonts w:ascii="Arial" w:hAnsi="Arial" w:cs="Arial"/>
          <w:sz w:val="20"/>
          <w:szCs w:val="20"/>
          <w:lang w:val="pl-PL"/>
        </w:rPr>
        <w:t>Węzły te przekazane zostały dowodami księgowymi PT wybranym placówkom oświaty (szkołom: Szkoła Podstawowa Nr 1 i Nr 9, III Liceum Ogólnokształcące, Oddziały Gimnazjalne w Zespole Szkół Handlowych, Zespół Szkół Handlowych, Zespół Szkół Nr 1, Zespół Szkół Specjalnych Nr 5, Centrum Kształcenia Ustawicznego , przedszkolom: Nr 10 i  Nr 12 i Żłobkowi Puchatek w Sopocie).</w:t>
      </w:r>
    </w:p>
    <w:p w:rsidR="002F67B6" w:rsidRDefault="002F67B6" w:rsidP="002F67B6">
      <w:pPr>
        <w:jc w:val="both"/>
        <w:rPr>
          <w:rFonts w:ascii="Arial" w:hAnsi="Arial" w:cs="Arial"/>
          <w:sz w:val="20"/>
          <w:szCs w:val="20"/>
          <w:lang w:val="pl-PL"/>
        </w:rPr>
      </w:pPr>
    </w:p>
    <w:p w:rsidR="00AF284D" w:rsidRDefault="006D2DFF" w:rsidP="002F67B6">
      <w:pPr>
        <w:jc w:val="both"/>
        <w:rPr>
          <w:rFonts w:ascii="Arial" w:hAnsi="Arial" w:cs="Arial"/>
          <w:sz w:val="20"/>
          <w:szCs w:val="20"/>
          <w:lang w:val="pl-PL"/>
        </w:rPr>
      </w:pPr>
      <w:r>
        <w:rPr>
          <w:rFonts w:ascii="Arial" w:hAnsi="Arial" w:cs="Arial"/>
          <w:sz w:val="20"/>
          <w:szCs w:val="20"/>
          <w:lang w:val="pl-PL"/>
        </w:rPr>
        <w:t xml:space="preserve">- </w:t>
      </w:r>
      <w:r w:rsidR="002F67B6">
        <w:rPr>
          <w:rFonts w:ascii="Arial" w:hAnsi="Arial" w:cs="Arial"/>
          <w:sz w:val="20"/>
          <w:szCs w:val="20"/>
          <w:lang w:val="pl-PL"/>
        </w:rPr>
        <w:t xml:space="preserve">środków trwałych w budowie, których wartość zwiększyła się o </w:t>
      </w:r>
      <w:r w:rsidR="002F67B6" w:rsidRPr="00B64141">
        <w:rPr>
          <w:rFonts w:ascii="Arial" w:hAnsi="Arial" w:cs="Arial"/>
          <w:sz w:val="20"/>
          <w:szCs w:val="20"/>
          <w:u w:val="single"/>
          <w:lang w:val="pl-PL"/>
        </w:rPr>
        <w:t>5 340 322,75 zł</w:t>
      </w:r>
      <w:r w:rsidR="00AF284D">
        <w:rPr>
          <w:rFonts w:ascii="Arial" w:hAnsi="Arial" w:cs="Arial"/>
          <w:sz w:val="20"/>
          <w:szCs w:val="20"/>
          <w:lang w:val="pl-PL"/>
        </w:rPr>
        <w:t>.</w:t>
      </w:r>
      <w:r w:rsidR="002F67B6" w:rsidRPr="003D55CC">
        <w:rPr>
          <w:rFonts w:ascii="Arial" w:hAnsi="Arial" w:cs="Arial"/>
          <w:sz w:val="20"/>
          <w:szCs w:val="20"/>
          <w:lang w:val="pl-PL"/>
        </w:rPr>
        <w:t xml:space="preserve">, co wiązało </w:t>
      </w:r>
      <w:r w:rsidR="002F67B6">
        <w:rPr>
          <w:rFonts w:ascii="Arial" w:hAnsi="Arial" w:cs="Arial"/>
          <w:sz w:val="20"/>
          <w:szCs w:val="20"/>
          <w:lang w:val="pl-PL"/>
        </w:rPr>
        <w:t>się z rozpoczętymi inwestycjami i</w:t>
      </w:r>
      <w:r w:rsidR="002F67B6" w:rsidRPr="003D55CC">
        <w:rPr>
          <w:rFonts w:ascii="Arial" w:hAnsi="Arial" w:cs="Arial"/>
          <w:sz w:val="20"/>
          <w:szCs w:val="20"/>
          <w:lang w:val="pl-PL"/>
        </w:rPr>
        <w:t xml:space="preserve"> modernizacjami środków trwałych. </w:t>
      </w:r>
    </w:p>
    <w:p w:rsidR="002F67B6" w:rsidRDefault="002F67B6" w:rsidP="002F67B6">
      <w:pPr>
        <w:jc w:val="both"/>
        <w:rPr>
          <w:rFonts w:ascii="Arial" w:hAnsi="Arial" w:cs="Arial"/>
          <w:sz w:val="20"/>
          <w:szCs w:val="20"/>
          <w:lang w:val="pl-PL"/>
        </w:rPr>
      </w:pPr>
      <w:r>
        <w:rPr>
          <w:rFonts w:ascii="Arial" w:hAnsi="Arial" w:cs="Arial"/>
          <w:sz w:val="20"/>
          <w:szCs w:val="20"/>
          <w:lang w:val="pl-PL"/>
        </w:rPr>
        <w:t>Zwiększeń środków trwałych w budowie dokonano na kwotę:</w:t>
      </w:r>
    </w:p>
    <w:p w:rsidR="002F67B6" w:rsidRDefault="002F67B6" w:rsidP="002F67B6">
      <w:pPr>
        <w:pStyle w:val="Akapitzlist"/>
        <w:numPr>
          <w:ilvl w:val="0"/>
          <w:numId w:val="19"/>
        </w:numPr>
        <w:rPr>
          <w:rFonts w:ascii="Arial" w:hAnsi="Arial" w:cs="Arial"/>
          <w:sz w:val="20"/>
          <w:szCs w:val="20"/>
          <w:lang w:val="pl-PL"/>
        </w:rPr>
      </w:pPr>
      <w:r>
        <w:rPr>
          <w:rFonts w:ascii="Arial" w:hAnsi="Arial" w:cs="Arial"/>
          <w:sz w:val="20"/>
          <w:szCs w:val="20"/>
          <w:lang w:val="pl-PL"/>
        </w:rPr>
        <w:t xml:space="preserve">w </w:t>
      </w:r>
      <w:r w:rsidRPr="003439F8">
        <w:rPr>
          <w:rFonts w:ascii="Arial" w:hAnsi="Arial" w:cs="Arial"/>
          <w:sz w:val="20"/>
          <w:szCs w:val="20"/>
          <w:lang w:val="pl-PL"/>
        </w:rPr>
        <w:t>Zarząd</w:t>
      </w:r>
      <w:r>
        <w:rPr>
          <w:rFonts w:ascii="Arial" w:hAnsi="Arial" w:cs="Arial"/>
          <w:sz w:val="20"/>
          <w:szCs w:val="20"/>
          <w:lang w:val="pl-PL"/>
        </w:rPr>
        <w:t>zie</w:t>
      </w:r>
      <w:r w:rsidRPr="003439F8">
        <w:rPr>
          <w:rFonts w:ascii="Arial" w:hAnsi="Arial" w:cs="Arial"/>
          <w:sz w:val="20"/>
          <w:szCs w:val="20"/>
          <w:lang w:val="pl-PL"/>
        </w:rPr>
        <w:t xml:space="preserve"> Dróg Zieleni w Sopocie – 5 359 038,51 zł,</w:t>
      </w:r>
    </w:p>
    <w:p w:rsidR="002F67B6" w:rsidRPr="00A327FE" w:rsidRDefault="002F67B6" w:rsidP="002F67B6">
      <w:pPr>
        <w:pStyle w:val="Akapitzlist"/>
        <w:numPr>
          <w:ilvl w:val="0"/>
          <w:numId w:val="19"/>
        </w:numPr>
        <w:rPr>
          <w:rFonts w:ascii="Arial" w:hAnsi="Arial" w:cs="Arial"/>
          <w:sz w:val="20"/>
          <w:szCs w:val="20"/>
          <w:lang w:val="pl-PL"/>
        </w:rPr>
      </w:pPr>
      <w:r>
        <w:rPr>
          <w:rFonts w:ascii="Arial" w:hAnsi="Arial" w:cs="Arial"/>
          <w:sz w:val="20"/>
          <w:szCs w:val="20"/>
          <w:lang w:val="pl-PL"/>
        </w:rPr>
        <w:t>w Miejskim Ośrodku Sportu i Rekreacji w Sopocie – 85 146,39 zł.</w:t>
      </w:r>
    </w:p>
    <w:p w:rsidR="002F67B6" w:rsidRDefault="002F67B6" w:rsidP="002F67B6">
      <w:pPr>
        <w:rPr>
          <w:rFonts w:ascii="Arial" w:hAnsi="Arial" w:cs="Arial"/>
          <w:sz w:val="20"/>
          <w:szCs w:val="20"/>
          <w:lang w:val="pl-PL"/>
        </w:rPr>
      </w:pPr>
      <w:r>
        <w:rPr>
          <w:rFonts w:ascii="Arial" w:hAnsi="Arial" w:cs="Arial"/>
          <w:sz w:val="20"/>
          <w:szCs w:val="20"/>
          <w:lang w:val="pl-PL"/>
        </w:rPr>
        <w:t>Zmniejszenia to:</w:t>
      </w:r>
    </w:p>
    <w:p w:rsidR="002F67B6" w:rsidRDefault="002F67B6" w:rsidP="002F67B6">
      <w:pPr>
        <w:pStyle w:val="Akapitzlist"/>
        <w:numPr>
          <w:ilvl w:val="0"/>
          <w:numId w:val="20"/>
        </w:numPr>
        <w:rPr>
          <w:rFonts w:ascii="Arial" w:hAnsi="Arial" w:cs="Arial"/>
          <w:sz w:val="20"/>
          <w:szCs w:val="20"/>
          <w:lang w:val="pl-PL"/>
        </w:rPr>
      </w:pPr>
      <w:r>
        <w:rPr>
          <w:rFonts w:ascii="Arial" w:hAnsi="Arial" w:cs="Arial"/>
          <w:sz w:val="20"/>
          <w:szCs w:val="20"/>
          <w:lang w:val="pl-PL"/>
        </w:rPr>
        <w:t>Zakład Oczyszczania Miasta – 4 331,75 zł,</w:t>
      </w:r>
    </w:p>
    <w:p w:rsidR="002F67B6" w:rsidRPr="003439F8" w:rsidRDefault="002F67B6" w:rsidP="002F67B6">
      <w:pPr>
        <w:pStyle w:val="Akapitzlist"/>
        <w:numPr>
          <w:ilvl w:val="0"/>
          <w:numId w:val="20"/>
        </w:numPr>
        <w:rPr>
          <w:rFonts w:ascii="Arial" w:hAnsi="Arial" w:cs="Arial"/>
          <w:sz w:val="20"/>
          <w:szCs w:val="20"/>
          <w:lang w:val="pl-PL"/>
        </w:rPr>
      </w:pPr>
      <w:r>
        <w:rPr>
          <w:rFonts w:ascii="Arial" w:hAnsi="Arial" w:cs="Arial"/>
          <w:sz w:val="20"/>
          <w:szCs w:val="20"/>
          <w:lang w:val="pl-PL"/>
        </w:rPr>
        <w:t>Schronisko dla Bezdomnych Zwierząt – 99 530,40 zł.</w:t>
      </w:r>
    </w:p>
    <w:p w:rsidR="002F67B6" w:rsidRDefault="002F67B6" w:rsidP="002F67B6">
      <w:pPr>
        <w:rPr>
          <w:rFonts w:ascii="Arial" w:hAnsi="Arial" w:cs="Arial"/>
          <w:sz w:val="20"/>
          <w:szCs w:val="20"/>
          <w:lang w:val="pl-PL"/>
        </w:rPr>
      </w:pPr>
    </w:p>
    <w:p w:rsidR="002F67B6" w:rsidRPr="003439F8" w:rsidRDefault="002F67B6" w:rsidP="002F67B6">
      <w:pPr>
        <w:rPr>
          <w:rFonts w:ascii="Arial" w:hAnsi="Arial" w:cs="Arial"/>
          <w:sz w:val="20"/>
          <w:szCs w:val="20"/>
          <w:lang w:val="pl-PL"/>
        </w:rPr>
        <w:sectPr w:rsidR="002F67B6" w:rsidRPr="003439F8" w:rsidSect="00847ADC">
          <w:pgSz w:w="11906" w:h="16838"/>
          <w:pgMar w:top="567" w:right="720" w:bottom="568" w:left="720" w:header="708" w:footer="708" w:gutter="0"/>
          <w:cols w:space="708"/>
          <w:docGrid w:linePitch="360"/>
        </w:sectPr>
      </w:pPr>
    </w:p>
    <w:p w:rsidR="002F67B6" w:rsidRPr="00FB7E3B" w:rsidRDefault="002F67B6" w:rsidP="002F67B6">
      <w:pPr>
        <w:rPr>
          <w:rFonts w:ascii="Arial" w:hAnsi="Arial" w:cs="Arial"/>
          <w:b/>
          <w:sz w:val="24"/>
          <w:szCs w:val="24"/>
          <w:lang w:val="pl-PL"/>
        </w:rPr>
      </w:pPr>
      <w:r w:rsidRPr="00FB7E3B">
        <w:rPr>
          <w:rFonts w:ascii="Arial" w:hAnsi="Arial" w:cs="Arial"/>
          <w:b/>
          <w:sz w:val="24"/>
          <w:szCs w:val="24"/>
          <w:lang w:val="pl-PL"/>
        </w:rPr>
        <w:lastRenderedPageBreak/>
        <w:t>VI.B. MAJĄTEK BĘDĄCY W POSIADANIU PLACÓWEK OŚWIATY</w:t>
      </w:r>
    </w:p>
    <w:tbl>
      <w:tblPr>
        <w:tblpPr w:leftFromText="141" w:rightFromText="141" w:horzAnchor="margin" w:tblpXSpec="center" w:tblpY="600"/>
        <w:tblW w:w="15595" w:type="dxa"/>
        <w:tblLayout w:type="fixed"/>
        <w:tblCellMar>
          <w:left w:w="70" w:type="dxa"/>
          <w:right w:w="70" w:type="dxa"/>
        </w:tblCellMar>
        <w:tblLook w:val="04A0" w:firstRow="1" w:lastRow="0" w:firstColumn="1" w:lastColumn="0" w:noHBand="0" w:noVBand="1"/>
      </w:tblPr>
      <w:tblGrid>
        <w:gridCol w:w="406"/>
        <w:gridCol w:w="1490"/>
        <w:gridCol w:w="980"/>
        <w:gridCol w:w="980"/>
        <w:gridCol w:w="1091"/>
        <w:gridCol w:w="1060"/>
        <w:gridCol w:w="867"/>
        <w:gridCol w:w="993"/>
        <w:gridCol w:w="927"/>
        <w:gridCol w:w="920"/>
        <w:gridCol w:w="1111"/>
        <w:gridCol w:w="1011"/>
        <w:gridCol w:w="992"/>
        <w:gridCol w:w="709"/>
        <w:gridCol w:w="1018"/>
        <w:gridCol w:w="1040"/>
      </w:tblGrid>
      <w:tr w:rsidR="002F67B6" w:rsidRPr="003027B9" w:rsidTr="007E60FB">
        <w:trPr>
          <w:trHeight w:val="312"/>
        </w:trPr>
        <w:tc>
          <w:tcPr>
            <w:tcW w:w="15595" w:type="dxa"/>
            <w:gridSpan w:val="16"/>
            <w:tcBorders>
              <w:top w:val="nil"/>
              <w:left w:val="nil"/>
              <w:bottom w:val="nil"/>
              <w:right w:val="nil"/>
            </w:tcBorders>
            <w:shd w:val="clear" w:color="auto" w:fill="auto"/>
            <w:noWrap/>
            <w:vAlign w:val="bottom"/>
            <w:hideMark/>
          </w:tcPr>
          <w:p w:rsidR="002F67B6" w:rsidRPr="00AF218F" w:rsidRDefault="002F67B6" w:rsidP="007E60FB">
            <w:pPr>
              <w:rPr>
                <w:b/>
                <w:i/>
                <w:iCs/>
                <w:lang w:val="pl-PL"/>
              </w:rPr>
            </w:pPr>
            <w:r>
              <w:rPr>
                <w:b/>
                <w:i/>
                <w:iCs/>
                <w:lang w:val="pl-PL"/>
              </w:rPr>
              <w:t xml:space="preserve">Tabela 7. </w:t>
            </w:r>
            <w:r w:rsidRPr="00AF218F">
              <w:rPr>
                <w:b/>
                <w:i/>
                <w:iCs/>
                <w:lang w:val="pl-PL"/>
              </w:rPr>
              <w:t xml:space="preserve"> Majątek Gminy Miasta Sopotu będący w posiadaniu placówek oświaty w rozbiciu na poszczególne podmioty (w zł), </w:t>
            </w:r>
            <w:r w:rsidRPr="00AF218F">
              <w:rPr>
                <w:b/>
                <w:i/>
                <w:lang w:val="pl-PL"/>
              </w:rPr>
              <w:t>stan na dzień 31.12.2017 r</w:t>
            </w:r>
            <w:r w:rsidRPr="00AF218F">
              <w:rPr>
                <w:b/>
                <w:i/>
                <w:iCs/>
                <w:lang w:val="pl-PL"/>
              </w:rPr>
              <w:t xml:space="preserve">. </w:t>
            </w:r>
          </w:p>
        </w:tc>
      </w:tr>
      <w:tr w:rsidR="002F67B6" w:rsidRPr="003027B9" w:rsidTr="007E60FB">
        <w:trPr>
          <w:trHeight w:val="228"/>
        </w:trPr>
        <w:tc>
          <w:tcPr>
            <w:tcW w:w="406"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49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8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8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109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106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867"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93"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27"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2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111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101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992"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sz w:val="18"/>
                <w:szCs w:val="18"/>
                <w:lang w:val="pl-PL"/>
              </w:rPr>
            </w:pPr>
          </w:p>
        </w:tc>
        <w:tc>
          <w:tcPr>
            <w:tcW w:w="709"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sz w:val="18"/>
                <w:szCs w:val="18"/>
                <w:lang w:val="pl-PL"/>
              </w:rPr>
            </w:pPr>
          </w:p>
        </w:tc>
        <w:tc>
          <w:tcPr>
            <w:tcW w:w="1018"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color w:val="FF0000"/>
                <w:sz w:val="18"/>
                <w:szCs w:val="18"/>
                <w:lang w:val="pl-PL"/>
              </w:rPr>
            </w:pPr>
          </w:p>
        </w:tc>
        <w:tc>
          <w:tcPr>
            <w:tcW w:w="104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color w:val="FF0000"/>
                <w:sz w:val="18"/>
                <w:szCs w:val="18"/>
                <w:lang w:val="pl-PL"/>
              </w:rPr>
            </w:pPr>
          </w:p>
        </w:tc>
      </w:tr>
      <w:tr w:rsidR="002F67B6" w:rsidRPr="003027B9" w:rsidTr="007E60FB">
        <w:trPr>
          <w:trHeight w:val="228"/>
        </w:trPr>
        <w:tc>
          <w:tcPr>
            <w:tcW w:w="406"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49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8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8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09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06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867"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93"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27"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2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11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1011"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992"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b/>
                <w:bCs/>
                <w:i/>
                <w:iCs/>
                <w:color w:val="FF0000"/>
                <w:sz w:val="18"/>
                <w:szCs w:val="18"/>
                <w:lang w:val="pl-PL"/>
              </w:rPr>
            </w:pPr>
          </w:p>
        </w:tc>
        <w:tc>
          <w:tcPr>
            <w:tcW w:w="709"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color w:val="FF0000"/>
                <w:sz w:val="18"/>
                <w:szCs w:val="18"/>
                <w:lang w:val="pl-PL"/>
              </w:rPr>
            </w:pPr>
          </w:p>
        </w:tc>
        <w:tc>
          <w:tcPr>
            <w:tcW w:w="1018"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color w:val="FF0000"/>
                <w:sz w:val="18"/>
                <w:szCs w:val="18"/>
                <w:lang w:val="pl-PL"/>
              </w:rPr>
            </w:pPr>
          </w:p>
        </w:tc>
        <w:tc>
          <w:tcPr>
            <w:tcW w:w="1040" w:type="dxa"/>
            <w:tcBorders>
              <w:top w:val="nil"/>
              <w:left w:val="nil"/>
              <w:bottom w:val="nil"/>
              <w:right w:val="nil"/>
            </w:tcBorders>
            <w:shd w:val="clear" w:color="auto" w:fill="auto"/>
            <w:noWrap/>
            <w:vAlign w:val="bottom"/>
            <w:hideMark/>
          </w:tcPr>
          <w:p w:rsidR="002F67B6" w:rsidRPr="00AF218F" w:rsidRDefault="002F67B6" w:rsidP="007E60FB">
            <w:pPr>
              <w:rPr>
                <w:rFonts w:ascii="Arial" w:hAnsi="Arial" w:cs="Arial"/>
                <w:color w:val="FF0000"/>
                <w:sz w:val="18"/>
                <w:szCs w:val="18"/>
                <w:lang w:val="pl-PL"/>
              </w:rPr>
            </w:pPr>
          </w:p>
        </w:tc>
      </w:tr>
      <w:tr w:rsidR="002F67B6" w:rsidRPr="002A6352" w:rsidTr="007E60FB">
        <w:trPr>
          <w:trHeight w:val="518"/>
        </w:trPr>
        <w:tc>
          <w:tcPr>
            <w:tcW w:w="406" w:type="dxa"/>
            <w:vMerge w:val="restart"/>
            <w:tcBorders>
              <w:top w:val="single" w:sz="4" w:space="0" w:color="auto"/>
              <w:left w:val="single" w:sz="4" w:space="0" w:color="auto"/>
              <w:right w:val="single" w:sz="4" w:space="0" w:color="auto"/>
            </w:tcBorders>
            <w:shd w:val="clear" w:color="auto" w:fill="auto"/>
            <w:vAlign w:val="center"/>
            <w:hideMark/>
          </w:tcPr>
          <w:p w:rsidR="002F67B6" w:rsidRPr="001B6CCC" w:rsidRDefault="002F67B6" w:rsidP="007E60FB">
            <w:pPr>
              <w:jc w:val="center"/>
              <w:rPr>
                <w:b/>
                <w:bCs/>
                <w:sz w:val="18"/>
                <w:szCs w:val="18"/>
                <w:lang w:val="pl-PL"/>
              </w:rPr>
            </w:pPr>
            <w:r w:rsidRPr="001B6CCC">
              <w:rPr>
                <w:b/>
                <w:bCs/>
                <w:sz w:val="18"/>
                <w:szCs w:val="18"/>
                <w:lang w:val="pl-PL"/>
              </w:rPr>
              <w:t>Lp.</w:t>
            </w:r>
          </w:p>
        </w:tc>
        <w:tc>
          <w:tcPr>
            <w:tcW w:w="1490" w:type="dxa"/>
            <w:vMerge w:val="restart"/>
            <w:tcBorders>
              <w:top w:val="single" w:sz="4" w:space="0" w:color="auto"/>
              <w:left w:val="nil"/>
              <w:right w:val="single" w:sz="4" w:space="0" w:color="auto"/>
            </w:tcBorders>
            <w:shd w:val="clear" w:color="auto" w:fill="auto"/>
            <w:vAlign w:val="center"/>
            <w:hideMark/>
          </w:tcPr>
          <w:p w:rsidR="002F67B6" w:rsidRPr="001B6CCC" w:rsidRDefault="002F67B6" w:rsidP="007E60FB">
            <w:pPr>
              <w:jc w:val="center"/>
              <w:rPr>
                <w:b/>
                <w:bCs/>
                <w:sz w:val="18"/>
                <w:szCs w:val="18"/>
                <w:lang w:val="pl-PL"/>
              </w:rPr>
            </w:pPr>
            <w:r w:rsidRPr="001B6CCC">
              <w:rPr>
                <w:b/>
                <w:bCs/>
                <w:sz w:val="18"/>
                <w:szCs w:val="18"/>
                <w:lang w:val="pl-PL"/>
              </w:rPr>
              <w:t>Wyszczególnienie</w:t>
            </w:r>
          </w:p>
        </w:tc>
        <w:tc>
          <w:tcPr>
            <w:tcW w:w="980" w:type="dxa"/>
            <w:vMerge w:val="restart"/>
            <w:tcBorders>
              <w:top w:val="single" w:sz="4" w:space="0" w:color="auto"/>
              <w:left w:val="nil"/>
              <w:right w:val="single" w:sz="4" w:space="0" w:color="auto"/>
            </w:tcBorders>
            <w:shd w:val="clear" w:color="auto" w:fill="auto"/>
            <w:vAlign w:val="center"/>
            <w:hideMark/>
          </w:tcPr>
          <w:p w:rsidR="002F67B6" w:rsidRPr="001B6CCC" w:rsidRDefault="002F67B6" w:rsidP="007E60FB">
            <w:pPr>
              <w:jc w:val="center"/>
              <w:rPr>
                <w:b/>
                <w:bCs/>
                <w:sz w:val="18"/>
                <w:szCs w:val="18"/>
                <w:lang w:val="pl-PL"/>
              </w:rPr>
            </w:pPr>
            <w:r w:rsidRPr="001B6CCC">
              <w:rPr>
                <w:b/>
                <w:bCs/>
                <w:sz w:val="18"/>
                <w:szCs w:val="18"/>
                <w:lang w:val="pl-PL"/>
              </w:rPr>
              <w:t xml:space="preserve">Szkoła Podst. </w:t>
            </w:r>
            <w:r w:rsidRPr="001B6CCC">
              <w:rPr>
                <w:b/>
                <w:bCs/>
                <w:sz w:val="18"/>
                <w:szCs w:val="18"/>
                <w:lang w:val="pl-PL"/>
              </w:rPr>
              <w:br/>
              <w:t>Nr 1</w:t>
            </w:r>
          </w:p>
        </w:tc>
        <w:tc>
          <w:tcPr>
            <w:tcW w:w="980" w:type="dxa"/>
            <w:vMerge w:val="restart"/>
            <w:tcBorders>
              <w:top w:val="single" w:sz="4" w:space="0" w:color="auto"/>
              <w:left w:val="nil"/>
              <w:right w:val="single" w:sz="4" w:space="0" w:color="auto"/>
            </w:tcBorders>
            <w:shd w:val="clear" w:color="auto" w:fill="auto"/>
            <w:vAlign w:val="center"/>
            <w:hideMark/>
          </w:tcPr>
          <w:p w:rsidR="002F67B6" w:rsidRPr="001B6CCC" w:rsidRDefault="002F67B6" w:rsidP="007E60FB">
            <w:pPr>
              <w:jc w:val="center"/>
              <w:rPr>
                <w:b/>
                <w:bCs/>
                <w:sz w:val="18"/>
                <w:szCs w:val="18"/>
                <w:lang w:val="pl-PL"/>
              </w:rPr>
            </w:pPr>
            <w:r w:rsidRPr="001B6CCC">
              <w:rPr>
                <w:b/>
                <w:bCs/>
                <w:sz w:val="18"/>
                <w:szCs w:val="18"/>
                <w:lang w:val="pl-PL"/>
              </w:rPr>
              <w:t xml:space="preserve">Szkoła Podst. </w:t>
            </w:r>
            <w:r w:rsidRPr="001B6CCC">
              <w:rPr>
                <w:b/>
                <w:bCs/>
                <w:sz w:val="18"/>
                <w:szCs w:val="18"/>
                <w:lang w:val="pl-PL"/>
              </w:rPr>
              <w:br/>
              <w:t>Nr 7</w:t>
            </w:r>
          </w:p>
        </w:tc>
        <w:tc>
          <w:tcPr>
            <w:tcW w:w="1091" w:type="dxa"/>
            <w:vMerge w:val="restart"/>
            <w:tcBorders>
              <w:top w:val="single" w:sz="4" w:space="0" w:color="auto"/>
              <w:left w:val="nil"/>
              <w:right w:val="single" w:sz="4" w:space="0" w:color="auto"/>
            </w:tcBorders>
            <w:shd w:val="clear" w:color="auto" w:fill="auto"/>
            <w:vAlign w:val="center"/>
            <w:hideMark/>
          </w:tcPr>
          <w:p w:rsidR="002F67B6" w:rsidRPr="001B6CCC" w:rsidRDefault="002F67B6" w:rsidP="007E60FB">
            <w:pPr>
              <w:jc w:val="center"/>
              <w:rPr>
                <w:b/>
                <w:bCs/>
                <w:sz w:val="18"/>
                <w:szCs w:val="18"/>
                <w:lang w:val="pl-PL"/>
              </w:rPr>
            </w:pPr>
            <w:r w:rsidRPr="001B6CCC">
              <w:rPr>
                <w:b/>
                <w:bCs/>
                <w:sz w:val="18"/>
                <w:szCs w:val="18"/>
                <w:lang w:val="pl-PL"/>
              </w:rPr>
              <w:t>Szkoła Podst.</w:t>
            </w:r>
            <w:r w:rsidRPr="001B6CCC">
              <w:rPr>
                <w:b/>
                <w:bCs/>
                <w:sz w:val="18"/>
                <w:szCs w:val="18"/>
                <w:lang w:val="pl-PL"/>
              </w:rPr>
              <w:br/>
              <w:t xml:space="preserve"> Nr 8</w:t>
            </w:r>
          </w:p>
        </w:tc>
        <w:tc>
          <w:tcPr>
            <w:tcW w:w="1060"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r w:rsidRPr="001B6CCC">
              <w:rPr>
                <w:b/>
                <w:bCs/>
                <w:sz w:val="18"/>
                <w:szCs w:val="18"/>
                <w:lang w:val="pl-PL"/>
              </w:rPr>
              <w:t>Szkoła Pod</w:t>
            </w:r>
            <w:proofErr w:type="spellStart"/>
            <w:r w:rsidRPr="00184DC5">
              <w:rPr>
                <w:b/>
                <w:bCs/>
                <w:sz w:val="18"/>
                <w:szCs w:val="18"/>
              </w:rPr>
              <w:t>st.</w:t>
            </w:r>
            <w:proofErr w:type="spellEnd"/>
            <w:r w:rsidRPr="00184DC5">
              <w:rPr>
                <w:b/>
                <w:bCs/>
                <w:sz w:val="18"/>
                <w:szCs w:val="18"/>
              </w:rPr>
              <w:t xml:space="preserve"> Nr 9</w:t>
            </w:r>
          </w:p>
        </w:tc>
        <w:tc>
          <w:tcPr>
            <w:tcW w:w="867"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Szkoła</w:t>
            </w:r>
            <w:proofErr w:type="spellEnd"/>
            <w:r w:rsidRPr="00184DC5">
              <w:rPr>
                <w:b/>
                <w:bCs/>
                <w:sz w:val="18"/>
                <w:szCs w:val="18"/>
              </w:rPr>
              <w:t xml:space="preserve"> </w:t>
            </w:r>
            <w:proofErr w:type="spellStart"/>
            <w:r w:rsidRPr="00184DC5">
              <w:rPr>
                <w:b/>
                <w:bCs/>
                <w:sz w:val="18"/>
                <w:szCs w:val="18"/>
              </w:rPr>
              <w:t>Podst</w:t>
            </w:r>
            <w:proofErr w:type="spellEnd"/>
            <w:r w:rsidRPr="00184DC5">
              <w:rPr>
                <w:b/>
                <w:bCs/>
                <w:sz w:val="18"/>
                <w:szCs w:val="18"/>
              </w:rPr>
              <w:t xml:space="preserve">. Nr 11 </w:t>
            </w:r>
            <w:r w:rsidRPr="00184DC5">
              <w:rPr>
                <w:b/>
                <w:bCs/>
                <w:sz w:val="18"/>
                <w:szCs w:val="18"/>
              </w:rPr>
              <w:br/>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Pr>
                <w:b/>
                <w:bCs/>
                <w:sz w:val="18"/>
                <w:szCs w:val="18"/>
              </w:rPr>
              <w:t>Zespół</w:t>
            </w:r>
            <w:proofErr w:type="spellEnd"/>
            <w:r>
              <w:rPr>
                <w:b/>
                <w:bCs/>
                <w:sz w:val="18"/>
                <w:szCs w:val="18"/>
              </w:rPr>
              <w:t xml:space="preserve"> </w:t>
            </w:r>
            <w:proofErr w:type="spellStart"/>
            <w:r>
              <w:rPr>
                <w:b/>
                <w:bCs/>
                <w:sz w:val="18"/>
                <w:szCs w:val="18"/>
              </w:rPr>
              <w:t>Szkół</w:t>
            </w:r>
            <w:proofErr w:type="spellEnd"/>
            <w:r>
              <w:rPr>
                <w:b/>
                <w:bCs/>
                <w:sz w:val="18"/>
                <w:szCs w:val="18"/>
              </w:rPr>
              <w:t xml:space="preserve"> </w:t>
            </w:r>
            <w:proofErr w:type="spellStart"/>
            <w:r>
              <w:rPr>
                <w:b/>
                <w:bCs/>
                <w:sz w:val="18"/>
                <w:szCs w:val="18"/>
              </w:rPr>
              <w:t>Handlowych</w:t>
            </w:r>
            <w:proofErr w:type="spellEnd"/>
          </w:p>
        </w:tc>
        <w:tc>
          <w:tcPr>
            <w:tcW w:w="920"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Zespół</w:t>
            </w:r>
            <w:proofErr w:type="spellEnd"/>
            <w:r w:rsidRPr="00184DC5">
              <w:rPr>
                <w:b/>
                <w:bCs/>
                <w:sz w:val="18"/>
                <w:szCs w:val="18"/>
              </w:rPr>
              <w:t xml:space="preserve"> </w:t>
            </w:r>
            <w:proofErr w:type="spellStart"/>
            <w:r w:rsidRPr="00184DC5">
              <w:rPr>
                <w:b/>
                <w:bCs/>
                <w:sz w:val="18"/>
                <w:szCs w:val="18"/>
              </w:rPr>
              <w:t>Szkół</w:t>
            </w:r>
            <w:proofErr w:type="spellEnd"/>
            <w:r w:rsidRPr="00184DC5">
              <w:rPr>
                <w:b/>
                <w:bCs/>
                <w:sz w:val="18"/>
                <w:szCs w:val="18"/>
              </w:rPr>
              <w:t xml:space="preserve"> </w:t>
            </w:r>
            <w:r w:rsidRPr="00184DC5">
              <w:rPr>
                <w:b/>
                <w:bCs/>
                <w:sz w:val="18"/>
                <w:szCs w:val="18"/>
              </w:rPr>
              <w:br/>
            </w:r>
            <w:r>
              <w:rPr>
                <w:b/>
                <w:bCs/>
                <w:sz w:val="18"/>
                <w:szCs w:val="18"/>
              </w:rPr>
              <w:t>Nr 1</w:t>
            </w:r>
          </w:p>
        </w:tc>
        <w:tc>
          <w:tcPr>
            <w:tcW w:w="1111"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Pr>
                <w:b/>
                <w:bCs/>
                <w:sz w:val="18"/>
                <w:szCs w:val="18"/>
              </w:rPr>
              <w:t>Zespół</w:t>
            </w:r>
            <w:proofErr w:type="spellEnd"/>
            <w:r>
              <w:rPr>
                <w:b/>
                <w:bCs/>
                <w:sz w:val="18"/>
                <w:szCs w:val="18"/>
              </w:rPr>
              <w:t xml:space="preserve"> </w:t>
            </w:r>
            <w:proofErr w:type="spellStart"/>
            <w:r>
              <w:rPr>
                <w:b/>
                <w:bCs/>
                <w:sz w:val="18"/>
                <w:szCs w:val="18"/>
              </w:rPr>
              <w:t>Szkół</w:t>
            </w:r>
            <w:proofErr w:type="spellEnd"/>
            <w:r>
              <w:rPr>
                <w:b/>
                <w:bCs/>
                <w:sz w:val="18"/>
                <w:szCs w:val="18"/>
              </w:rPr>
              <w:t xml:space="preserve"> Nr 5</w:t>
            </w:r>
          </w:p>
        </w:tc>
        <w:tc>
          <w:tcPr>
            <w:tcW w:w="1011"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II LO</w:t>
            </w:r>
          </w:p>
        </w:tc>
        <w:tc>
          <w:tcPr>
            <w:tcW w:w="992"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III LO</w:t>
            </w:r>
          </w:p>
        </w:tc>
        <w:tc>
          <w:tcPr>
            <w:tcW w:w="709" w:type="dxa"/>
            <w:vMerge w:val="restart"/>
            <w:tcBorders>
              <w:top w:val="single" w:sz="4" w:space="0" w:color="auto"/>
              <w:left w:val="nil"/>
              <w:right w:val="single" w:sz="4" w:space="0" w:color="auto"/>
            </w:tcBorders>
            <w:shd w:val="clear" w:color="auto" w:fill="auto"/>
            <w:vAlign w:val="center"/>
            <w:hideMark/>
          </w:tcPr>
          <w:p w:rsidR="002F67B6" w:rsidRPr="00AF4985" w:rsidRDefault="002F67B6" w:rsidP="007E60FB">
            <w:pPr>
              <w:jc w:val="center"/>
              <w:rPr>
                <w:b/>
                <w:bCs/>
                <w:sz w:val="14"/>
                <w:szCs w:val="14"/>
              </w:rPr>
            </w:pPr>
            <w:proofErr w:type="spellStart"/>
            <w:r w:rsidRPr="0000732C">
              <w:rPr>
                <w:b/>
                <w:bCs/>
                <w:sz w:val="14"/>
                <w:szCs w:val="14"/>
              </w:rPr>
              <w:t>Sopocka</w:t>
            </w:r>
            <w:proofErr w:type="spellEnd"/>
            <w:r w:rsidRPr="0000732C">
              <w:rPr>
                <w:b/>
                <w:bCs/>
                <w:sz w:val="14"/>
                <w:szCs w:val="14"/>
              </w:rPr>
              <w:t xml:space="preserve"> </w:t>
            </w:r>
            <w:proofErr w:type="spellStart"/>
            <w:r w:rsidRPr="0000732C">
              <w:rPr>
                <w:b/>
                <w:bCs/>
                <w:sz w:val="14"/>
                <w:szCs w:val="14"/>
              </w:rPr>
              <w:t>Szkoła</w:t>
            </w:r>
            <w:proofErr w:type="spellEnd"/>
            <w:r w:rsidRPr="0000732C">
              <w:rPr>
                <w:b/>
                <w:bCs/>
                <w:sz w:val="14"/>
                <w:szCs w:val="14"/>
              </w:rPr>
              <w:t xml:space="preserve"> </w:t>
            </w:r>
            <w:proofErr w:type="spellStart"/>
            <w:r w:rsidRPr="0000732C">
              <w:rPr>
                <w:b/>
                <w:bCs/>
                <w:sz w:val="14"/>
                <w:szCs w:val="14"/>
              </w:rPr>
              <w:t>Muzy</w:t>
            </w:r>
            <w:proofErr w:type="spellEnd"/>
          </w:p>
          <w:p w:rsidR="002F67B6" w:rsidRPr="0000732C" w:rsidRDefault="002F67B6" w:rsidP="007E60FB">
            <w:pPr>
              <w:jc w:val="center"/>
              <w:rPr>
                <w:b/>
                <w:bCs/>
                <w:sz w:val="14"/>
                <w:szCs w:val="14"/>
              </w:rPr>
            </w:pPr>
            <w:proofErr w:type="spellStart"/>
            <w:r w:rsidRPr="0000732C">
              <w:rPr>
                <w:b/>
                <w:bCs/>
                <w:sz w:val="14"/>
                <w:szCs w:val="14"/>
              </w:rPr>
              <w:t>czna</w:t>
            </w:r>
            <w:proofErr w:type="spellEnd"/>
            <w:r w:rsidRPr="0000732C">
              <w:rPr>
                <w:b/>
                <w:bCs/>
                <w:sz w:val="14"/>
                <w:szCs w:val="14"/>
              </w:rPr>
              <w:t xml:space="preserve"> </w:t>
            </w:r>
          </w:p>
        </w:tc>
        <w:tc>
          <w:tcPr>
            <w:tcW w:w="1018" w:type="dxa"/>
            <w:vMerge w:val="restart"/>
            <w:tcBorders>
              <w:top w:val="single" w:sz="4" w:space="0" w:color="auto"/>
              <w:left w:val="nil"/>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Sopockie</w:t>
            </w:r>
            <w:proofErr w:type="spellEnd"/>
            <w:r w:rsidRPr="00184DC5">
              <w:rPr>
                <w:b/>
                <w:bCs/>
                <w:sz w:val="18"/>
                <w:szCs w:val="18"/>
              </w:rPr>
              <w:t xml:space="preserve"> </w:t>
            </w:r>
            <w:proofErr w:type="spellStart"/>
            <w:r w:rsidRPr="00184DC5">
              <w:rPr>
                <w:b/>
                <w:bCs/>
                <w:sz w:val="18"/>
                <w:szCs w:val="18"/>
              </w:rPr>
              <w:t>Ognisko</w:t>
            </w:r>
            <w:proofErr w:type="spellEnd"/>
            <w:r w:rsidRPr="00184DC5">
              <w:rPr>
                <w:b/>
                <w:bCs/>
                <w:sz w:val="18"/>
                <w:szCs w:val="18"/>
              </w:rPr>
              <w:t xml:space="preserve"> </w:t>
            </w:r>
            <w:proofErr w:type="spellStart"/>
            <w:r w:rsidRPr="00184DC5">
              <w:rPr>
                <w:b/>
                <w:bCs/>
                <w:sz w:val="18"/>
                <w:szCs w:val="18"/>
              </w:rPr>
              <w:t>Plastyczne</w:t>
            </w:r>
            <w:proofErr w:type="spellEnd"/>
          </w:p>
        </w:tc>
        <w:tc>
          <w:tcPr>
            <w:tcW w:w="1040" w:type="dxa"/>
            <w:vMerge w:val="restart"/>
            <w:tcBorders>
              <w:top w:val="single" w:sz="4" w:space="0" w:color="auto"/>
              <w:left w:val="nil"/>
              <w:right w:val="single" w:sz="4" w:space="0" w:color="auto"/>
            </w:tcBorders>
            <w:shd w:val="clear" w:color="000000" w:fill="D9D9D9"/>
            <w:vAlign w:val="center"/>
            <w:hideMark/>
          </w:tcPr>
          <w:p w:rsidR="002F67B6" w:rsidRPr="00184DC5" w:rsidRDefault="002F67B6" w:rsidP="007E60FB">
            <w:pPr>
              <w:jc w:val="center"/>
              <w:rPr>
                <w:b/>
                <w:bCs/>
                <w:sz w:val="18"/>
                <w:szCs w:val="18"/>
              </w:rPr>
            </w:pPr>
            <w:r w:rsidRPr="00184DC5">
              <w:rPr>
                <w:b/>
                <w:bCs/>
                <w:sz w:val="18"/>
                <w:szCs w:val="18"/>
              </w:rPr>
              <w:t>RAZEM</w:t>
            </w:r>
          </w:p>
        </w:tc>
      </w:tr>
      <w:tr w:rsidR="002F67B6" w:rsidRPr="002A6352" w:rsidTr="007E60FB">
        <w:trPr>
          <w:trHeight w:val="517"/>
        </w:trPr>
        <w:tc>
          <w:tcPr>
            <w:tcW w:w="406" w:type="dxa"/>
            <w:vMerge/>
            <w:tcBorders>
              <w:left w:val="single" w:sz="4" w:space="0" w:color="auto"/>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490"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980"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980"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091"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060"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867"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67B6" w:rsidRPr="00AF218F" w:rsidRDefault="002F67B6" w:rsidP="007E60FB">
            <w:pPr>
              <w:jc w:val="center"/>
              <w:rPr>
                <w:b/>
                <w:bCs/>
                <w:sz w:val="18"/>
                <w:szCs w:val="18"/>
                <w:lang w:val="pl-PL"/>
              </w:rPr>
            </w:pPr>
            <w:r w:rsidRPr="00AF218F">
              <w:rPr>
                <w:b/>
                <w:bCs/>
                <w:sz w:val="18"/>
                <w:szCs w:val="18"/>
                <w:lang w:val="pl-PL"/>
              </w:rPr>
              <w:t>w tym dawne Gimnazjum Nr 2</w:t>
            </w:r>
          </w:p>
        </w:tc>
        <w:tc>
          <w:tcPr>
            <w:tcW w:w="927" w:type="dxa"/>
            <w:tcBorders>
              <w:top w:val="single" w:sz="4" w:space="0" w:color="auto"/>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r>
              <w:rPr>
                <w:b/>
                <w:bCs/>
                <w:sz w:val="18"/>
                <w:szCs w:val="18"/>
              </w:rPr>
              <w:t>ZSH</w:t>
            </w:r>
          </w:p>
        </w:tc>
        <w:tc>
          <w:tcPr>
            <w:tcW w:w="920"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111"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011"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992"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709"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018" w:type="dxa"/>
            <w:vMerge/>
            <w:tcBorders>
              <w:left w:val="nil"/>
              <w:bottom w:val="single" w:sz="4" w:space="0" w:color="auto"/>
              <w:right w:val="single" w:sz="4" w:space="0" w:color="auto"/>
            </w:tcBorders>
            <w:shd w:val="clear" w:color="auto" w:fill="auto"/>
            <w:vAlign w:val="center"/>
          </w:tcPr>
          <w:p w:rsidR="002F67B6" w:rsidRPr="00184DC5" w:rsidRDefault="002F67B6" w:rsidP="007E60FB">
            <w:pPr>
              <w:jc w:val="center"/>
              <w:rPr>
                <w:b/>
                <w:bCs/>
                <w:sz w:val="18"/>
                <w:szCs w:val="18"/>
              </w:rPr>
            </w:pPr>
          </w:p>
        </w:tc>
        <w:tc>
          <w:tcPr>
            <w:tcW w:w="1040" w:type="dxa"/>
            <w:vMerge/>
            <w:tcBorders>
              <w:left w:val="nil"/>
              <w:bottom w:val="single" w:sz="4" w:space="0" w:color="auto"/>
              <w:right w:val="single" w:sz="4" w:space="0" w:color="auto"/>
            </w:tcBorders>
            <w:shd w:val="clear" w:color="000000" w:fill="D9D9D9"/>
            <w:vAlign w:val="center"/>
          </w:tcPr>
          <w:p w:rsidR="002F67B6" w:rsidRPr="00184DC5" w:rsidRDefault="002F67B6" w:rsidP="007E60FB">
            <w:pPr>
              <w:jc w:val="center"/>
              <w:rPr>
                <w:b/>
                <w:bCs/>
                <w:sz w:val="18"/>
                <w:szCs w:val="18"/>
              </w:rPr>
            </w:pPr>
          </w:p>
        </w:tc>
      </w:tr>
      <w:tr w:rsidR="002F67B6" w:rsidRPr="004E7BFF" w:rsidTr="007E60FB">
        <w:trPr>
          <w:trHeight w:val="750"/>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1.</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Budynki</w:t>
            </w:r>
            <w:proofErr w:type="spellEnd"/>
            <w:r w:rsidRPr="00184DC5">
              <w:rPr>
                <w:b/>
                <w:bCs/>
                <w:sz w:val="18"/>
                <w:szCs w:val="18"/>
              </w:rPr>
              <w:t xml:space="preserve"> i </w:t>
            </w:r>
            <w:proofErr w:type="spellStart"/>
            <w:r w:rsidRPr="00184DC5">
              <w:rPr>
                <w:b/>
                <w:bCs/>
                <w:sz w:val="18"/>
                <w:szCs w:val="18"/>
              </w:rPr>
              <w:t>budowle</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Pr>
                <w:sz w:val="18"/>
                <w:szCs w:val="18"/>
              </w:rPr>
              <w:t>2 226 471</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10 203 494</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2 826 474</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2 853 410</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7 998 211</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628 395</w:t>
            </w: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5 816 803</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4 468 314</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2 385 538</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4 337 798</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69 088</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43 813 996</w:t>
            </w:r>
          </w:p>
        </w:tc>
      </w:tr>
      <w:tr w:rsidR="002F67B6" w:rsidRPr="004E7BFF" w:rsidTr="007E60FB">
        <w:trPr>
          <w:trHeight w:val="690"/>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2.</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Urządzenia</w:t>
            </w:r>
            <w:proofErr w:type="spellEnd"/>
            <w:r w:rsidRPr="00184DC5">
              <w:rPr>
                <w:b/>
                <w:bCs/>
                <w:sz w:val="18"/>
                <w:szCs w:val="18"/>
              </w:rPr>
              <w:t xml:space="preserve"> </w:t>
            </w:r>
            <w:proofErr w:type="spellStart"/>
            <w:r w:rsidRPr="00184DC5">
              <w:rPr>
                <w:b/>
                <w:bCs/>
                <w:sz w:val="18"/>
                <w:szCs w:val="18"/>
              </w:rPr>
              <w:t>techniczne</w:t>
            </w:r>
            <w:proofErr w:type="spellEnd"/>
            <w:r w:rsidRPr="00184DC5">
              <w:rPr>
                <w:b/>
                <w:bCs/>
                <w:sz w:val="18"/>
                <w:szCs w:val="18"/>
              </w:rPr>
              <w:t xml:space="preserve">     i </w:t>
            </w:r>
            <w:proofErr w:type="spellStart"/>
            <w:r w:rsidRPr="00184DC5">
              <w:rPr>
                <w:b/>
                <w:bCs/>
                <w:sz w:val="18"/>
                <w:szCs w:val="18"/>
              </w:rPr>
              <w:t>maszyny</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Pr>
                <w:sz w:val="18"/>
                <w:szCs w:val="18"/>
              </w:rPr>
              <w:t>135 429</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110 380</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51 764</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128 974</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125 850</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143 815</w:t>
            </w: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1 428</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0</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23 435</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248 875</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9</w:t>
            </w:r>
            <w:r>
              <w:rPr>
                <w:b/>
                <w:bCs/>
                <w:sz w:val="18"/>
                <w:szCs w:val="18"/>
              </w:rPr>
              <w:t>69 950</w:t>
            </w:r>
          </w:p>
        </w:tc>
      </w:tr>
      <w:tr w:rsidR="002F67B6" w:rsidRPr="004E7BFF" w:rsidTr="007E60FB">
        <w:trPr>
          <w:trHeight w:val="780"/>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3.</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Środki</w:t>
            </w:r>
            <w:proofErr w:type="spellEnd"/>
            <w:r w:rsidRPr="00184DC5">
              <w:rPr>
                <w:b/>
                <w:bCs/>
                <w:sz w:val="18"/>
                <w:szCs w:val="18"/>
              </w:rPr>
              <w:t xml:space="preserve"> </w:t>
            </w:r>
            <w:proofErr w:type="spellStart"/>
            <w:r w:rsidRPr="00184DC5">
              <w:rPr>
                <w:b/>
                <w:bCs/>
                <w:sz w:val="18"/>
                <w:szCs w:val="18"/>
              </w:rPr>
              <w:t>transportu</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0</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p>
          <w:p w:rsidR="002F67B6" w:rsidRPr="004E7BFF" w:rsidRDefault="002F67B6" w:rsidP="007E60FB">
            <w:pPr>
              <w:jc w:val="right"/>
              <w:rPr>
                <w:sz w:val="18"/>
                <w:szCs w:val="18"/>
              </w:rPr>
            </w:pPr>
            <w:r w:rsidRPr="004E7BFF">
              <w:rPr>
                <w:sz w:val="18"/>
                <w:szCs w:val="18"/>
              </w:rPr>
              <w:t>0</w:t>
            </w:r>
          </w:p>
          <w:p w:rsidR="002F67B6" w:rsidRPr="004E7BFF" w:rsidRDefault="002F67B6" w:rsidP="007E60FB">
            <w:pPr>
              <w:jc w:val="right"/>
              <w:rPr>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0</w:t>
            </w:r>
          </w:p>
        </w:tc>
      </w:tr>
      <w:tr w:rsidR="002F67B6" w:rsidRPr="004E7BFF" w:rsidTr="007E60FB">
        <w:trPr>
          <w:trHeight w:val="765"/>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4.</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Pozostałe</w:t>
            </w:r>
            <w:proofErr w:type="spellEnd"/>
            <w:r w:rsidRPr="00184DC5">
              <w:rPr>
                <w:b/>
                <w:bCs/>
                <w:sz w:val="18"/>
                <w:szCs w:val="18"/>
              </w:rPr>
              <w:t xml:space="preserve"> </w:t>
            </w:r>
            <w:proofErr w:type="spellStart"/>
            <w:r w:rsidRPr="00184DC5">
              <w:rPr>
                <w:b/>
                <w:bCs/>
                <w:sz w:val="18"/>
                <w:szCs w:val="18"/>
              </w:rPr>
              <w:t>środki</w:t>
            </w:r>
            <w:proofErr w:type="spellEnd"/>
            <w:r w:rsidRPr="00184DC5">
              <w:rPr>
                <w:b/>
                <w:bCs/>
                <w:sz w:val="18"/>
                <w:szCs w:val="18"/>
              </w:rPr>
              <w:t xml:space="preserve"> </w:t>
            </w:r>
            <w:proofErr w:type="spellStart"/>
            <w:r w:rsidRPr="00184DC5">
              <w:rPr>
                <w:b/>
                <w:bCs/>
                <w:sz w:val="18"/>
                <w:szCs w:val="18"/>
              </w:rPr>
              <w:t>trwałe</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10 382</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23 25</w:t>
            </w:r>
            <w:r>
              <w:rPr>
                <w:sz w:val="18"/>
                <w:szCs w:val="18"/>
              </w:rPr>
              <w:t>1</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1 50</w:t>
            </w:r>
            <w:r>
              <w:rPr>
                <w:sz w:val="18"/>
                <w:szCs w:val="18"/>
              </w:rPr>
              <w:t>7</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57 556</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8 315</w:t>
            </w: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Pr>
                <w:sz w:val="18"/>
                <w:szCs w:val="18"/>
              </w:rPr>
              <w:t>0</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2 359</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10 785</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1 79</w:t>
            </w:r>
            <w:r>
              <w:rPr>
                <w:sz w:val="18"/>
                <w:szCs w:val="18"/>
              </w:rPr>
              <w:t>5</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115 95</w:t>
            </w:r>
            <w:r>
              <w:rPr>
                <w:b/>
                <w:bCs/>
                <w:sz w:val="18"/>
                <w:szCs w:val="18"/>
              </w:rPr>
              <w:t>0</w:t>
            </w:r>
          </w:p>
        </w:tc>
      </w:tr>
      <w:tr w:rsidR="002F67B6" w:rsidRPr="004E7BFF" w:rsidTr="007E60FB">
        <w:trPr>
          <w:trHeight w:val="750"/>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5.</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Środki</w:t>
            </w:r>
            <w:proofErr w:type="spellEnd"/>
            <w:r w:rsidRPr="00184DC5">
              <w:rPr>
                <w:b/>
                <w:bCs/>
                <w:sz w:val="18"/>
                <w:szCs w:val="18"/>
              </w:rPr>
              <w:t xml:space="preserve"> </w:t>
            </w:r>
            <w:proofErr w:type="spellStart"/>
            <w:r w:rsidRPr="00184DC5">
              <w:rPr>
                <w:b/>
                <w:bCs/>
                <w:sz w:val="18"/>
                <w:szCs w:val="18"/>
              </w:rPr>
              <w:t>trwałe</w:t>
            </w:r>
            <w:proofErr w:type="spellEnd"/>
            <w:r w:rsidRPr="00184DC5">
              <w:rPr>
                <w:b/>
                <w:bCs/>
                <w:sz w:val="18"/>
                <w:szCs w:val="18"/>
              </w:rPr>
              <w:t xml:space="preserve"> w </w:t>
            </w:r>
            <w:proofErr w:type="spellStart"/>
            <w:r w:rsidRPr="00184DC5">
              <w:rPr>
                <w:b/>
                <w:bCs/>
                <w:sz w:val="18"/>
                <w:szCs w:val="18"/>
              </w:rPr>
              <w:t>budowie</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0</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0</w:t>
            </w:r>
          </w:p>
        </w:tc>
      </w:tr>
      <w:tr w:rsidR="002F67B6" w:rsidRPr="004E7BFF" w:rsidTr="007E60FB">
        <w:trPr>
          <w:trHeight w:val="720"/>
        </w:trPr>
        <w:tc>
          <w:tcPr>
            <w:tcW w:w="406" w:type="dxa"/>
            <w:tcBorders>
              <w:top w:val="nil"/>
              <w:left w:val="single" w:sz="4" w:space="0" w:color="auto"/>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r w:rsidRPr="00184DC5">
              <w:rPr>
                <w:b/>
                <w:bCs/>
                <w:sz w:val="18"/>
                <w:szCs w:val="18"/>
              </w:rPr>
              <w:t>6.</w:t>
            </w:r>
          </w:p>
        </w:tc>
        <w:tc>
          <w:tcPr>
            <w:tcW w:w="1490" w:type="dxa"/>
            <w:tcBorders>
              <w:top w:val="nil"/>
              <w:left w:val="nil"/>
              <w:bottom w:val="single" w:sz="4" w:space="0" w:color="auto"/>
              <w:right w:val="single" w:sz="4" w:space="0" w:color="auto"/>
            </w:tcBorders>
            <w:shd w:val="clear" w:color="auto" w:fill="auto"/>
            <w:vAlign w:val="center"/>
            <w:hideMark/>
          </w:tcPr>
          <w:p w:rsidR="002F67B6" w:rsidRPr="00184DC5" w:rsidRDefault="002F67B6" w:rsidP="007E60FB">
            <w:pPr>
              <w:jc w:val="center"/>
              <w:rPr>
                <w:b/>
                <w:bCs/>
                <w:sz w:val="18"/>
                <w:szCs w:val="18"/>
              </w:rPr>
            </w:pPr>
            <w:proofErr w:type="spellStart"/>
            <w:r w:rsidRPr="00184DC5">
              <w:rPr>
                <w:b/>
                <w:bCs/>
                <w:sz w:val="18"/>
                <w:szCs w:val="18"/>
              </w:rPr>
              <w:t>Wartości</w:t>
            </w:r>
            <w:proofErr w:type="spellEnd"/>
            <w:r w:rsidRPr="00184DC5">
              <w:rPr>
                <w:b/>
                <w:bCs/>
                <w:sz w:val="18"/>
                <w:szCs w:val="18"/>
              </w:rPr>
              <w:t xml:space="preserve"> </w:t>
            </w:r>
            <w:proofErr w:type="spellStart"/>
            <w:r w:rsidRPr="00184DC5">
              <w:rPr>
                <w:b/>
                <w:bCs/>
                <w:sz w:val="18"/>
                <w:szCs w:val="18"/>
              </w:rPr>
              <w:t>niematerialne</w:t>
            </w:r>
            <w:proofErr w:type="spellEnd"/>
            <w:r w:rsidRPr="00184DC5">
              <w:rPr>
                <w:b/>
                <w:bCs/>
                <w:sz w:val="18"/>
                <w:szCs w:val="18"/>
              </w:rPr>
              <w:t xml:space="preserve"> i </w:t>
            </w:r>
            <w:proofErr w:type="spellStart"/>
            <w:r w:rsidRPr="00184DC5">
              <w:rPr>
                <w:b/>
                <w:bCs/>
                <w:sz w:val="18"/>
                <w:szCs w:val="18"/>
              </w:rPr>
              <w:t>prawne</w:t>
            </w:r>
            <w:proofErr w:type="spellEnd"/>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0</w:t>
            </w:r>
          </w:p>
        </w:tc>
        <w:tc>
          <w:tcPr>
            <w:tcW w:w="980" w:type="dxa"/>
            <w:tcBorders>
              <w:top w:val="nil"/>
              <w:left w:val="nil"/>
              <w:bottom w:val="single" w:sz="4" w:space="0" w:color="auto"/>
              <w:right w:val="single" w:sz="4" w:space="0" w:color="auto"/>
            </w:tcBorders>
            <w:shd w:val="clear" w:color="auto" w:fill="auto"/>
            <w:noWrap/>
            <w:vAlign w:val="center"/>
            <w:hideMark/>
          </w:tcPr>
          <w:p w:rsidR="002F67B6" w:rsidRPr="00184DC5" w:rsidRDefault="002F67B6" w:rsidP="007E60FB">
            <w:pPr>
              <w:jc w:val="right"/>
              <w:rPr>
                <w:sz w:val="18"/>
                <w:szCs w:val="18"/>
              </w:rPr>
            </w:pPr>
            <w:r w:rsidRPr="00184DC5">
              <w:rPr>
                <w:sz w:val="18"/>
                <w:szCs w:val="18"/>
              </w:rPr>
              <w:t>8 020</w:t>
            </w:r>
          </w:p>
        </w:tc>
        <w:tc>
          <w:tcPr>
            <w:tcW w:w="1091"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1060"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867"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sidRPr="00DC2C6A">
              <w:rPr>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2F67B6" w:rsidRPr="00DC2C6A" w:rsidRDefault="002F67B6" w:rsidP="007E60FB">
            <w:pPr>
              <w:jc w:val="right"/>
              <w:rPr>
                <w:sz w:val="18"/>
                <w:szCs w:val="18"/>
              </w:rPr>
            </w:pPr>
            <w:r>
              <w:rPr>
                <w:sz w:val="18"/>
                <w:szCs w:val="18"/>
              </w:rPr>
              <w:t>0</w:t>
            </w:r>
          </w:p>
        </w:tc>
        <w:tc>
          <w:tcPr>
            <w:tcW w:w="927"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92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1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1"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18"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sz w:val="18"/>
                <w:szCs w:val="18"/>
              </w:rPr>
            </w:pPr>
            <w:r w:rsidRPr="004E7BFF">
              <w:rPr>
                <w:sz w:val="18"/>
                <w:szCs w:val="18"/>
              </w:rPr>
              <w:t>0</w:t>
            </w:r>
          </w:p>
        </w:tc>
        <w:tc>
          <w:tcPr>
            <w:tcW w:w="1040" w:type="dxa"/>
            <w:tcBorders>
              <w:top w:val="nil"/>
              <w:left w:val="nil"/>
              <w:bottom w:val="single" w:sz="4" w:space="0" w:color="auto"/>
              <w:right w:val="single" w:sz="4" w:space="0" w:color="auto"/>
            </w:tcBorders>
            <w:shd w:val="clear" w:color="auto" w:fill="auto"/>
            <w:noWrap/>
            <w:vAlign w:val="center"/>
            <w:hideMark/>
          </w:tcPr>
          <w:p w:rsidR="002F67B6" w:rsidRPr="004E7BFF" w:rsidRDefault="002F67B6" w:rsidP="007E60FB">
            <w:pPr>
              <w:jc w:val="right"/>
              <w:rPr>
                <w:b/>
                <w:bCs/>
                <w:sz w:val="18"/>
                <w:szCs w:val="18"/>
              </w:rPr>
            </w:pPr>
            <w:r w:rsidRPr="004E7BFF">
              <w:rPr>
                <w:b/>
                <w:bCs/>
                <w:sz w:val="18"/>
                <w:szCs w:val="18"/>
              </w:rPr>
              <w:t>8 020</w:t>
            </w:r>
          </w:p>
        </w:tc>
      </w:tr>
      <w:tr w:rsidR="002F67B6" w:rsidRPr="004E7BFF" w:rsidTr="007E60FB">
        <w:trPr>
          <w:trHeight w:val="600"/>
        </w:trPr>
        <w:tc>
          <w:tcPr>
            <w:tcW w:w="1896"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F67B6" w:rsidRPr="00184DC5" w:rsidRDefault="002F67B6" w:rsidP="007E60FB">
            <w:pPr>
              <w:jc w:val="center"/>
              <w:rPr>
                <w:b/>
                <w:bCs/>
                <w:sz w:val="18"/>
                <w:szCs w:val="18"/>
              </w:rPr>
            </w:pPr>
            <w:r w:rsidRPr="00184DC5">
              <w:rPr>
                <w:b/>
                <w:bCs/>
                <w:sz w:val="18"/>
                <w:szCs w:val="18"/>
              </w:rPr>
              <w:t>RAZEM</w:t>
            </w:r>
          </w:p>
        </w:tc>
        <w:tc>
          <w:tcPr>
            <w:tcW w:w="980" w:type="dxa"/>
            <w:tcBorders>
              <w:top w:val="nil"/>
              <w:left w:val="nil"/>
              <w:bottom w:val="single" w:sz="4" w:space="0" w:color="auto"/>
              <w:right w:val="single" w:sz="4" w:space="0" w:color="auto"/>
            </w:tcBorders>
            <w:shd w:val="clear" w:color="000000" w:fill="D9D9D9"/>
            <w:noWrap/>
            <w:vAlign w:val="center"/>
            <w:hideMark/>
          </w:tcPr>
          <w:p w:rsidR="002F67B6" w:rsidRPr="00184DC5" w:rsidRDefault="002F67B6" w:rsidP="007E60FB">
            <w:pPr>
              <w:jc w:val="right"/>
              <w:rPr>
                <w:b/>
                <w:bCs/>
                <w:sz w:val="18"/>
                <w:szCs w:val="18"/>
              </w:rPr>
            </w:pPr>
            <w:r>
              <w:rPr>
                <w:b/>
                <w:bCs/>
                <w:sz w:val="18"/>
                <w:szCs w:val="18"/>
              </w:rPr>
              <w:t>2 361 900</w:t>
            </w:r>
          </w:p>
        </w:tc>
        <w:tc>
          <w:tcPr>
            <w:tcW w:w="980" w:type="dxa"/>
            <w:tcBorders>
              <w:top w:val="nil"/>
              <w:left w:val="nil"/>
              <w:bottom w:val="single" w:sz="4" w:space="0" w:color="auto"/>
              <w:right w:val="single" w:sz="4" w:space="0" w:color="auto"/>
            </w:tcBorders>
            <w:shd w:val="clear" w:color="000000" w:fill="D9D9D9"/>
            <w:noWrap/>
            <w:vAlign w:val="center"/>
            <w:hideMark/>
          </w:tcPr>
          <w:p w:rsidR="002F67B6" w:rsidRPr="00184DC5" w:rsidRDefault="002F67B6" w:rsidP="007E60FB">
            <w:pPr>
              <w:jc w:val="right"/>
              <w:rPr>
                <w:b/>
                <w:bCs/>
                <w:sz w:val="18"/>
                <w:szCs w:val="18"/>
              </w:rPr>
            </w:pPr>
            <w:r w:rsidRPr="00184DC5">
              <w:rPr>
                <w:b/>
                <w:bCs/>
                <w:sz w:val="18"/>
                <w:szCs w:val="18"/>
              </w:rPr>
              <w:t>10 321 894</w:t>
            </w:r>
          </w:p>
        </w:tc>
        <w:tc>
          <w:tcPr>
            <w:tcW w:w="1091" w:type="dxa"/>
            <w:tcBorders>
              <w:top w:val="nil"/>
              <w:left w:val="nil"/>
              <w:bottom w:val="single" w:sz="4" w:space="0" w:color="auto"/>
              <w:right w:val="single" w:sz="4" w:space="0" w:color="auto"/>
            </w:tcBorders>
            <w:shd w:val="clear" w:color="000000" w:fill="D9D9D9"/>
            <w:noWrap/>
            <w:vAlign w:val="center"/>
            <w:hideMark/>
          </w:tcPr>
          <w:p w:rsidR="002F67B6" w:rsidRPr="00DC2C6A" w:rsidRDefault="002F67B6" w:rsidP="007E60FB">
            <w:pPr>
              <w:jc w:val="right"/>
              <w:rPr>
                <w:b/>
                <w:bCs/>
                <w:sz w:val="18"/>
                <w:szCs w:val="18"/>
              </w:rPr>
            </w:pPr>
            <w:r w:rsidRPr="00DC2C6A">
              <w:rPr>
                <w:b/>
                <w:bCs/>
                <w:sz w:val="18"/>
                <w:szCs w:val="18"/>
              </w:rPr>
              <w:t>2</w:t>
            </w:r>
            <w:r>
              <w:rPr>
                <w:b/>
                <w:bCs/>
                <w:sz w:val="18"/>
                <w:szCs w:val="18"/>
              </w:rPr>
              <w:t> </w:t>
            </w:r>
            <w:r w:rsidRPr="00DC2C6A">
              <w:rPr>
                <w:b/>
                <w:bCs/>
                <w:sz w:val="18"/>
                <w:szCs w:val="18"/>
              </w:rPr>
              <w:t>8</w:t>
            </w:r>
            <w:r>
              <w:rPr>
                <w:b/>
                <w:bCs/>
                <w:sz w:val="18"/>
                <w:szCs w:val="18"/>
              </w:rPr>
              <w:t>88 620</w:t>
            </w:r>
          </w:p>
        </w:tc>
        <w:tc>
          <w:tcPr>
            <w:tcW w:w="1060" w:type="dxa"/>
            <w:tcBorders>
              <w:top w:val="nil"/>
              <w:left w:val="nil"/>
              <w:bottom w:val="single" w:sz="4" w:space="0" w:color="auto"/>
              <w:right w:val="single" w:sz="4" w:space="0" w:color="auto"/>
            </w:tcBorders>
            <w:shd w:val="clear" w:color="000000" w:fill="D9D9D9"/>
            <w:noWrap/>
            <w:vAlign w:val="center"/>
            <w:hideMark/>
          </w:tcPr>
          <w:p w:rsidR="002F67B6" w:rsidRPr="00DC2C6A" w:rsidRDefault="002F67B6" w:rsidP="007E60FB">
            <w:pPr>
              <w:jc w:val="right"/>
              <w:rPr>
                <w:b/>
                <w:bCs/>
                <w:sz w:val="18"/>
                <w:szCs w:val="18"/>
              </w:rPr>
            </w:pPr>
            <w:r w:rsidRPr="00DC2C6A">
              <w:rPr>
                <w:b/>
                <w:bCs/>
                <w:sz w:val="18"/>
                <w:szCs w:val="18"/>
              </w:rPr>
              <w:t>3 005 63</w:t>
            </w:r>
            <w:r>
              <w:rPr>
                <w:b/>
                <w:bCs/>
                <w:sz w:val="18"/>
                <w:szCs w:val="18"/>
              </w:rPr>
              <w:t>5</w:t>
            </w:r>
          </w:p>
        </w:tc>
        <w:tc>
          <w:tcPr>
            <w:tcW w:w="867" w:type="dxa"/>
            <w:tcBorders>
              <w:top w:val="nil"/>
              <w:left w:val="nil"/>
              <w:bottom w:val="single" w:sz="4" w:space="0" w:color="auto"/>
              <w:right w:val="single" w:sz="4" w:space="0" w:color="auto"/>
            </w:tcBorders>
            <w:shd w:val="clear" w:color="000000" w:fill="D9D9D9"/>
            <w:noWrap/>
            <w:vAlign w:val="center"/>
            <w:hideMark/>
          </w:tcPr>
          <w:p w:rsidR="002F67B6" w:rsidRPr="00DC2C6A" w:rsidRDefault="002F67B6" w:rsidP="007E60FB">
            <w:pPr>
              <w:jc w:val="right"/>
              <w:rPr>
                <w:b/>
                <w:bCs/>
                <w:sz w:val="18"/>
                <w:szCs w:val="18"/>
              </w:rPr>
            </w:pPr>
            <w:r w:rsidRPr="00DC2C6A">
              <w:rPr>
                <w:b/>
                <w:bCs/>
                <w:sz w:val="18"/>
                <w:szCs w:val="18"/>
              </w:rPr>
              <w:t>1 50</w:t>
            </w:r>
            <w:r>
              <w:rPr>
                <w:b/>
                <w:bCs/>
                <w:sz w:val="18"/>
                <w:szCs w:val="18"/>
              </w:rPr>
              <w:t>7</w:t>
            </w:r>
          </w:p>
        </w:tc>
        <w:tc>
          <w:tcPr>
            <w:tcW w:w="993" w:type="dxa"/>
            <w:tcBorders>
              <w:top w:val="nil"/>
              <w:left w:val="nil"/>
              <w:bottom w:val="single" w:sz="4" w:space="0" w:color="auto"/>
              <w:right w:val="single" w:sz="4" w:space="0" w:color="auto"/>
            </w:tcBorders>
            <w:shd w:val="clear" w:color="000000" w:fill="D9D9D9"/>
            <w:noWrap/>
            <w:vAlign w:val="center"/>
            <w:hideMark/>
          </w:tcPr>
          <w:p w:rsidR="002F67B6" w:rsidRPr="00DC2C6A" w:rsidRDefault="002F67B6" w:rsidP="007E60FB">
            <w:pPr>
              <w:jc w:val="right"/>
              <w:rPr>
                <w:b/>
                <w:bCs/>
                <w:sz w:val="18"/>
                <w:szCs w:val="18"/>
              </w:rPr>
            </w:pPr>
            <w:r>
              <w:rPr>
                <w:b/>
                <w:bCs/>
                <w:sz w:val="18"/>
                <w:szCs w:val="18"/>
              </w:rPr>
              <w:t>8 181 617</w:t>
            </w:r>
          </w:p>
        </w:tc>
        <w:tc>
          <w:tcPr>
            <w:tcW w:w="927"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Pr>
                <w:b/>
                <w:bCs/>
                <w:sz w:val="18"/>
                <w:szCs w:val="18"/>
              </w:rPr>
              <w:t>780 525</w:t>
            </w:r>
          </w:p>
        </w:tc>
        <w:tc>
          <w:tcPr>
            <w:tcW w:w="920"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Pr>
                <w:b/>
                <w:bCs/>
                <w:sz w:val="18"/>
                <w:szCs w:val="18"/>
              </w:rPr>
              <w:t>5 818 231</w:t>
            </w:r>
          </w:p>
        </w:tc>
        <w:tc>
          <w:tcPr>
            <w:tcW w:w="1111"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Pr>
                <w:b/>
                <w:bCs/>
                <w:sz w:val="18"/>
                <w:szCs w:val="18"/>
              </w:rPr>
              <w:t>4 468 314</w:t>
            </w:r>
          </w:p>
        </w:tc>
        <w:tc>
          <w:tcPr>
            <w:tcW w:w="1011"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sidRPr="004E7BFF">
              <w:rPr>
                <w:b/>
                <w:bCs/>
                <w:sz w:val="18"/>
                <w:szCs w:val="18"/>
              </w:rPr>
              <w:t>2 411 332</w:t>
            </w:r>
          </w:p>
        </w:tc>
        <w:tc>
          <w:tcPr>
            <w:tcW w:w="992"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sidRPr="004E7BFF">
              <w:rPr>
                <w:b/>
                <w:bCs/>
                <w:sz w:val="18"/>
                <w:szCs w:val="18"/>
              </w:rPr>
              <w:t>4 586 673</w:t>
            </w:r>
          </w:p>
        </w:tc>
        <w:tc>
          <w:tcPr>
            <w:tcW w:w="709"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sidRPr="004E7BFF">
              <w:rPr>
                <w:b/>
                <w:bCs/>
                <w:sz w:val="18"/>
                <w:szCs w:val="18"/>
              </w:rPr>
              <w:t>10 785</w:t>
            </w:r>
          </w:p>
        </w:tc>
        <w:tc>
          <w:tcPr>
            <w:tcW w:w="1018"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sidRPr="004E7BFF">
              <w:rPr>
                <w:b/>
                <w:bCs/>
                <w:sz w:val="18"/>
                <w:szCs w:val="18"/>
              </w:rPr>
              <w:t>70 88</w:t>
            </w:r>
            <w:r>
              <w:rPr>
                <w:b/>
                <w:bCs/>
                <w:sz w:val="18"/>
                <w:szCs w:val="18"/>
              </w:rPr>
              <w:t>3</w:t>
            </w:r>
          </w:p>
        </w:tc>
        <w:tc>
          <w:tcPr>
            <w:tcW w:w="1040" w:type="dxa"/>
            <w:tcBorders>
              <w:top w:val="nil"/>
              <w:left w:val="nil"/>
              <w:bottom w:val="single" w:sz="4" w:space="0" w:color="auto"/>
              <w:right w:val="single" w:sz="4" w:space="0" w:color="auto"/>
            </w:tcBorders>
            <w:shd w:val="clear" w:color="000000" w:fill="D9D9D9"/>
            <w:noWrap/>
            <w:vAlign w:val="center"/>
            <w:hideMark/>
          </w:tcPr>
          <w:p w:rsidR="002F67B6" w:rsidRPr="004E7BFF" w:rsidRDefault="002F67B6" w:rsidP="007E60FB">
            <w:pPr>
              <w:jc w:val="right"/>
              <w:rPr>
                <w:b/>
                <w:bCs/>
                <w:sz w:val="18"/>
                <w:szCs w:val="18"/>
              </w:rPr>
            </w:pPr>
            <w:r w:rsidRPr="004E7BFF">
              <w:rPr>
                <w:b/>
                <w:bCs/>
                <w:sz w:val="18"/>
                <w:szCs w:val="18"/>
              </w:rPr>
              <w:t>44</w:t>
            </w:r>
            <w:r>
              <w:rPr>
                <w:b/>
                <w:bCs/>
                <w:sz w:val="18"/>
                <w:szCs w:val="18"/>
              </w:rPr>
              <w:t> 907 916</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spacing w:before="120"/>
        <w:rPr>
          <w:i/>
          <w:sz w:val="20"/>
          <w:szCs w:val="20"/>
          <w:lang w:val="pl-PL"/>
        </w:rPr>
      </w:pPr>
    </w:p>
    <w:p w:rsidR="002F67B6" w:rsidRPr="00AF218F" w:rsidRDefault="002F67B6" w:rsidP="002F67B6">
      <w:pPr>
        <w:rPr>
          <w:b/>
          <w:i/>
          <w:color w:val="FF0000"/>
          <w:lang w:val="pl-PL"/>
        </w:rPr>
      </w:pPr>
    </w:p>
    <w:p w:rsidR="002F67B6" w:rsidRPr="00AF218F" w:rsidRDefault="002F67B6" w:rsidP="002F67B6">
      <w:pPr>
        <w:rPr>
          <w:b/>
          <w:i/>
          <w:color w:val="FF0000"/>
          <w:lang w:val="pl-PL"/>
        </w:rPr>
        <w:sectPr w:rsidR="002F67B6" w:rsidRPr="00AF218F" w:rsidSect="00847ADC">
          <w:pgSz w:w="16838" w:h="11906" w:orient="landscape"/>
          <w:pgMar w:top="1417" w:right="1134" w:bottom="1417" w:left="993" w:header="708" w:footer="708" w:gutter="0"/>
          <w:cols w:space="708"/>
          <w:docGrid w:linePitch="360"/>
        </w:sectPr>
      </w:pPr>
    </w:p>
    <w:p w:rsidR="002F67B6" w:rsidRPr="00AF218F" w:rsidRDefault="002F67B6" w:rsidP="002F67B6">
      <w:pPr>
        <w:jc w:val="both"/>
        <w:rPr>
          <w:b/>
          <w:i/>
          <w:lang w:val="pl-PL"/>
        </w:rPr>
      </w:pPr>
      <w:r>
        <w:rPr>
          <w:b/>
          <w:i/>
          <w:lang w:val="pl-PL"/>
        </w:rPr>
        <w:lastRenderedPageBreak/>
        <w:t>Tabela 8</w:t>
      </w:r>
      <w:r w:rsidRPr="00AF218F">
        <w:rPr>
          <w:b/>
          <w:i/>
          <w:lang w:val="pl-PL"/>
        </w:rPr>
        <w:t xml:space="preserve">. Majątek Gminy Miasta Sopotu będący w posiadaniu placówek oświaty - ogółem stan na dzień 31.12.2017 r. plus dynamika </w:t>
      </w:r>
    </w:p>
    <w:p w:rsidR="002F67B6" w:rsidRPr="00AF218F" w:rsidRDefault="002F67B6" w:rsidP="002F67B6">
      <w:pPr>
        <w:rPr>
          <w:b/>
          <w:i/>
          <w:color w:val="FF0000"/>
          <w:sz w:val="10"/>
          <w:szCs w:val="10"/>
          <w:lang w:val="pl-PL"/>
        </w:rPr>
      </w:pPr>
    </w:p>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Default="002F67B6" w:rsidP="002F67B6">
      <w:pPr>
        <w:rPr>
          <w:b/>
          <w:i/>
          <w:color w:val="FF0000"/>
          <w:lang w:val="pl-PL"/>
        </w:rPr>
      </w:pPr>
    </w:p>
    <w:p w:rsidR="002F67B6" w:rsidRDefault="002F67B6" w:rsidP="002F67B6">
      <w:pPr>
        <w:rPr>
          <w:b/>
          <w:i/>
          <w:color w:val="FF0000"/>
          <w:lang w:val="pl-PL"/>
        </w:rPr>
      </w:pPr>
    </w:p>
    <w:p w:rsidR="002F67B6" w:rsidRDefault="002F67B6" w:rsidP="002F67B6">
      <w:pPr>
        <w:rPr>
          <w:b/>
          <w:i/>
          <w:color w:val="FF0000"/>
          <w:lang w:val="pl-PL"/>
        </w:rPr>
      </w:pPr>
    </w:p>
    <w:p w:rsidR="002F67B6" w:rsidRPr="003D55CC" w:rsidRDefault="002F67B6" w:rsidP="002F67B6">
      <w:pPr>
        <w:rPr>
          <w:rFonts w:ascii="Arial" w:hAnsi="Arial" w:cs="Arial"/>
          <w:sz w:val="20"/>
          <w:szCs w:val="20"/>
          <w:u w:val="single"/>
          <w:lang w:val="pl-PL"/>
        </w:rPr>
      </w:pPr>
      <w:r w:rsidRPr="003D55CC">
        <w:rPr>
          <w:rFonts w:ascii="Arial" w:hAnsi="Arial" w:cs="Arial"/>
          <w:sz w:val="20"/>
          <w:szCs w:val="20"/>
          <w:u w:val="single"/>
          <w:lang w:val="pl-PL"/>
        </w:rPr>
        <w:t>Uzasadnienie zmian</w:t>
      </w:r>
    </w:p>
    <w:p w:rsidR="002F67B6" w:rsidRPr="003D55CC" w:rsidRDefault="002F67B6" w:rsidP="002F67B6">
      <w:pPr>
        <w:rPr>
          <w:rFonts w:ascii="Arial" w:hAnsi="Arial" w:cs="Arial"/>
          <w:color w:val="FF0000"/>
          <w:sz w:val="20"/>
          <w:szCs w:val="20"/>
          <w:lang w:val="pl-PL"/>
        </w:rPr>
      </w:pPr>
    </w:p>
    <w:tbl>
      <w:tblPr>
        <w:tblpPr w:leftFromText="141" w:rightFromText="141" w:vertAnchor="page" w:horzAnchor="margin" w:tblpXSpec="center" w:tblpY="2065"/>
        <w:tblW w:w="10058" w:type="dxa"/>
        <w:tblCellMar>
          <w:left w:w="70" w:type="dxa"/>
          <w:right w:w="70" w:type="dxa"/>
        </w:tblCellMar>
        <w:tblLook w:val="04A0" w:firstRow="1" w:lastRow="0" w:firstColumn="1" w:lastColumn="0" w:noHBand="0" w:noVBand="1"/>
      </w:tblPr>
      <w:tblGrid>
        <w:gridCol w:w="440"/>
        <w:gridCol w:w="2182"/>
        <w:gridCol w:w="2126"/>
        <w:gridCol w:w="2268"/>
        <w:gridCol w:w="1985"/>
        <w:gridCol w:w="1057"/>
      </w:tblGrid>
      <w:tr w:rsidR="002F67B6" w:rsidRPr="003D55CC" w:rsidTr="007E60FB">
        <w:trPr>
          <w:trHeight w:val="564"/>
        </w:trPr>
        <w:tc>
          <w:tcPr>
            <w:tcW w:w="44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3D55CC" w:rsidRDefault="002F67B6" w:rsidP="007E60FB">
            <w:pPr>
              <w:jc w:val="center"/>
              <w:rPr>
                <w:rFonts w:ascii="Arial" w:hAnsi="Arial" w:cs="Arial"/>
                <w:sz w:val="20"/>
                <w:szCs w:val="20"/>
              </w:rPr>
            </w:pPr>
            <w:proofErr w:type="spellStart"/>
            <w:r w:rsidRPr="003D55CC">
              <w:rPr>
                <w:rFonts w:ascii="Arial" w:hAnsi="Arial" w:cs="Arial"/>
                <w:sz w:val="20"/>
                <w:szCs w:val="20"/>
              </w:rPr>
              <w:t>Lp</w:t>
            </w:r>
            <w:proofErr w:type="spellEnd"/>
            <w:r w:rsidRPr="003D55CC">
              <w:rPr>
                <w:rFonts w:ascii="Arial" w:hAnsi="Arial" w:cs="Arial"/>
                <w:sz w:val="20"/>
                <w:szCs w:val="20"/>
              </w:rPr>
              <w:t>.</w:t>
            </w:r>
          </w:p>
        </w:tc>
        <w:tc>
          <w:tcPr>
            <w:tcW w:w="2182" w:type="dxa"/>
            <w:tcBorders>
              <w:top w:val="single" w:sz="8" w:space="0" w:color="auto"/>
              <w:left w:val="nil"/>
              <w:bottom w:val="single" w:sz="8" w:space="0" w:color="auto"/>
              <w:right w:val="single" w:sz="4" w:space="0" w:color="auto"/>
            </w:tcBorders>
            <w:shd w:val="clear" w:color="auto" w:fill="D9D9D9"/>
            <w:vAlign w:val="center"/>
            <w:hideMark/>
          </w:tcPr>
          <w:p w:rsidR="002F67B6" w:rsidRPr="003D55CC" w:rsidRDefault="002F67B6" w:rsidP="007E60FB">
            <w:pPr>
              <w:jc w:val="center"/>
              <w:rPr>
                <w:rFonts w:ascii="Arial" w:hAnsi="Arial" w:cs="Arial"/>
                <w:sz w:val="20"/>
                <w:szCs w:val="20"/>
              </w:rPr>
            </w:pPr>
            <w:proofErr w:type="spellStart"/>
            <w:r w:rsidRPr="003D55CC">
              <w:rPr>
                <w:rFonts w:ascii="Arial" w:hAnsi="Arial" w:cs="Arial"/>
                <w:sz w:val="20"/>
                <w:szCs w:val="20"/>
              </w:rPr>
              <w:t>Wyszczególnienie</w:t>
            </w:r>
            <w:proofErr w:type="spellEnd"/>
          </w:p>
        </w:tc>
        <w:tc>
          <w:tcPr>
            <w:tcW w:w="2126" w:type="dxa"/>
            <w:tcBorders>
              <w:top w:val="single" w:sz="8" w:space="0" w:color="auto"/>
              <w:left w:val="nil"/>
              <w:bottom w:val="single" w:sz="8" w:space="0" w:color="auto"/>
              <w:right w:val="nil"/>
            </w:tcBorders>
            <w:shd w:val="clear" w:color="auto" w:fill="D9D9D9"/>
            <w:vAlign w:val="center"/>
            <w:hideMark/>
          </w:tcPr>
          <w:p w:rsidR="002F67B6" w:rsidRPr="003D55CC" w:rsidRDefault="002F67B6" w:rsidP="007E60FB">
            <w:pPr>
              <w:jc w:val="center"/>
              <w:rPr>
                <w:rFonts w:ascii="Arial" w:hAnsi="Arial" w:cs="Arial"/>
                <w:sz w:val="20"/>
                <w:szCs w:val="20"/>
                <w:lang w:val="pl-PL"/>
              </w:rPr>
            </w:pPr>
            <w:r w:rsidRPr="003D55CC">
              <w:rPr>
                <w:rFonts w:ascii="Arial" w:hAnsi="Arial" w:cs="Arial"/>
                <w:sz w:val="20"/>
                <w:szCs w:val="20"/>
                <w:lang w:val="pl-PL"/>
              </w:rPr>
              <w:t>Stan na dzień 31.12.2016 r. (w zł)</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3D55CC" w:rsidRDefault="002F67B6" w:rsidP="007E60FB">
            <w:pPr>
              <w:jc w:val="center"/>
              <w:rPr>
                <w:rFonts w:ascii="Arial" w:hAnsi="Arial" w:cs="Arial"/>
                <w:b/>
                <w:bCs/>
                <w:sz w:val="20"/>
                <w:szCs w:val="20"/>
                <w:lang w:val="pl-PL"/>
              </w:rPr>
            </w:pPr>
            <w:r w:rsidRPr="003D55CC">
              <w:rPr>
                <w:rFonts w:ascii="Arial" w:hAnsi="Arial" w:cs="Arial"/>
                <w:b/>
                <w:bCs/>
                <w:sz w:val="20"/>
                <w:szCs w:val="20"/>
                <w:lang w:val="pl-PL"/>
              </w:rPr>
              <w:t>Stan na dzień 31.12.2017 r. (w zł)</w:t>
            </w:r>
          </w:p>
        </w:tc>
        <w:tc>
          <w:tcPr>
            <w:tcW w:w="1985" w:type="dxa"/>
            <w:tcBorders>
              <w:top w:val="single" w:sz="8" w:space="0" w:color="auto"/>
              <w:left w:val="nil"/>
              <w:bottom w:val="single" w:sz="8" w:space="0" w:color="auto"/>
              <w:right w:val="single" w:sz="8" w:space="0" w:color="auto"/>
            </w:tcBorders>
            <w:shd w:val="clear" w:color="auto" w:fill="D9D9D9"/>
            <w:vAlign w:val="center"/>
            <w:hideMark/>
          </w:tcPr>
          <w:p w:rsidR="002F67B6" w:rsidRPr="003D55CC" w:rsidRDefault="002F67B6" w:rsidP="007E60FB">
            <w:pPr>
              <w:jc w:val="center"/>
              <w:rPr>
                <w:rFonts w:ascii="Arial" w:hAnsi="Arial" w:cs="Arial"/>
                <w:sz w:val="20"/>
                <w:szCs w:val="20"/>
              </w:rPr>
            </w:pPr>
            <w:proofErr w:type="spellStart"/>
            <w:r w:rsidRPr="003D55CC">
              <w:rPr>
                <w:rFonts w:ascii="Arial" w:hAnsi="Arial" w:cs="Arial"/>
                <w:sz w:val="20"/>
                <w:szCs w:val="20"/>
              </w:rPr>
              <w:t>Zmiana</w:t>
            </w:r>
            <w:proofErr w:type="spellEnd"/>
            <w:r w:rsidRPr="003D55CC">
              <w:rPr>
                <w:rFonts w:ascii="Arial" w:hAnsi="Arial" w:cs="Arial"/>
                <w:sz w:val="20"/>
                <w:szCs w:val="20"/>
              </w:rPr>
              <w:t xml:space="preserve"> </w:t>
            </w:r>
            <w:proofErr w:type="spellStart"/>
            <w:r w:rsidRPr="003D55CC">
              <w:rPr>
                <w:rFonts w:ascii="Arial" w:hAnsi="Arial" w:cs="Arial"/>
                <w:sz w:val="20"/>
                <w:szCs w:val="20"/>
              </w:rPr>
              <w:t>wartości</w:t>
            </w:r>
            <w:proofErr w:type="spellEnd"/>
            <w:r w:rsidRPr="003D55CC">
              <w:rPr>
                <w:rFonts w:ascii="Arial" w:hAnsi="Arial" w:cs="Arial"/>
                <w:sz w:val="20"/>
                <w:szCs w:val="20"/>
              </w:rPr>
              <w:t xml:space="preserve"> </w:t>
            </w:r>
            <w:r w:rsidRPr="003D55CC">
              <w:rPr>
                <w:rFonts w:ascii="Arial" w:hAnsi="Arial" w:cs="Arial"/>
                <w:sz w:val="20"/>
                <w:szCs w:val="20"/>
              </w:rPr>
              <w:br/>
              <w:t xml:space="preserve">(w </w:t>
            </w:r>
            <w:proofErr w:type="spellStart"/>
            <w:r w:rsidRPr="003D55CC">
              <w:rPr>
                <w:rFonts w:ascii="Arial" w:hAnsi="Arial" w:cs="Arial"/>
                <w:sz w:val="20"/>
                <w:szCs w:val="20"/>
              </w:rPr>
              <w:t>zł</w:t>
            </w:r>
            <w:proofErr w:type="spellEnd"/>
            <w:r w:rsidRPr="003D55CC">
              <w:rPr>
                <w:rFonts w:ascii="Arial" w:hAnsi="Arial" w:cs="Arial"/>
                <w:sz w:val="20"/>
                <w:szCs w:val="20"/>
              </w:rPr>
              <w:t>)</w:t>
            </w:r>
          </w:p>
        </w:tc>
        <w:tc>
          <w:tcPr>
            <w:tcW w:w="1057" w:type="dxa"/>
            <w:tcBorders>
              <w:top w:val="single" w:sz="8" w:space="0" w:color="auto"/>
              <w:left w:val="nil"/>
              <w:bottom w:val="single" w:sz="8" w:space="0" w:color="auto"/>
              <w:right w:val="single" w:sz="8" w:space="0" w:color="auto"/>
            </w:tcBorders>
            <w:shd w:val="clear" w:color="auto" w:fill="D9D9D9"/>
            <w:vAlign w:val="center"/>
            <w:hideMark/>
          </w:tcPr>
          <w:p w:rsidR="002F67B6" w:rsidRPr="003D55CC" w:rsidRDefault="002F67B6" w:rsidP="007E60FB">
            <w:pPr>
              <w:jc w:val="center"/>
              <w:rPr>
                <w:rFonts w:ascii="Arial" w:hAnsi="Arial" w:cs="Arial"/>
                <w:sz w:val="20"/>
                <w:szCs w:val="20"/>
              </w:rPr>
            </w:pPr>
            <w:proofErr w:type="spellStart"/>
            <w:r w:rsidRPr="003D55CC">
              <w:rPr>
                <w:rFonts w:ascii="Arial" w:hAnsi="Arial" w:cs="Arial"/>
                <w:sz w:val="20"/>
                <w:szCs w:val="20"/>
              </w:rPr>
              <w:t>Dynamika</w:t>
            </w:r>
            <w:proofErr w:type="spellEnd"/>
            <w:r w:rsidRPr="003D55CC">
              <w:rPr>
                <w:rFonts w:ascii="Arial" w:hAnsi="Arial" w:cs="Arial"/>
                <w:sz w:val="20"/>
                <w:szCs w:val="20"/>
              </w:rPr>
              <w:t xml:space="preserve"> (%)</w:t>
            </w:r>
          </w:p>
        </w:tc>
      </w:tr>
      <w:tr w:rsidR="002F67B6" w:rsidRPr="003D55CC" w:rsidTr="007E60FB">
        <w:trPr>
          <w:trHeight w:val="525"/>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1.</w:t>
            </w:r>
          </w:p>
        </w:tc>
        <w:tc>
          <w:tcPr>
            <w:tcW w:w="2182" w:type="dxa"/>
            <w:tcBorders>
              <w:top w:val="nil"/>
              <w:left w:val="nil"/>
              <w:bottom w:val="single" w:sz="4" w:space="0" w:color="auto"/>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Budynki</w:t>
            </w:r>
            <w:proofErr w:type="spellEnd"/>
            <w:r w:rsidRPr="003D55CC">
              <w:rPr>
                <w:rFonts w:ascii="Arial" w:hAnsi="Arial" w:cs="Arial"/>
                <w:b/>
                <w:bCs/>
                <w:i/>
                <w:iCs/>
                <w:sz w:val="20"/>
                <w:szCs w:val="20"/>
              </w:rPr>
              <w:t xml:space="preserve"> i </w:t>
            </w:r>
            <w:proofErr w:type="spellStart"/>
            <w:r w:rsidRPr="003D55CC">
              <w:rPr>
                <w:rFonts w:ascii="Arial" w:hAnsi="Arial" w:cs="Arial"/>
                <w:b/>
                <w:bCs/>
                <w:i/>
                <w:iCs/>
                <w:sz w:val="20"/>
                <w:szCs w:val="20"/>
              </w:rPr>
              <w:t>budowle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45 314 076,61</w:t>
            </w:r>
          </w:p>
        </w:tc>
        <w:tc>
          <w:tcPr>
            <w:tcW w:w="2268"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43 813 995,73</w:t>
            </w:r>
          </w:p>
        </w:tc>
        <w:tc>
          <w:tcPr>
            <w:tcW w:w="1985" w:type="dxa"/>
            <w:tcBorders>
              <w:top w:val="nil"/>
              <w:left w:val="nil"/>
              <w:bottom w:val="single" w:sz="4" w:space="0" w:color="auto"/>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- 1 500 080,88</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-3,31</w:t>
            </w:r>
          </w:p>
        </w:tc>
      </w:tr>
      <w:tr w:rsidR="002F67B6" w:rsidRPr="003D55CC" w:rsidTr="007E60FB">
        <w:trPr>
          <w:trHeight w:val="576"/>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2.</w:t>
            </w:r>
          </w:p>
        </w:tc>
        <w:tc>
          <w:tcPr>
            <w:tcW w:w="2182" w:type="dxa"/>
            <w:tcBorders>
              <w:top w:val="nil"/>
              <w:left w:val="nil"/>
              <w:bottom w:val="single" w:sz="4" w:space="0" w:color="auto"/>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Urządzenia</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techniczne</w:t>
            </w:r>
            <w:proofErr w:type="spellEnd"/>
            <w:r w:rsidRPr="003D55CC">
              <w:rPr>
                <w:rFonts w:ascii="Arial" w:hAnsi="Arial" w:cs="Arial"/>
                <w:b/>
                <w:bCs/>
                <w:i/>
                <w:iCs/>
                <w:sz w:val="20"/>
                <w:szCs w:val="20"/>
              </w:rPr>
              <w:t xml:space="preserve"> i </w:t>
            </w:r>
            <w:proofErr w:type="spellStart"/>
            <w:r w:rsidRPr="003D55CC">
              <w:rPr>
                <w:rFonts w:ascii="Arial" w:hAnsi="Arial" w:cs="Arial"/>
                <w:b/>
                <w:bCs/>
                <w:i/>
                <w:iCs/>
                <w:sz w:val="20"/>
                <w:szCs w:val="20"/>
              </w:rPr>
              <w:t>maszyny</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577 438,59</w:t>
            </w:r>
          </w:p>
        </w:tc>
        <w:tc>
          <w:tcPr>
            <w:tcW w:w="2268"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969 949,63</w:t>
            </w:r>
          </w:p>
        </w:tc>
        <w:tc>
          <w:tcPr>
            <w:tcW w:w="1985" w:type="dxa"/>
            <w:tcBorders>
              <w:top w:val="nil"/>
              <w:left w:val="nil"/>
              <w:bottom w:val="single" w:sz="4" w:space="0" w:color="auto"/>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392 511,04</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67,97</w:t>
            </w:r>
          </w:p>
        </w:tc>
      </w:tr>
      <w:tr w:rsidR="002F67B6" w:rsidRPr="003D55CC" w:rsidTr="007E60FB">
        <w:trPr>
          <w:trHeight w:val="495"/>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3.</w:t>
            </w:r>
          </w:p>
        </w:tc>
        <w:tc>
          <w:tcPr>
            <w:tcW w:w="2182" w:type="dxa"/>
            <w:tcBorders>
              <w:top w:val="nil"/>
              <w:left w:val="nil"/>
              <w:bottom w:val="single" w:sz="4" w:space="0" w:color="auto"/>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Środki</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transportu</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2 101,67</w:t>
            </w:r>
          </w:p>
        </w:tc>
        <w:tc>
          <w:tcPr>
            <w:tcW w:w="2268"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0,00</w:t>
            </w:r>
          </w:p>
        </w:tc>
        <w:tc>
          <w:tcPr>
            <w:tcW w:w="1985" w:type="dxa"/>
            <w:tcBorders>
              <w:top w:val="nil"/>
              <w:left w:val="nil"/>
              <w:bottom w:val="single" w:sz="4" w:space="0" w:color="auto"/>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- 2 101,67</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-100,00</w:t>
            </w:r>
          </w:p>
        </w:tc>
      </w:tr>
      <w:tr w:rsidR="002F67B6" w:rsidRPr="003D55CC" w:rsidTr="007E60FB">
        <w:trPr>
          <w:trHeight w:val="51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4.</w:t>
            </w:r>
          </w:p>
        </w:tc>
        <w:tc>
          <w:tcPr>
            <w:tcW w:w="2182" w:type="dxa"/>
            <w:tcBorders>
              <w:top w:val="nil"/>
              <w:left w:val="nil"/>
              <w:bottom w:val="single" w:sz="4" w:space="0" w:color="auto"/>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Pozostałe</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środki</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trwałe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163 234,44</w:t>
            </w:r>
          </w:p>
        </w:tc>
        <w:tc>
          <w:tcPr>
            <w:tcW w:w="2268"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115 950,92</w:t>
            </w:r>
          </w:p>
        </w:tc>
        <w:tc>
          <w:tcPr>
            <w:tcW w:w="1985" w:type="dxa"/>
            <w:tcBorders>
              <w:top w:val="nil"/>
              <w:left w:val="nil"/>
              <w:bottom w:val="single" w:sz="4" w:space="0" w:color="auto"/>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- 47 283,52</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-28,97</w:t>
            </w:r>
          </w:p>
        </w:tc>
      </w:tr>
      <w:tr w:rsidR="002F67B6" w:rsidRPr="003D55CC" w:rsidTr="007E60FB">
        <w:trPr>
          <w:trHeight w:val="510"/>
        </w:trPr>
        <w:tc>
          <w:tcPr>
            <w:tcW w:w="440" w:type="dxa"/>
            <w:tcBorders>
              <w:top w:val="nil"/>
              <w:left w:val="single" w:sz="8" w:space="0" w:color="auto"/>
              <w:bottom w:val="single" w:sz="4" w:space="0" w:color="auto"/>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5.</w:t>
            </w:r>
          </w:p>
        </w:tc>
        <w:tc>
          <w:tcPr>
            <w:tcW w:w="2182" w:type="dxa"/>
            <w:tcBorders>
              <w:top w:val="nil"/>
              <w:left w:val="nil"/>
              <w:bottom w:val="single" w:sz="4" w:space="0" w:color="auto"/>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Środki</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trwałe</w:t>
            </w:r>
            <w:proofErr w:type="spellEnd"/>
            <w:r w:rsidRPr="003D55CC">
              <w:rPr>
                <w:rFonts w:ascii="Arial" w:hAnsi="Arial" w:cs="Arial"/>
                <w:b/>
                <w:bCs/>
                <w:i/>
                <w:iCs/>
                <w:sz w:val="20"/>
                <w:szCs w:val="20"/>
              </w:rPr>
              <w:t xml:space="preserve"> w </w:t>
            </w:r>
            <w:proofErr w:type="spellStart"/>
            <w:r w:rsidRPr="003D55CC">
              <w:rPr>
                <w:rFonts w:ascii="Arial" w:hAnsi="Arial" w:cs="Arial"/>
                <w:b/>
                <w:bCs/>
                <w:i/>
                <w:iCs/>
                <w:sz w:val="20"/>
                <w:szCs w:val="20"/>
              </w:rPr>
              <w:t>budowie</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0,00</w:t>
            </w:r>
          </w:p>
        </w:tc>
        <w:tc>
          <w:tcPr>
            <w:tcW w:w="2268" w:type="dxa"/>
            <w:tcBorders>
              <w:top w:val="nil"/>
              <w:left w:val="nil"/>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0,00</w:t>
            </w:r>
          </w:p>
        </w:tc>
        <w:tc>
          <w:tcPr>
            <w:tcW w:w="1985" w:type="dxa"/>
            <w:tcBorders>
              <w:top w:val="nil"/>
              <w:left w:val="nil"/>
              <w:bottom w:val="single" w:sz="4" w:space="0" w:color="auto"/>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w:t>
            </w:r>
          </w:p>
        </w:tc>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w:t>
            </w:r>
          </w:p>
        </w:tc>
      </w:tr>
      <w:tr w:rsidR="002F67B6" w:rsidRPr="003D55CC" w:rsidTr="007E60FB">
        <w:trPr>
          <w:trHeight w:val="630"/>
        </w:trPr>
        <w:tc>
          <w:tcPr>
            <w:tcW w:w="440" w:type="dxa"/>
            <w:tcBorders>
              <w:top w:val="nil"/>
              <w:left w:val="single" w:sz="8" w:space="0" w:color="auto"/>
              <w:bottom w:val="nil"/>
              <w:right w:val="single" w:sz="8" w:space="0" w:color="auto"/>
            </w:tcBorders>
            <w:shd w:val="clear" w:color="auto" w:fill="auto"/>
            <w:vAlign w:val="center"/>
            <w:hideMark/>
          </w:tcPr>
          <w:p w:rsidR="002F67B6" w:rsidRPr="003D55CC" w:rsidRDefault="002F67B6" w:rsidP="007E60FB">
            <w:pPr>
              <w:jc w:val="center"/>
              <w:rPr>
                <w:rFonts w:ascii="Arial" w:hAnsi="Arial" w:cs="Arial"/>
                <w:b/>
                <w:bCs/>
                <w:sz w:val="20"/>
                <w:szCs w:val="20"/>
              </w:rPr>
            </w:pPr>
            <w:r w:rsidRPr="003D55CC">
              <w:rPr>
                <w:rFonts w:ascii="Arial" w:hAnsi="Arial" w:cs="Arial"/>
                <w:b/>
                <w:bCs/>
                <w:sz w:val="20"/>
                <w:szCs w:val="20"/>
              </w:rPr>
              <w:t>6.</w:t>
            </w:r>
          </w:p>
        </w:tc>
        <w:tc>
          <w:tcPr>
            <w:tcW w:w="2182" w:type="dxa"/>
            <w:tcBorders>
              <w:top w:val="nil"/>
              <w:left w:val="nil"/>
              <w:bottom w:val="nil"/>
              <w:right w:val="single" w:sz="4" w:space="0" w:color="auto"/>
            </w:tcBorders>
            <w:shd w:val="clear" w:color="auto" w:fill="auto"/>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Wartości</w:t>
            </w:r>
            <w:proofErr w:type="spellEnd"/>
            <w:r w:rsidRPr="003D55CC">
              <w:rPr>
                <w:rFonts w:ascii="Arial" w:hAnsi="Arial" w:cs="Arial"/>
                <w:b/>
                <w:bCs/>
                <w:i/>
                <w:iCs/>
                <w:sz w:val="20"/>
                <w:szCs w:val="20"/>
              </w:rPr>
              <w:t xml:space="preserve"> </w:t>
            </w:r>
            <w:proofErr w:type="spellStart"/>
            <w:r w:rsidRPr="003D55CC">
              <w:rPr>
                <w:rFonts w:ascii="Arial" w:hAnsi="Arial" w:cs="Arial"/>
                <w:b/>
                <w:bCs/>
                <w:i/>
                <w:iCs/>
                <w:sz w:val="20"/>
                <w:szCs w:val="20"/>
              </w:rPr>
              <w:t>niematerialne</w:t>
            </w:r>
            <w:proofErr w:type="spellEnd"/>
            <w:r w:rsidRPr="003D55CC">
              <w:rPr>
                <w:rFonts w:ascii="Arial" w:hAnsi="Arial" w:cs="Arial"/>
                <w:b/>
                <w:bCs/>
                <w:i/>
                <w:iCs/>
                <w:sz w:val="20"/>
                <w:szCs w:val="20"/>
              </w:rPr>
              <w:t xml:space="preserve"> i </w:t>
            </w:r>
            <w:proofErr w:type="spellStart"/>
            <w:r w:rsidRPr="003D55CC">
              <w:rPr>
                <w:rFonts w:ascii="Arial" w:hAnsi="Arial" w:cs="Arial"/>
                <w:b/>
                <w:bCs/>
                <w:i/>
                <w:iCs/>
                <w:sz w:val="20"/>
                <w:szCs w:val="20"/>
              </w:rPr>
              <w:t>prawne</w:t>
            </w:r>
            <w:proofErr w:type="spellEnd"/>
          </w:p>
        </w:tc>
        <w:tc>
          <w:tcPr>
            <w:tcW w:w="2126" w:type="dxa"/>
            <w:tcBorders>
              <w:top w:val="nil"/>
              <w:left w:val="nil"/>
              <w:bottom w:val="nil"/>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5 789,33</w:t>
            </w:r>
          </w:p>
        </w:tc>
        <w:tc>
          <w:tcPr>
            <w:tcW w:w="2268" w:type="dxa"/>
            <w:tcBorders>
              <w:top w:val="nil"/>
              <w:left w:val="nil"/>
              <w:bottom w:val="nil"/>
              <w:right w:val="single" w:sz="4" w:space="0" w:color="auto"/>
            </w:tcBorders>
            <w:shd w:val="clear" w:color="auto" w:fill="auto"/>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8 020,39</w:t>
            </w:r>
          </w:p>
        </w:tc>
        <w:tc>
          <w:tcPr>
            <w:tcW w:w="1985" w:type="dxa"/>
            <w:tcBorders>
              <w:top w:val="nil"/>
              <w:left w:val="nil"/>
              <w:bottom w:val="nil"/>
              <w:right w:val="nil"/>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2 231,06</w:t>
            </w:r>
          </w:p>
        </w:tc>
        <w:tc>
          <w:tcPr>
            <w:tcW w:w="1057" w:type="dxa"/>
            <w:tcBorders>
              <w:top w:val="nil"/>
              <w:left w:val="single" w:sz="4" w:space="0" w:color="auto"/>
              <w:bottom w:val="nil"/>
              <w:right w:val="single" w:sz="4" w:space="0" w:color="auto"/>
            </w:tcBorders>
            <w:shd w:val="clear" w:color="auto" w:fill="auto"/>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38,54</w:t>
            </w:r>
          </w:p>
        </w:tc>
      </w:tr>
      <w:tr w:rsidR="002F67B6" w:rsidRPr="003D55CC" w:rsidTr="007E60FB">
        <w:trPr>
          <w:trHeight w:val="490"/>
        </w:trPr>
        <w:tc>
          <w:tcPr>
            <w:tcW w:w="2622"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3D55CC" w:rsidRDefault="002F67B6" w:rsidP="007E60FB">
            <w:pPr>
              <w:jc w:val="center"/>
              <w:rPr>
                <w:rFonts w:ascii="Arial" w:hAnsi="Arial" w:cs="Arial"/>
                <w:b/>
                <w:bCs/>
                <w:i/>
                <w:iCs/>
                <w:sz w:val="20"/>
                <w:szCs w:val="20"/>
              </w:rPr>
            </w:pPr>
            <w:proofErr w:type="spellStart"/>
            <w:r w:rsidRPr="003D55CC">
              <w:rPr>
                <w:rFonts w:ascii="Arial" w:hAnsi="Arial" w:cs="Arial"/>
                <w:b/>
                <w:bCs/>
                <w:i/>
                <w:iCs/>
                <w:sz w:val="20"/>
                <w:szCs w:val="20"/>
              </w:rPr>
              <w:t>Razem</w:t>
            </w:r>
            <w:proofErr w:type="spellEnd"/>
          </w:p>
        </w:tc>
        <w:tc>
          <w:tcPr>
            <w:tcW w:w="2126"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46 062 640,64</w:t>
            </w:r>
          </w:p>
        </w:tc>
        <w:tc>
          <w:tcPr>
            <w:tcW w:w="2268"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3D55CC" w:rsidRDefault="002F67B6" w:rsidP="007E60FB">
            <w:pPr>
              <w:jc w:val="right"/>
              <w:rPr>
                <w:rFonts w:ascii="Arial" w:hAnsi="Arial" w:cs="Arial"/>
                <w:b/>
                <w:bCs/>
                <w:sz w:val="20"/>
                <w:szCs w:val="20"/>
              </w:rPr>
            </w:pPr>
            <w:r w:rsidRPr="003D55CC">
              <w:rPr>
                <w:rFonts w:ascii="Arial" w:hAnsi="Arial" w:cs="Arial"/>
                <w:b/>
                <w:bCs/>
                <w:sz w:val="20"/>
                <w:szCs w:val="20"/>
              </w:rPr>
              <w:t>44 907 916,67</w:t>
            </w:r>
          </w:p>
        </w:tc>
        <w:tc>
          <w:tcPr>
            <w:tcW w:w="1985" w:type="dxa"/>
            <w:tcBorders>
              <w:top w:val="single" w:sz="8" w:space="0" w:color="auto"/>
              <w:left w:val="nil"/>
              <w:bottom w:val="single" w:sz="8" w:space="0" w:color="auto"/>
              <w:right w:val="nil"/>
            </w:tcBorders>
            <w:shd w:val="clear" w:color="auto" w:fill="D9D9D9"/>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- 1 154 723,97</w:t>
            </w:r>
          </w:p>
        </w:tc>
        <w:tc>
          <w:tcPr>
            <w:tcW w:w="1057"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3D55CC" w:rsidRDefault="002F67B6" w:rsidP="007E60FB">
            <w:pPr>
              <w:jc w:val="right"/>
              <w:rPr>
                <w:rFonts w:ascii="Arial" w:hAnsi="Arial" w:cs="Arial"/>
                <w:sz w:val="20"/>
                <w:szCs w:val="20"/>
              </w:rPr>
            </w:pPr>
            <w:r w:rsidRPr="003D55CC">
              <w:rPr>
                <w:rFonts w:ascii="Arial" w:hAnsi="Arial" w:cs="Arial"/>
                <w:sz w:val="20"/>
                <w:szCs w:val="20"/>
              </w:rPr>
              <w:t>-2,51</w:t>
            </w:r>
          </w:p>
        </w:tc>
      </w:tr>
    </w:tbl>
    <w:p w:rsidR="002F67B6" w:rsidRDefault="002F67B6" w:rsidP="002F67B6">
      <w:pPr>
        <w:jc w:val="both"/>
        <w:rPr>
          <w:rFonts w:ascii="Arial" w:hAnsi="Arial" w:cs="Arial"/>
          <w:sz w:val="20"/>
          <w:szCs w:val="20"/>
          <w:lang w:val="pl-PL"/>
        </w:rPr>
      </w:pPr>
      <w:r w:rsidRPr="003D55CC">
        <w:rPr>
          <w:rFonts w:ascii="Arial" w:hAnsi="Arial" w:cs="Arial"/>
          <w:sz w:val="20"/>
          <w:szCs w:val="20"/>
          <w:lang w:val="pl-PL"/>
        </w:rPr>
        <w:t xml:space="preserve">Wartość ogółem majątku Gminy w tej grupie podmiotów </w:t>
      </w:r>
      <w:r>
        <w:rPr>
          <w:rFonts w:ascii="Arial" w:hAnsi="Arial" w:cs="Arial"/>
          <w:sz w:val="20"/>
          <w:szCs w:val="20"/>
          <w:lang w:val="pl-PL"/>
        </w:rPr>
        <w:t xml:space="preserve">na dzień 31.12.2017 r. </w:t>
      </w:r>
      <w:r w:rsidRPr="003D55CC">
        <w:rPr>
          <w:rFonts w:ascii="Arial" w:hAnsi="Arial" w:cs="Arial"/>
          <w:sz w:val="20"/>
          <w:szCs w:val="20"/>
          <w:lang w:val="pl-PL"/>
        </w:rPr>
        <w:t>wynosi:</w:t>
      </w:r>
      <w:r w:rsidRPr="003D55CC">
        <w:rPr>
          <w:rFonts w:ascii="Arial" w:hAnsi="Arial" w:cs="Arial"/>
          <w:b/>
          <w:sz w:val="20"/>
          <w:szCs w:val="20"/>
          <w:u w:val="single"/>
          <w:lang w:val="pl-PL"/>
        </w:rPr>
        <w:t xml:space="preserve"> </w:t>
      </w:r>
      <w:r>
        <w:rPr>
          <w:rFonts w:ascii="Arial" w:hAnsi="Arial" w:cs="Arial"/>
          <w:b/>
          <w:sz w:val="20"/>
          <w:szCs w:val="20"/>
          <w:u w:val="single"/>
          <w:lang w:val="pl-PL"/>
        </w:rPr>
        <w:br/>
      </w:r>
      <w:r w:rsidRPr="003D55CC">
        <w:rPr>
          <w:rFonts w:ascii="Arial" w:hAnsi="Arial" w:cs="Arial"/>
          <w:b/>
          <w:sz w:val="20"/>
          <w:szCs w:val="20"/>
          <w:u w:val="single"/>
          <w:lang w:val="pl-PL"/>
        </w:rPr>
        <w:t>44 907 916,67 zł.</w:t>
      </w:r>
      <w:r w:rsidRPr="00747174">
        <w:rPr>
          <w:rFonts w:ascii="Arial" w:hAnsi="Arial" w:cs="Arial"/>
          <w:b/>
          <w:sz w:val="20"/>
          <w:szCs w:val="20"/>
          <w:lang w:val="pl-PL"/>
        </w:rPr>
        <w:t>,</w:t>
      </w:r>
      <w:r w:rsidRPr="003D55CC">
        <w:rPr>
          <w:rFonts w:ascii="Arial" w:hAnsi="Arial" w:cs="Arial"/>
          <w:b/>
          <w:sz w:val="20"/>
          <w:szCs w:val="20"/>
          <w:lang w:val="pl-PL"/>
        </w:rPr>
        <w:t xml:space="preserve"> </w:t>
      </w:r>
      <w:r w:rsidRPr="003D55CC">
        <w:rPr>
          <w:rFonts w:ascii="Arial" w:hAnsi="Arial" w:cs="Arial"/>
          <w:sz w:val="20"/>
          <w:szCs w:val="20"/>
          <w:lang w:val="pl-PL"/>
        </w:rPr>
        <w:t>tj. o 1 154 723,</w:t>
      </w:r>
      <w:r w:rsidRPr="000016A6">
        <w:rPr>
          <w:rFonts w:ascii="Arial" w:hAnsi="Arial" w:cs="Arial"/>
          <w:sz w:val="20"/>
          <w:szCs w:val="20"/>
          <w:lang w:val="pl-PL"/>
        </w:rPr>
        <w:t>97 zł mniej w porównaniu z rokiem 2016</w:t>
      </w:r>
      <w:r w:rsidRPr="000016A6">
        <w:rPr>
          <w:rFonts w:ascii="Arial" w:hAnsi="Arial" w:cs="Arial"/>
          <w:i/>
          <w:sz w:val="20"/>
          <w:szCs w:val="20"/>
          <w:lang w:val="pl-PL"/>
        </w:rPr>
        <w:t xml:space="preserve"> (w roku 2016: 46 062 640,64 zł), </w:t>
      </w:r>
      <w:r w:rsidRPr="000016A6">
        <w:rPr>
          <w:rFonts w:ascii="Arial" w:hAnsi="Arial" w:cs="Arial"/>
          <w:sz w:val="20"/>
          <w:szCs w:val="20"/>
          <w:lang w:val="pl-PL"/>
        </w:rPr>
        <w:t xml:space="preserve">na co znaczący wpływ miały dokonane umorzenia środków trwałych, głównie w grupie Budynki i budowle. </w:t>
      </w:r>
    </w:p>
    <w:p w:rsidR="002F67B6" w:rsidRPr="000016A6" w:rsidRDefault="002F67B6" w:rsidP="002F67B6">
      <w:pPr>
        <w:jc w:val="both"/>
        <w:rPr>
          <w:rFonts w:ascii="Arial" w:hAnsi="Arial" w:cs="Arial"/>
          <w:color w:val="FF0000"/>
          <w:sz w:val="20"/>
          <w:szCs w:val="20"/>
          <w:lang w:val="pl-PL"/>
        </w:rPr>
      </w:pPr>
      <w:r w:rsidRPr="000016A6">
        <w:rPr>
          <w:rFonts w:ascii="Arial" w:hAnsi="Arial" w:cs="Arial"/>
          <w:sz w:val="20"/>
          <w:szCs w:val="20"/>
          <w:lang w:val="pl-PL"/>
        </w:rPr>
        <w:t xml:space="preserve">W wykazywanych przez placówki oświaty środkach trwałych wprowadzonych do ewidencji w 2017 roku z istotniejszych wymienić należy węzły cieplne (635 014 zł), zestawy komputerowe </w:t>
      </w:r>
      <w:r>
        <w:rPr>
          <w:rFonts w:ascii="Arial" w:hAnsi="Arial" w:cs="Arial"/>
          <w:sz w:val="20"/>
          <w:szCs w:val="20"/>
          <w:lang w:val="pl-PL"/>
        </w:rPr>
        <w:br/>
      </w:r>
      <w:r w:rsidRPr="000016A6">
        <w:rPr>
          <w:rFonts w:ascii="Arial" w:hAnsi="Arial" w:cs="Arial"/>
          <w:sz w:val="20"/>
          <w:szCs w:val="20"/>
          <w:lang w:val="pl-PL"/>
        </w:rPr>
        <w:t xml:space="preserve">(69 553,95 zł). </w:t>
      </w:r>
    </w:p>
    <w:p w:rsidR="002F67B6" w:rsidRPr="000016A6" w:rsidRDefault="002F67B6" w:rsidP="002F67B6">
      <w:pPr>
        <w:ind w:firstLine="708"/>
        <w:jc w:val="both"/>
        <w:rPr>
          <w:rFonts w:ascii="Arial" w:hAnsi="Arial" w:cs="Arial"/>
          <w:sz w:val="20"/>
          <w:szCs w:val="20"/>
          <w:lang w:val="pl-PL"/>
        </w:rPr>
      </w:pPr>
    </w:p>
    <w:p w:rsidR="002F67B6" w:rsidRPr="000016A6" w:rsidRDefault="002F67B6" w:rsidP="002F67B6">
      <w:pPr>
        <w:jc w:val="both"/>
        <w:rPr>
          <w:rFonts w:ascii="Arial" w:hAnsi="Arial" w:cs="Arial"/>
          <w:sz w:val="20"/>
          <w:szCs w:val="20"/>
          <w:lang w:val="pl-PL"/>
        </w:rPr>
      </w:pPr>
      <w:r w:rsidRPr="000016A6">
        <w:rPr>
          <w:rFonts w:ascii="Arial" w:hAnsi="Arial" w:cs="Arial"/>
          <w:sz w:val="20"/>
          <w:szCs w:val="20"/>
          <w:lang w:val="pl-PL"/>
        </w:rPr>
        <w:t xml:space="preserve">       </w:t>
      </w:r>
    </w:p>
    <w:p w:rsidR="002F67B6" w:rsidRPr="003D55CC" w:rsidRDefault="002F67B6" w:rsidP="002F67B6">
      <w:pPr>
        <w:jc w:val="center"/>
        <w:rPr>
          <w:rFonts w:ascii="Arial" w:hAnsi="Arial" w:cs="Arial"/>
          <w:b/>
          <w:i/>
          <w:color w:val="FF0000"/>
          <w:sz w:val="20"/>
          <w:szCs w:val="2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sectPr w:rsidR="002F67B6" w:rsidRPr="00AF218F" w:rsidSect="00847ADC">
          <w:pgSz w:w="11906" w:h="16838"/>
          <w:pgMar w:top="1134" w:right="1417" w:bottom="1417" w:left="1417" w:header="708" w:footer="708" w:gutter="0"/>
          <w:cols w:space="708"/>
          <w:docGrid w:linePitch="360"/>
        </w:sectPr>
      </w:pPr>
    </w:p>
    <w:p w:rsidR="002F67B6" w:rsidRPr="00747174" w:rsidRDefault="002F67B6" w:rsidP="002F67B6">
      <w:pPr>
        <w:jc w:val="both"/>
        <w:rPr>
          <w:rFonts w:ascii="Arial" w:hAnsi="Arial" w:cs="Arial"/>
          <w:b/>
          <w:sz w:val="24"/>
          <w:szCs w:val="24"/>
          <w:lang w:val="pl-PL"/>
        </w:rPr>
      </w:pPr>
      <w:r w:rsidRPr="00747174">
        <w:rPr>
          <w:rFonts w:ascii="Arial" w:hAnsi="Arial" w:cs="Arial"/>
          <w:b/>
          <w:sz w:val="24"/>
          <w:szCs w:val="24"/>
          <w:lang w:val="pl-PL"/>
        </w:rPr>
        <w:lastRenderedPageBreak/>
        <w:t>VI.C. MAJĄTEK GMINY MIASTA SOPOTU BĘDĄCY W POSIADANIU PLACÓWEK WYCHOWAWCZYCH</w:t>
      </w:r>
    </w:p>
    <w:p w:rsidR="002F67B6" w:rsidRDefault="002F67B6" w:rsidP="002F67B6">
      <w:pPr>
        <w:jc w:val="both"/>
        <w:rPr>
          <w:b/>
          <w:i/>
          <w:lang w:val="pl-PL"/>
        </w:rPr>
      </w:pPr>
    </w:p>
    <w:p w:rsidR="002F67B6" w:rsidRPr="00AF218F" w:rsidRDefault="002F67B6" w:rsidP="002F67B6">
      <w:pPr>
        <w:jc w:val="both"/>
        <w:rPr>
          <w:b/>
          <w:i/>
          <w:lang w:val="pl-PL"/>
        </w:rPr>
      </w:pPr>
      <w:r>
        <w:rPr>
          <w:b/>
          <w:i/>
          <w:lang w:val="pl-PL"/>
        </w:rPr>
        <w:t>Tabela 9</w:t>
      </w:r>
      <w:r w:rsidRPr="00AF218F">
        <w:rPr>
          <w:b/>
          <w:i/>
          <w:lang w:val="pl-PL"/>
        </w:rPr>
        <w:t xml:space="preserve">. Majątek Gminy Miasta Sopotu będący w posiadaniu placówek wychowawczych w rozbiciu na poszczególne podmioty (w zł) stan </w:t>
      </w:r>
      <w:r w:rsidRPr="00AF218F">
        <w:rPr>
          <w:b/>
          <w:i/>
          <w:lang w:val="pl-PL"/>
        </w:rPr>
        <w:br/>
        <w:t>na dzień 31.12.2017 r.</w:t>
      </w:r>
    </w:p>
    <w:p w:rsidR="002F67B6" w:rsidRPr="00AF218F" w:rsidRDefault="002F67B6" w:rsidP="002F67B6">
      <w:pPr>
        <w:jc w:val="center"/>
        <w:rPr>
          <w:b/>
          <w:i/>
          <w:color w:val="FF0000"/>
          <w:lang w:val="pl-PL"/>
        </w:rPr>
      </w:pPr>
    </w:p>
    <w:tbl>
      <w:tblPr>
        <w:tblW w:w="15620" w:type="dxa"/>
        <w:tblInd w:w="-804" w:type="dxa"/>
        <w:tblCellMar>
          <w:left w:w="70" w:type="dxa"/>
          <w:right w:w="70" w:type="dxa"/>
        </w:tblCellMar>
        <w:tblLook w:val="04A0" w:firstRow="1" w:lastRow="0" w:firstColumn="1" w:lastColumn="0" w:noHBand="0" w:noVBand="1"/>
      </w:tblPr>
      <w:tblGrid>
        <w:gridCol w:w="500"/>
        <w:gridCol w:w="2300"/>
        <w:gridCol w:w="1260"/>
        <w:gridCol w:w="1420"/>
        <w:gridCol w:w="1360"/>
        <w:gridCol w:w="1360"/>
        <w:gridCol w:w="1520"/>
        <w:gridCol w:w="1500"/>
        <w:gridCol w:w="1420"/>
        <w:gridCol w:w="1560"/>
        <w:gridCol w:w="1420"/>
      </w:tblGrid>
      <w:tr w:rsidR="002F67B6" w:rsidRPr="002A6352" w:rsidTr="007E60FB">
        <w:trPr>
          <w:trHeight w:val="852"/>
        </w:trPr>
        <w:tc>
          <w:tcPr>
            <w:tcW w:w="500" w:type="dxa"/>
            <w:tcBorders>
              <w:top w:val="single" w:sz="8" w:space="0" w:color="auto"/>
              <w:left w:val="single" w:sz="8" w:space="0" w:color="auto"/>
              <w:bottom w:val="single" w:sz="8" w:space="0" w:color="auto"/>
              <w:right w:val="nil"/>
            </w:tcBorders>
            <w:shd w:val="clear" w:color="auto" w:fill="auto"/>
            <w:vAlign w:val="center"/>
            <w:hideMark/>
          </w:tcPr>
          <w:p w:rsidR="002F67B6" w:rsidRPr="00477DBE" w:rsidRDefault="002F67B6" w:rsidP="007E60FB">
            <w:pPr>
              <w:jc w:val="center"/>
              <w:rPr>
                <w:b/>
                <w:bCs/>
              </w:rPr>
            </w:pPr>
            <w:proofErr w:type="spellStart"/>
            <w:r w:rsidRPr="00477DBE">
              <w:rPr>
                <w:b/>
                <w:bCs/>
              </w:rPr>
              <w:t>Lp</w:t>
            </w:r>
            <w:proofErr w:type="spellEnd"/>
            <w:r w:rsidRPr="00477DBE">
              <w:rPr>
                <w:b/>
                <w:bCs/>
              </w:rPr>
              <w:t>.</w:t>
            </w:r>
          </w:p>
        </w:tc>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Wyszczególnienie</w:t>
            </w:r>
            <w:proofErr w:type="spellEnd"/>
          </w:p>
        </w:tc>
        <w:tc>
          <w:tcPr>
            <w:tcW w:w="1260" w:type="dxa"/>
            <w:tcBorders>
              <w:top w:val="single" w:sz="8" w:space="0" w:color="auto"/>
              <w:left w:val="nil"/>
              <w:bottom w:val="single" w:sz="8" w:space="0" w:color="auto"/>
              <w:right w:val="nil"/>
            </w:tcBorders>
            <w:shd w:val="clear" w:color="000000" w:fill="FFFFFF"/>
            <w:vAlign w:val="center"/>
            <w:hideMark/>
          </w:tcPr>
          <w:p w:rsidR="002F67B6" w:rsidRPr="00477DBE" w:rsidRDefault="002F67B6" w:rsidP="007E60FB">
            <w:pPr>
              <w:jc w:val="center"/>
              <w:rPr>
                <w:b/>
                <w:bCs/>
              </w:rPr>
            </w:pPr>
            <w:proofErr w:type="spellStart"/>
            <w:r w:rsidRPr="00477DBE">
              <w:rPr>
                <w:b/>
                <w:bCs/>
              </w:rPr>
              <w:t>Żłobek</w:t>
            </w:r>
            <w:proofErr w:type="spellEnd"/>
            <w:r w:rsidRPr="00477DBE">
              <w:rPr>
                <w:b/>
                <w:bCs/>
              </w:rPr>
              <w:t xml:space="preserve"> </w:t>
            </w:r>
            <w:proofErr w:type="spellStart"/>
            <w:r w:rsidRPr="00477DBE">
              <w:rPr>
                <w:b/>
                <w:bCs/>
              </w:rPr>
              <w:t>Puchatek</w:t>
            </w:r>
            <w:proofErr w:type="spellEnd"/>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Przedszkole</w:t>
            </w:r>
            <w:proofErr w:type="spellEnd"/>
            <w:r w:rsidRPr="00477DBE">
              <w:rPr>
                <w:b/>
                <w:bCs/>
              </w:rPr>
              <w:t xml:space="preserve"> Nr 1</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Przedszkole</w:t>
            </w:r>
            <w:proofErr w:type="spellEnd"/>
            <w:r w:rsidRPr="00477DBE">
              <w:rPr>
                <w:b/>
                <w:bCs/>
              </w:rPr>
              <w:t xml:space="preserve"> Nr 2</w:t>
            </w:r>
          </w:p>
        </w:tc>
        <w:tc>
          <w:tcPr>
            <w:tcW w:w="1360" w:type="dxa"/>
            <w:tcBorders>
              <w:top w:val="single" w:sz="8" w:space="0" w:color="auto"/>
              <w:left w:val="nil"/>
              <w:bottom w:val="single" w:sz="8" w:space="0" w:color="auto"/>
              <w:right w:val="nil"/>
            </w:tcBorders>
            <w:shd w:val="clear" w:color="auto" w:fill="auto"/>
            <w:vAlign w:val="center"/>
            <w:hideMark/>
          </w:tcPr>
          <w:p w:rsidR="002F67B6" w:rsidRPr="00477DBE" w:rsidRDefault="002F67B6" w:rsidP="007E60FB">
            <w:pPr>
              <w:jc w:val="center"/>
              <w:rPr>
                <w:b/>
                <w:bCs/>
              </w:rPr>
            </w:pPr>
            <w:proofErr w:type="spellStart"/>
            <w:r w:rsidRPr="00477DBE">
              <w:rPr>
                <w:b/>
                <w:bCs/>
              </w:rPr>
              <w:t>Przedszkole</w:t>
            </w:r>
            <w:proofErr w:type="spellEnd"/>
            <w:r w:rsidRPr="00477DBE">
              <w:rPr>
                <w:b/>
                <w:bCs/>
              </w:rPr>
              <w:t xml:space="preserve"> Nr 4</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Przedszkole</w:t>
            </w:r>
            <w:proofErr w:type="spellEnd"/>
            <w:r w:rsidRPr="00477DBE">
              <w:rPr>
                <w:b/>
                <w:bCs/>
              </w:rPr>
              <w:t xml:space="preserve"> Nr 5</w:t>
            </w:r>
          </w:p>
        </w:tc>
        <w:tc>
          <w:tcPr>
            <w:tcW w:w="1500" w:type="dxa"/>
            <w:tcBorders>
              <w:top w:val="single" w:sz="8" w:space="0" w:color="auto"/>
              <w:left w:val="nil"/>
              <w:bottom w:val="single" w:sz="8" w:space="0" w:color="auto"/>
              <w:right w:val="nil"/>
            </w:tcBorders>
            <w:shd w:val="clear" w:color="auto" w:fill="auto"/>
            <w:vAlign w:val="center"/>
            <w:hideMark/>
          </w:tcPr>
          <w:p w:rsidR="002F67B6" w:rsidRPr="0090609F" w:rsidRDefault="002F67B6" w:rsidP="007E60FB">
            <w:pPr>
              <w:jc w:val="center"/>
              <w:rPr>
                <w:b/>
                <w:bCs/>
              </w:rPr>
            </w:pPr>
            <w:proofErr w:type="spellStart"/>
            <w:r w:rsidRPr="0090609F">
              <w:rPr>
                <w:b/>
                <w:bCs/>
              </w:rPr>
              <w:t>Przedszkole</w:t>
            </w:r>
            <w:proofErr w:type="spellEnd"/>
            <w:r w:rsidRPr="0090609F">
              <w:rPr>
                <w:b/>
                <w:bCs/>
              </w:rPr>
              <w:t xml:space="preserve"> Nr 8</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67B6" w:rsidRPr="0090609F" w:rsidRDefault="002F67B6" w:rsidP="007E60FB">
            <w:pPr>
              <w:jc w:val="center"/>
              <w:rPr>
                <w:b/>
                <w:bCs/>
              </w:rPr>
            </w:pPr>
            <w:proofErr w:type="spellStart"/>
            <w:r w:rsidRPr="0090609F">
              <w:rPr>
                <w:b/>
                <w:bCs/>
              </w:rPr>
              <w:t>Przedszkole</w:t>
            </w:r>
            <w:proofErr w:type="spellEnd"/>
            <w:r w:rsidRPr="0090609F">
              <w:rPr>
                <w:b/>
                <w:bCs/>
              </w:rPr>
              <w:t xml:space="preserve"> Nr 10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F67B6" w:rsidRPr="005A2A64" w:rsidRDefault="002F67B6" w:rsidP="007E60FB">
            <w:pPr>
              <w:jc w:val="center"/>
              <w:rPr>
                <w:b/>
                <w:bCs/>
              </w:rPr>
            </w:pPr>
            <w:proofErr w:type="spellStart"/>
            <w:r w:rsidRPr="005A2A64">
              <w:rPr>
                <w:b/>
                <w:bCs/>
              </w:rPr>
              <w:t>Przedszkole</w:t>
            </w:r>
            <w:proofErr w:type="spellEnd"/>
            <w:r w:rsidRPr="005A2A64">
              <w:rPr>
                <w:b/>
                <w:bCs/>
              </w:rPr>
              <w:t xml:space="preserve"> Nr 12</w:t>
            </w:r>
          </w:p>
        </w:tc>
        <w:tc>
          <w:tcPr>
            <w:tcW w:w="1420" w:type="dxa"/>
            <w:tcBorders>
              <w:top w:val="single" w:sz="8" w:space="0" w:color="auto"/>
              <w:left w:val="nil"/>
              <w:bottom w:val="single" w:sz="8" w:space="0" w:color="auto"/>
              <w:right w:val="single" w:sz="8" w:space="0" w:color="auto"/>
            </w:tcBorders>
            <w:shd w:val="clear" w:color="000000" w:fill="D9D9D9"/>
            <w:vAlign w:val="center"/>
            <w:hideMark/>
          </w:tcPr>
          <w:p w:rsidR="002F67B6" w:rsidRPr="005A2A64" w:rsidRDefault="002F67B6" w:rsidP="007E60FB">
            <w:pPr>
              <w:jc w:val="center"/>
              <w:rPr>
                <w:b/>
                <w:bCs/>
              </w:rPr>
            </w:pPr>
            <w:proofErr w:type="spellStart"/>
            <w:r w:rsidRPr="005A2A64">
              <w:rPr>
                <w:b/>
                <w:bCs/>
              </w:rPr>
              <w:t>Razem</w:t>
            </w:r>
            <w:proofErr w:type="spellEnd"/>
          </w:p>
        </w:tc>
      </w:tr>
      <w:tr w:rsidR="002F67B6" w:rsidRPr="002A6352" w:rsidTr="007E60FB">
        <w:trPr>
          <w:trHeight w:val="825"/>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1.</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Budynki</w:t>
            </w:r>
            <w:proofErr w:type="spellEnd"/>
            <w:r w:rsidRPr="00477DBE">
              <w:rPr>
                <w:b/>
                <w:bCs/>
              </w:rPr>
              <w:t xml:space="preserve"> i </w:t>
            </w:r>
            <w:proofErr w:type="spellStart"/>
            <w:r w:rsidRPr="00477DBE">
              <w:rPr>
                <w:b/>
                <w:bCs/>
              </w:rPr>
              <w:t>budowle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432 871,08</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719 121,01</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1 169 260,74</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671 828,49</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208 683,05</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396 294,84</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152 286,78</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1 591 152,97</w:t>
            </w:r>
          </w:p>
        </w:tc>
        <w:tc>
          <w:tcPr>
            <w:tcW w:w="1420" w:type="dxa"/>
            <w:tcBorders>
              <w:top w:val="nil"/>
              <w:left w:val="nil"/>
              <w:bottom w:val="single" w:sz="4"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5 341 498,96</w:t>
            </w:r>
          </w:p>
        </w:tc>
      </w:tr>
      <w:tr w:rsidR="002F67B6" w:rsidRPr="002A6352" w:rsidTr="007E60FB">
        <w:trPr>
          <w:trHeight w:val="840"/>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2.</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Urządzenia</w:t>
            </w:r>
            <w:proofErr w:type="spellEnd"/>
            <w:r w:rsidRPr="00477DBE">
              <w:rPr>
                <w:b/>
                <w:bCs/>
              </w:rPr>
              <w:t xml:space="preserve"> </w:t>
            </w:r>
            <w:proofErr w:type="spellStart"/>
            <w:r w:rsidRPr="00477DBE">
              <w:rPr>
                <w:b/>
                <w:bCs/>
              </w:rPr>
              <w:t>techniczne</w:t>
            </w:r>
            <w:proofErr w:type="spellEnd"/>
            <w:r w:rsidRPr="00477DBE">
              <w:rPr>
                <w:b/>
                <w:bCs/>
              </w:rPr>
              <w:t xml:space="preserve"> i </w:t>
            </w:r>
            <w:proofErr w:type="spellStart"/>
            <w:r w:rsidRPr="00477DBE">
              <w:rPr>
                <w:b/>
                <w:bCs/>
              </w:rPr>
              <w:t>maszyny</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29 684,11</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0,00 </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4 520,85</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20 162,61</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82 790,64</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80 017,52</w:t>
            </w:r>
          </w:p>
        </w:tc>
        <w:tc>
          <w:tcPr>
            <w:tcW w:w="1420" w:type="dxa"/>
            <w:tcBorders>
              <w:top w:val="nil"/>
              <w:left w:val="nil"/>
              <w:bottom w:val="single" w:sz="4"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217 175,73</w:t>
            </w:r>
          </w:p>
        </w:tc>
      </w:tr>
      <w:tr w:rsidR="002F67B6" w:rsidRPr="002A6352" w:rsidTr="007E60FB">
        <w:trPr>
          <w:trHeight w:val="810"/>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3.</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Środki</w:t>
            </w:r>
            <w:proofErr w:type="spellEnd"/>
            <w:r w:rsidRPr="00477DBE">
              <w:rPr>
                <w:b/>
                <w:bCs/>
              </w:rPr>
              <w:t xml:space="preserve"> </w:t>
            </w:r>
            <w:proofErr w:type="spellStart"/>
            <w:r w:rsidRPr="00477DBE">
              <w:rPr>
                <w:b/>
                <w:bCs/>
              </w:rPr>
              <w:t>transportu</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0,00</w:t>
            </w:r>
          </w:p>
        </w:tc>
        <w:tc>
          <w:tcPr>
            <w:tcW w:w="1420" w:type="dxa"/>
            <w:tcBorders>
              <w:top w:val="nil"/>
              <w:left w:val="nil"/>
              <w:bottom w:val="single" w:sz="4"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0,00</w:t>
            </w:r>
          </w:p>
        </w:tc>
      </w:tr>
      <w:tr w:rsidR="002F67B6" w:rsidRPr="002A6352" w:rsidTr="007E60FB">
        <w:trPr>
          <w:trHeight w:val="750"/>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4.</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Pozostałe</w:t>
            </w:r>
            <w:proofErr w:type="spellEnd"/>
            <w:r w:rsidRPr="00477DBE">
              <w:rPr>
                <w:b/>
                <w:bCs/>
              </w:rPr>
              <w:t xml:space="preserve"> </w:t>
            </w:r>
            <w:proofErr w:type="spellStart"/>
            <w:r w:rsidRPr="00477DBE">
              <w:rPr>
                <w:b/>
                <w:bCs/>
              </w:rPr>
              <w:t>środki</w:t>
            </w:r>
            <w:proofErr w:type="spellEnd"/>
            <w:r w:rsidRPr="00477DBE">
              <w:rPr>
                <w:b/>
                <w:bCs/>
              </w:rPr>
              <w:t xml:space="preserve"> </w:t>
            </w:r>
            <w:proofErr w:type="spellStart"/>
            <w:r w:rsidRPr="00477DBE">
              <w:rPr>
                <w:b/>
                <w:bCs/>
              </w:rPr>
              <w:t>trwałe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11 429,25</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39 793,36</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28 385,67</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4 899,99</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7 798,13</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3 146,20</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26 286,42</w:t>
            </w:r>
          </w:p>
        </w:tc>
        <w:tc>
          <w:tcPr>
            <w:tcW w:w="1420" w:type="dxa"/>
            <w:tcBorders>
              <w:top w:val="nil"/>
              <w:left w:val="nil"/>
              <w:bottom w:val="single" w:sz="4"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121 739,02</w:t>
            </w:r>
          </w:p>
        </w:tc>
      </w:tr>
      <w:tr w:rsidR="002F67B6" w:rsidRPr="002A6352" w:rsidTr="007E60FB">
        <w:trPr>
          <w:trHeight w:val="840"/>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5.</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Środki</w:t>
            </w:r>
            <w:proofErr w:type="spellEnd"/>
            <w:r w:rsidRPr="00477DBE">
              <w:rPr>
                <w:b/>
                <w:bCs/>
              </w:rPr>
              <w:t xml:space="preserve"> </w:t>
            </w:r>
            <w:proofErr w:type="spellStart"/>
            <w:r w:rsidRPr="00477DBE">
              <w:rPr>
                <w:b/>
                <w:bCs/>
              </w:rPr>
              <w:t>trwałe</w:t>
            </w:r>
            <w:proofErr w:type="spellEnd"/>
            <w:r w:rsidRPr="00477DBE">
              <w:rPr>
                <w:b/>
                <w:bCs/>
              </w:rPr>
              <w:t xml:space="preserve"> w </w:t>
            </w:r>
            <w:proofErr w:type="spellStart"/>
            <w:r w:rsidRPr="00477DBE">
              <w:rPr>
                <w:b/>
                <w:bCs/>
              </w:rPr>
              <w:t>budowie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0,00</w:t>
            </w:r>
          </w:p>
        </w:tc>
        <w:tc>
          <w:tcPr>
            <w:tcW w:w="1420" w:type="dxa"/>
            <w:tcBorders>
              <w:top w:val="nil"/>
              <w:left w:val="nil"/>
              <w:bottom w:val="single" w:sz="4"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0,00</w:t>
            </w:r>
          </w:p>
        </w:tc>
      </w:tr>
      <w:tr w:rsidR="002F67B6" w:rsidRPr="002A6352" w:rsidTr="007E60FB">
        <w:trPr>
          <w:trHeight w:val="885"/>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2F67B6" w:rsidRPr="00477DBE" w:rsidRDefault="002F67B6" w:rsidP="007E60FB">
            <w:pPr>
              <w:jc w:val="center"/>
              <w:rPr>
                <w:b/>
                <w:bCs/>
              </w:rPr>
            </w:pPr>
            <w:r w:rsidRPr="00477DBE">
              <w:rPr>
                <w:b/>
                <w:bCs/>
              </w:rPr>
              <w:t>6.</w:t>
            </w:r>
          </w:p>
        </w:tc>
        <w:tc>
          <w:tcPr>
            <w:tcW w:w="2300" w:type="dxa"/>
            <w:tcBorders>
              <w:top w:val="nil"/>
              <w:left w:val="nil"/>
              <w:bottom w:val="single" w:sz="4" w:space="0" w:color="auto"/>
              <w:right w:val="single" w:sz="8" w:space="0" w:color="auto"/>
            </w:tcBorders>
            <w:shd w:val="clear" w:color="auto" w:fill="auto"/>
            <w:vAlign w:val="center"/>
            <w:hideMark/>
          </w:tcPr>
          <w:p w:rsidR="002F67B6" w:rsidRPr="00477DBE" w:rsidRDefault="002F67B6" w:rsidP="007E60FB">
            <w:pPr>
              <w:jc w:val="center"/>
              <w:rPr>
                <w:b/>
                <w:bCs/>
              </w:rPr>
            </w:pPr>
            <w:proofErr w:type="spellStart"/>
            <w:r w:rsidRPr="00477DBE">
              <w:rPr>
                <w:b/>
                <w:bCs/>
              </w:rPr>
              <w:t>Wartości</w:t>
            </w:r>
            <w:proofErr w:type="spellEnd"/>
            <w:r w:rsidRPr="00477DBE">
              <w:rPr>
                <w:b/>
                <w:bCs/>
              </w:rPr>
              <w:t xml:space="preserve"> </w:t>
            </w:r>
            <w:proofErr w:type="spellStart"/>
            <w:r w:rsidRPr="00477DBE">
              <w:rPr>
                <w:b/>
                <w:bCs/>
              </w:rPr>
              <w:t>niematerialne</w:t>
            </w:r>
            <w:proofErr w:type="spellEnd"/>
            <w:r w:rsidRPr="00477DBE">
              <w:rPr>
                <w:b/>
                <w:bCs/>
              </w:rPr>
              <w:t xml:space="preserve"> i </w:t>
            </w:r>
            <w:proofErr w:type="spellStart"/>
            <w:r w:rsidRPr="00477DBE">
              <w:rPr>
                <w:b/>
                <w:bCs/>
              </w:rPr>
              <w:t>prawne</w:t>
            </w:r>
            <w:proofErr w:type="spellEnd"/>
          </w:p>
        </w:tc>
        <w:tc>
          <w:tcPr>
            <w:tcW w:w="1260" w:type="dxa"/>
            <w:tcBorders>
              <w:top w:val="nil"/>
              <w:left w:val="nil"/>
              <w:bottom w:val="nil"/>
              <w:right w:val="single" w:sz="4" w:space="0" w:color="auto"/>
            </w:tcBorders>
            <w:shd w:val="clear" w:color="auto" w:fill="auto"/>
            <w:noWrap/>
            <w:vAlign w:val="center"/>
            <w:hideMark/>
          </w:tcPr>
          <w:p w:rsidR="002F67B6" w:rsidRPr="00477DBE" w:rsidRDefault="002F67B6" w:rsidP="007E60FB">
            <w:pPr>
              <w:jc w:val="right"/>
            </w:pPr>
            <w:r w:rsidRPr="00477DBE">
              <w:t>10 534,94</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36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477DBE" w:rsidRDefault="002F67B6" w:rsidP="007E60FB">
            <w:pPr>
              <w:jc w:val="right"/>
            </w:pPr>
            <w:r w:rsidRPr="00477DBE">
              <w:t>0,00</w:t>
            </w:r>
          </w:p>
        </w:tc>
        <w:tc>
          <w:tcPr>
            <w:tcW w:w="150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420" w:type="dxa"/>
            <w:tcBorders>
              <w:top w:val="nil"/>
              <w:left w:val="nil"/>
              <w:bottom w:val="single" w:sz="4" w:space="0" w:color="auto"/>
              <w:right w:val="single" w:sz="4" w:space="0" w:color="auto"/>
            </w:tcBorders>
            <w:shd w:val="clear" w:color="auto" w:fill="auto"/>
            <w:noWrap/>
            <w:vAlign w:val="center"/>
            <w:hideMark/>
          </w:tcPr>
          <w:p w:rsidR="002F67B6" w:rsidRPr="0090609F" w:rsidRDefault="002F67B6" w:rsidP="007E60FB">
            <w:pPr>
              <w:jc w:val="right"/>
            </w:pPr>
            <w:r w:rsidRPr="0090609F">
              <w:t>0,00</w:t>
            </w:r>
          </w:p>
        </w:tc>
        <w:tc>
          <w:tcPr>
            <w:tcW w:w="1560" w:type="dxa"/>
            <w:tcBorders>
              <w:top w:val="nil"/>
              <w:left w:val="nil"/>
              <w:bottom w:val="single" w:sz="4" w:space="0" w:color="auto"/>
              <w:right w:val="single" w:sz="4" w:space="0" w:color="auto"/>
            </w:tcBorders>
            <w:shd w:val="clear" w:color="auto" w:fill="auto"/>
            <w:noWrap/>
            <w:vAlign w:val="center"/>
            <w:hideMark/>
          </w:tcPr>
          <w:p w:rsidR="002F67B6" w:rsidRPr="005A2A64" w:rsidRDefault="002F67B6" w:rsidP="007E60FB">
            <w:pPr>
              <w:jc w:val="right"/>
            </w:pPr>
            <w:r w:rsidRPr="005A2A64">
              <w:t>0,00</w:t>
            </w:r>
          </w:p>
        </w:tc>
        <w:tc>
          <w:tcPr>
            <w:tcW w:w="1420" w:type="dxa"/>
            <w:tcBorders>
              <w:top w:val="nil"/>
              <w:left w:val="nil"/>
              <w:bottom w:val="single" w:sz="8"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10 534,94</w:t>
            </w:r>
          </w:p>
        </w:tc>
      </w:tr>
      <w:tr w:rsidR="002F67B6" w:rsidRPr="002A6352" w:rsidTr="007E60FB">
        <w:trPr>
          <w:trHeight w:val="669"/>
        </w:trPr>
        <w:tc>
          <w:tcPr>
            <w:tcW w:w="2800" w:type="dxa"/>
            <w:gridSpan w:val="2"/>
            <w:tcBorders>
              <w:top w:val="single" w:sz="4" w:space="0" w:color="auto"/>
              <w:left w:val="single" w:sz="8" w:space="0" w:color="auto"/>
              <w:bottom w:val="single" w:sz="8" w:space="0" w:color="auto"/>
              <w:right w:val="single" w:sz="8" w:space="0" w:color="000000"/>
            </w:tcBorders>
            <w:shd w:val="clear" w:color="000000" w:fill="D9D9D9"/>
            <w:vAlign w:val="center"/>
            <w:hideMark/>
          </w:tcPr>
          <w:p w:rsidR="002F67B6" w:rsidRPr="00477DBE" w:rsidRDefault="002F67B6" w:rsidP="007E60FB">
            <w:pPr>
              <w:jc w:val="center"/>
              <w:rPr>
                <w:b/>
                <w:bCs/>
              </w:rPr>
            </w:pPr>
            <w:proofErr w:type="spellStart"/>
            <w:r w:rsidRPr="00477DBE">
              <w:rPr>
                <w:b/>
                <w:bCs/>
              </w:rPr>
              <w:t>Razem</w:t>
            </w:r>
            <w:proofErr w:type="spellEnd"/>
          </w:p>
        </w:tc>
        <w:tc>
          <w:tcPr>
            <w:tcW w:w="126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477DBE" w:rsidRDefault="002F67B6" w:rsidP="007E60FB">
            <w:pPr>
              <w:jc w:val="right"/>
              <w:rPr>
                <w:b/>
                <w:bCs/>
              </w:rPr>
            </w:pPr>
            <w:r w:rsidRPr="00477DBE">
              <w:rPr>
                <w:b/>
                <w:bCs/>
              </w:rPr>
              <w:t>443 406,02</w:t>
            </w:r>
          </w:p>
        </w:tc>
        <w:tc>
          <w:tcPr>
            <w:tcW w:w="142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477DBE" w:rsidRDefault="002F67B6" w:rsidP="007E60FB">
            <w:pPr>
              <w:jc w:val="right"/>
              <w:rPr>
                <w:b/>
                <w:bCs/>
              </w:rPr>
            </w:pPr>
            <w:r w:rsidRPr="00477DBE">
              <w:rPr>
                <w:b/>
                <w:bCs/>
              </w:rPr>
              <w:t>760 234,37</w:t>
            </w:r>
          </w:p>
        </w:tc>
        <w:tc>
          <w:tcPr>
            <w:tcW w:w="136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477DBE" w:rsidRDefault="002F67B6" w:rsidP="007E60FB">
            <w:pPr>
              <w:jc w:val="right"/>
              <w:rPr>
                <w:b/>
                <w:bCs/>
              </w:rPr>
            </w:pPr>
            <w:r w:rsidRPr="00477DBE">
              <w:rPr>
                <w:b/>
                <w:bCs/>
              </w:rPr>
              <w:t>1 209 054,10</w:t>
            </w:r>
          </w:p>
        </w:tc>
        <w:tc>
          <w:tcPr>
            <w:tcW w:w="136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477DBE" w:rsidRDefault="002F67B6" w:rsidP="007E60FB">
            <w:pPr>
              <w:jc w:val="right"/>
              <w:rPr>
                <w:b/>
                <w:bCs/>
              </w:rPr>
            </w:pPr>
            <w:r w:rsidRPr="00477DBE">
              <w:rPr>
                <w:b/>
                <w:bCs/>
              </w:rPr>
              <w:t>700 214,16</w:t>
            </w:r>
          </w:p>
        </w:tc>
        <w:tc>
          <w:tcPr>
            <w:tcW w:w="152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477DBE" w:rsidRDefault="002F67B6" w:rsidP="007E60FB">
            <w:pPr>
              <w:jc w:val="right"/>
              <w:rPr>
                <w:b/>
                <w:bCs/>
              </w:rPr>
            </w:pPr>
            <w:r w:rsidRPr="00477DBE">
              <w:rPr>
                <w:b/>
                <w:bCs/>
              </w:rPr>
              <w:t>218 103,89</w:t>
            </w:r>
          </w:p>
        </w:tc>
        <w:tc>
          <w:tcPr>
            <w:tcW w:w="150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90609F" w:rsidRDefault="002F67B6" w:rsidP="007E60FB">
            <w:pPr>
              <w:jc w:val="right"/>
              <w:rPr>
                <w:b/>
                <w:bCs/>
              </w:rPr>
            </w:pPr>
            <w:r w:rsidRPr="0090609F">
              <w:rPr>
                <w:b/>
                <w:bCs/>
              </w:rPr>
              <w:t>424 255,58</w:t>
            </w:r>
          </w:p>
        </w:tc>
        <w:tc>
          <w:tcPr>
            <w:tcW w:w="1420" w:type="dxa"/>
            <w:tcBorders>
              <w:top w:val="single" w:sz="8" w:space="0" w:color="auto"/>
              <w:left w:val="nil"/>
              <w:bottom w:val="single" w:sz="8" w:space="0" w:color="auto"/>
              <w:right w:val="single" w:sz="4" w:space="0" w:color="auto"/>
            </w:tcBorders>
            <w:shd w:val="clear" w:color="000000" w:fill="D9D9D9"/>
            <w:noWrap/>
            <w:vAlign w:val="center"/>
            <w:hideMark/>
          </w:tcPr>
          <w:p w:rsidR="002F67B6" w:rsidRPr="0090609F" w:rsidRDefault="002F67B6" w:rsidP="007E60FB">
            <w:pPr>
              <w:jc w:val="right"/>
              <w:rPr>
                <w:b/>
                <w:bCs/>
              </w:rPr>
            </w:pPr>
            <w:r w:rsidRPr="0090609F">
              <w:rPr>
                <w:b/>
                <w:bCs/>
              </w:rPr>
              <w:t>238 223,62</w:t>
            </w:r>
          </w:p>
        </w:tc>
        <w:tc>
          <w:tcPr>
            <w:tcW w:w="1560" w:type="dxa"/>
            <w:tcBorders>
              <w:top w:val="single" w:sz="8" w:space="0" w:color="auto"/>
              <w:left w:val="nil"/>
              <w:bottom w:val="single" w:sz="8" w:space="0" w:color="auto"/>
              <w:right w:val="nil"/>
            </w:tcBorders>
            <w:shd w:val="clear" w:color="000000" w:fill="D9D9D9"/>
            <w:noWrap/>
            <w:vAlign w:val="center"/>
            <w:hideMark/>
          </w:tcPr>
          <w:p w:rsidR="002F67B6" w:rsidRPr="005A2A64" w:rsidRDefault="002F67B6" w:rsidP="007E60FB">
            <w:pPr>
              <w:jc w:val="right"/>
              <w:rPr>
                <w:b/>
                <w:bCs/>
              </w:rPr>
            </w:pPr>
            <w:r w:rsidRPr="005A2A64">
              <w:rPr>
                <w:b/>
                <w:bCs/>
              </w:rPr>
              <w:t>1 697 456,91</w:t>
            </w:r>
          </w:p>
        </w:tc>
        <w:tc>
          <w:tcPr>
            <w:tcW w:w="1420" w:type="dxa"/>
            <w:tcBorders>
              <w:top w:val="nil"/>
              <w:left w:val="single" w:sz="4" w:space="0" w:color="auto"/>
              <w:bottom w:val="single" w:sz="8" w:space="0" w:color="auto"/>
              <w:right w:val="single" w:sz="4" w:space="0" w:color="auto"/>
            </w:tcBorders>
            <w:shd w:val="clear" w:color="000000" w:fill="D9D9D9"/>
            <w:noWrap/>
            <w:vAlign w:val="center"/>
            <w:hideMark/>
          </w:tcPr>
          <w:p w:rsidR="002F67B6" w:rsidRPr="005A2A64" w:rsidRDefault="002F67B6" w:rsidP="007E60FB">
            <w:pPr>
              <w:jc w:val="right"/>
              <w:rPr>
                <w:b/>
                <w:bCs/>
              </w:rPr>
            </w:pPr>
            <w:r w:rsidRPr="005A2A64">
              <w:rPr>
                <w:b/>
                <w:bCs/>
              </w:rPr>
              <w:t>5 690 948,65</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rPr>
          <w:b/>
          <w:i/>
          <w:color w:val="FF0000"/>
          <w:lang w:val="pl-PL"/>
        </w:rPr>
      </w:pPr>
    </w:p>
    <w:p w:rsidR="002F67B6" w:rsidRPr="00AF218F" w:rsidRDefault="002F67B6" w:rsidP="002F67B6">
      <w:pPr>
        <w:jc w:val="center"/>
        <w:rPr>
          <w:b/>
          <w:i/>
          <w:color w:val="FF0000"/>
          <w:lang w:val="pl-PL"/>
        </w:rPr>
      </w:pPr>
    </w:p>
    <w:p w:rsidR="002F67B6" w:rsidRPr="00AF218F" w:rsidRDefault="002F67B6" w:rsidP="002F67B6">
      <w:pPr>
        <w:jc w:val="center"/>
        <w:rPr>
          <w:b/>
          <w:i/>
          <w:color w:val="FF0000"/>
          <w:lang w:val="pl-PL"/>
        </w:rPr>
        <w:sectPr w:rsidR="002F67B6" w:rsidRPr="00AF218F" w:rsidSect="00847ADC">
          <w:pgSz w:w="16838" w:h="11906" w:orient="landscape"/>
          <w:pgMar w:top="1417" w:right="1134" w:bottom="1417" w:left="1417" w:header="708" w:footer="708" w:gutter="0"/>
          <w:cols w:space="708"/>
          <w:docGrid w:linePitch="360"/>
        </w:sect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r>
        <w:rPr>
          <w:b/>
          <w:i/>
          <w:lang w:val="pl-PL"/>
        </w:rPr>
        <w:t>Tabela 10</w:t>
      </w:r>
      <w:r w:rsidRPr="00AF218F">
        <w:rPr>
          <w:b/>
          <w:i/>
          <w:lang w:val="pl-PL"/>
        </w:rPr>
        <w:t xml:space="preserve">. Majątek Gminy Miasta Sopotu będący w posiadaniu placówek wychowawczych - ogółem,  stan na dzień 31.12.2017 r. plus dynamika  </w:t>
      </w:r>
    </w:p>
    <w:p w:rsidR="002F67B6" w:rsidRPr="00AF218F" w:rsidRDefault="002F67B6" w:rsidP="002F67B6">
      <w:pPr>
        <w:jc w:val="both"/>
        <w:rPr>
          <w:b/>
          <w:i/>
          <w:lang w:val="pl-PL"/>
        </w:rPr>
      </w:pPr>
    </w:p>
    <w:p w:rsidR="002F67B6" w:rsidRPr="00AF218F" w:rsidRDefault="002F67B6" w:rsidP="002F67B6">
      <w:pPr>
        <w:jc w:val="center"/>
        <w:rPr>
          <w:b/>
          <w:i/>
          <w:color w:val="FF0000"/>
          <w:sz w:val="10"/>
          <w:szCs w:val="10"/>
          <w:lang w:val="pl-PL"/>
        </w:rPr>
      </w:pPr>
    </w:p>
    <w:tbl>
      <w:tblPr>
        <w:tblW w:w="9508" w:type="dxa"/>
        <w:tblInd w:w="60" w:type="dxa"/>
        <w:tblCellMar>
          <w:left w:w="70" w:type="dxa"/>
          <w:right w:w="70" w:type="dxa"/>
        </w:tblCellMar>
        <w:tblLook w:val="04A0" w:firstRow="1" w:lastRow="0" w:firstColumn="1" w:lastColumn="0" w:noHBand="0" w:noVBand="1"/>
      </w:tblPr>
      <w:tblGrid>
        <w:gridCol w:w="480"/>
        <w:gridCol w:w="2160"/>
        <w:gridCol w:w="1900"/>
        <w:gridCol w:w="2100"/>
        <w:gridCol w:w="1660"/>
        <w:gridCol w:w="1208"/>
      </w:tblGrid>
      <w:tr w:rsidR="002F67B6" w:rsidRPr="002A6352" w:rsidTr="007E60FB">
        <w:trPr>
          <w:trHeight w:val="945"/>
        </w:trPr>
        <w:tc>
          <w:tcPr>
            <w:tcW w:w="48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206AC3" w:rsidRDefault="002F67B6" w:rsidP="007E60FB">
            <w:pPr>
              <w:jc w:val="center"/>
            </w:pPr>
            <w:proofErr w:type="spellStart"/>
            <w:r w:rsidRPr="00206AC3">
              <w:t>Lp</w:t>
            </w:r>
            <w:proofErr w:type="spellEnd"/>
            <w:r w:rsidRPr="00206AC3">
              <w:t>.</w:t>
            </w:r>
          </w:p>
        </w:tc>
        <w:tc>
          <w:tcPr>
            <w:tcW w:w="2160" w:type="dxa"/>
            <w:tcBorders>
              <w:top w:val="single" w:sz="8" w:space="0" w:color="auto"/>
              <w:left w:val="nil"/>
              <w:bottom w:val="single" w:sz="8" w:space="0" w:color="auto"/>
              <w:right w:val="single" w:sz="4" w:space="0" w:color="auto"/>
            </w:tcBorders>
            <w:shd w:val="clear" w:color="auto" w:fill="D9D9D9"/>
            <w:vAlign w:val="center"/>
            <w:hideMark/>
          </w:tcPr>
          <w:p w:rsidR="002F67B6" w:rsidRPr="00206AC3" w:rsidRDefault="002F67B6" w:rsidP="007E60FB">
            <w:pPr>
              <w:jc w:val="center"/>
            </w:pPr>
            <w:proofErr w:type="spellStart"/>
            <w:r w:rsidRPr="00206AC3">
              <w:t>Wyszczególnienie</w:t>
            </w:r>
            <w:proofErr w:type="spellEnd"/>
          </w:p>
        </w:tc>
        <w:tc>
          <w:tcPr>
            <w:tcW w:w="1900" w:type="dxa"/>
            <w:tcBorders>
              <w:top w:val="single" w:sz="8" w:space="0" w:color="auto"/>
              <w:left w:val="nil"/>
              <w:bottom w:val="single" w:sz="8" w:space="0" w:color="auto"/>
              <w:right w:val="nil"/>
            </w:tcBorders>
            <w:shd w:val="clear" w:color="auto" w:fill="D9D9D9"/>
            <w:vAlign w:val="center"/>
            <w:hideMark/>
          </w:tcPr>
          <w:p w:rsidR="002F67B6" w:rsidRPr="00AF218F" w:rsidRDefault="002F67B6" w:rsidP="007E60FB">
            <w:pPr>
              <w:jc w:val="center"/>
              <w:rPr>
                <w:lang w:val="pl-PL"/>
              </w:rPr>
            </w:pPr>
            <w:r w:rsidRPr="00AF218F">
              <w:rPr>
                <w:lang w:val="pl-PL"/>
              </w:rPr>
              <w:t>Stan na dzień 31.12.2016 r. (zł)</w:t>
            </w:r>
          </w:p>
        </w:tc>
        <w:tc>
          <w:tcPr>
            <w:tcW w:w="210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Stan na dzień 31.12.2017 r. (zł)</w:t>
            </w:r>
          </w:p>
        </w:tc>
        <w:tc>
          <w:tcPr>
            <w:tcW w:w="1660" w:type="dxa"/>
            <w:tcBorders>
              <w:top w:val="single" w:sz="8" w:space="0" w:color="auto"/>
              <w:left w:val="nil"/>
              <w:bottom w:val="single" w:sz="8" w:space="0" w:color="auto"/>
              <w:right w:val="single" w:sz="8" w:space="0" w:color="auto"/>
            </w:tcBorders>
            <w:shd w:val="clear" w:color="auto" w:fill="D9D9D9"/>
            <w:vAlign w:val="center"/>
            <w:hideMark/>
          </w:tcPr>
          <w:p w:rsidR="002F67B6" w:rsidRPr="0083068B" w:rsidRDefault="002F67B6" w:rsidP="007E60FB">
            <w:pPr>
              <w:jc w:val="center"/>
            </w:pPr>
            <w:proofErr w:type="spellStart"/>
            <w:r w:rsidRPr="0083068B">
              <w:t>Zmiana</w:t>
            </w:r>
            <w:proofErr w:type="spellEnd"/>
            <w:r w:rsidRPr="0083068B">
              <w:t xml:space="preserve"> </w:t>
            </w:r>
            <w:proofErr w:type="spellStart"/>
            <w:r w:rsidRPr="0083068B">
              <w:t>wartości</w:t>
            </w:r>
            <w:proofErr w:type="spellEnd"/>
            <w:r w:rsidRPr="0083068B">
              <w:t xml:space="preserve"> (</w:t>
            </w:r>
            <w:proofErr w:type="spellStart"/>
            <w:r w:rsidRPr="0083068B">
              <w:t>zł</w:t>
            </w:r>
            <w:proofErr w:type="spellEnd"/>
            <w:r w:rsidRPr="0083068B">
              <w:t>)</w:t>
            </w:r>
          </w:p>
        </w:tc>
        <w:tc>
          <w:tcPr>
            <w:tcW w:w="1208" w:type="dxa"/>
            <w:tcBorders>
              <w:top w:val="single" w:sz="8" w:space="0" w:color="auto"/>
              <w:left w:val="nil"/>
              <w:bottom w:val="single" w:sz="8" w:space="0" w:color="auto"/>
              <w:right w:val="single" w:sz="8" w:space="0" w:color="auto"/>
            </w:tcBorders>
            <w:shd w:val="clear" w:color="auto" w:fill="D9D9D9"/>
            <w:vAlign w:val="center"/>
            <w:hideMark/>
          </w:tcPr>
          <w:p w:rsidR="002F67B6" w:rsidRPr="0083068B" w:rsidRDefault="002F67B6" w:rsidP="007E60FB">
            <w:pPr>
              <w:jc w:val="center"/>
            </w:pPr>
            <w:proofErr w:type="spellStart"/>
            <w:r w:rsidRPr="0083068B">
              <w:t>Dynamika</w:t>
            </w:r>
            <w:proofErr w:type="spellEnd"/>
            <w:r w:rsidRPr="0083068B">
              <w:t xml:space="preserve"> (%)</w:t>
            </w:r>
          </w:p>
        </w:tc>
      </w:tr>
      <w:tr w:rsidR="002F67B6" w:rsidRPr="002A6352" w:rsidTr="007E60FB">
        <w:trPr>
          <w:trHeight w:val="483"/>
        </w:trPr>
        <w:tc>
          <w:tcPr>
            <w:tcW w:w="480" w:type="dxa"/>
            <w:tcBorders>
              <w:top w:val="nil"/>
              <w:left w:val="single" w:sz="8" w:space="0" w:color="auto"/>
              <w:bottom w:val="single" w:sz="4" w:space="0" w:color="auto"/>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1.</w:t>
            </w:r>
          </w:p>
        </w:tc>
        <w:tc>
          <w:tcPr>
            <w:tcW w:w="2160" w:type="dxa"/>
            <w:tcBorders>
              <w:top w:val="nil"/>
              <w:left w:val="nil"/>
              <w:bottom w:val="single" w:sz="4" w:space="0" w:color="auto"/>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Budynki</w:t>
            </w:r>
            <w:proofErr w:type="spellEnd"/>
            <w:r w:rsidRPr="00206AC3">
              <w:rPr>
                <w:b/>
                <w:bCs/>
                <w:i/>
                <w:iCs/>
              </w:rPr>
              <w:t xml:space="preserve"> i </w:t>
            </w:r>
            <w:proofErr w:type="spellStart"/>
            <w:r w:rsidRPr="00206AC3">
              <w:rPr>
                <w:b/>
                <w:bCs/>
                <w:i/>
                <w:iCs/>
              </w:rPr>
              <w:t>budowle</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5 617 606,38</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5 341 498,96</w:t>
            </w:r>
          </w:p>
        </w:tc>
        <w:tc>
          <w:tcPr>
            <w:tcW w:w="1660" w:type="dxa"/>
            <w:tcBorders>
              <w:top w:val="nil"/>
              <w:left w:val="nil"/>
              <w:bottom w:val="single" w:sz="4" w:space="0" w:color="auto"/>
              <w:right w:val="nil"/>
            </w:tcBorders>
            <w:shd w:val="clear" w:color="auto" w:fill="auto"/>
            <w:noWrap/>
            <w:vAlign w:val="center"/>
            <w:hideMark/>
          </w:tcPr>
          <w:p w:rsidR="002F67B6" w:rsidRPr="0083068B" w:rsidRDefault="002F67B6" w:rsidP="007E60FB">
            <w:pPr>
              <w:ind w:firstLineChars="200" w:firstLine="440"/>
              <w:jc w:val="right"/>
            </w:pPr>
            <w:r w:rsidRPr="0083068B">
              <w:t>-276 107,42</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-4,92</w:t>
            </w:r>
          </w:p>
        </w:tc>
      </w:tr>
      <w:tr w:rsidR="002F67B6" w:rsidRPr="002A6352" w:rsidTr="007E60FB">
        <w:trPr>
          <w:trHeight w:val="870"/>
        </w:trPr>
        <w:tc>
          <w:tcPr>
            <w:tcW w:w="480" w:type="dxa"/>
            <w:tcBorders>
              <w:top w:val="nil"/>
              <w:left w:val="single" w:sz="8" w:space="0" w:color="auto"/>
              <w:bottom w:val="single" w:sz="4" w:space="0" w:color="auto"/>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2.</w:t>
            </w:r>
          </w:p>
        </w:tc>
        <w:tc>
          <w:tcPr>
            <w:tcW w:w="2160" w:type="dxa"/>
            <w:tcBorders>
              <w:top w:val="nil"/>
              <w:left w:val="nil"/>
              <w:bottom w:val="single" w:sz="4" w:space="0" w:color="auto"/>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Urządzenia</w:t>
            </w:r>
            <w:proofErr w:type="spellEnd"/>
            <w:r w:rsidRPr="00206AC3">
              <w:rPr>
                <w:b/>
                <w:bCs/>
                <w:i/>
                <w:iCs/>
              </w:rPr>
              <w:t xml:space="preserve"> </w:t>
            </w:r>
            <w:proofErr w:type="spellStart"/>
            <w:r w:rsidRPr="00206AC3">
              <w:rPr>
                <w:b/>
                <w:bCs/>
                <w:i/>
                <w:iCs/>
              </w:rPr>
              <w:t>techniczne</w:t>
            </w:r>
            <w:proofErr w:type="spellEnd"/>
            <w:r w:rsidRPr="00206AC3">
              <w:rPr>
                <w:b/>
                <w:bCs/>
                <w:i/>
                <w:iCs/>
              </w:rPr>
              <w:t xml:space="preserve">    i </w:t>
            </w:r>
            <w:proofErr w:type="spellStart"/>
            <w:r w:rsidRPr="00206AC3">
              <w:rPr>
                <w:b/>
                <w:bCs/>
                <w:i/>
                <w:iCs/>
              </w:rPr>
              <w:t>maszyny</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94 716,96</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217 175,73</w:t>
            </w:r>
          </w:p>
        </w:tc>
        <w:tc>
          <w:tcPr>
            <w:tcW w:w="1660" w:type="dxa"/>
            <w:tcBorders>
              <w:top w:val="nil"/>
              <w:left w:val="nil"/>
              <w:bottom w:val="single" w:sz="4" w:space="0" w:color="auto"/>
              <w:right w:val="nil"/>
            </w:tcBorders>
            <w:shd w:val="clear" w:color="auto" w:fill="auto"/>
            <w:noWrap/>
            <w:vAlign w:val="center"/>
            <w:hideMark/>
          </w:tcPr>
          <w:p w:rsidR="002F67B6" w:rsidRPr="0083068B" w:rsidRDefault="002F67B6" w:rsidP="007E60FB">
            <w:pPr>
              <w:ind w:firstLineChars="200" w:firstLine="440"/>
              <w:jc w:val="right"/>
            </w:pPr>
            <w:r w:rsidRPr="0083068B">
              <w:t>122 458,77</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129,29</w:t>
            </w:r>
          </w:p>
        </w:tc>
      </w:tr>
      <w:tr w:rsidR="002F67B6" w:rsidRPr="002A6352" w:rsidTr="007E60FB">
        <w:trPr>
          <w:trHeight w:val="529"/>
        </w:trPr>
        <w:tc>
          <w:tcPr>
            <w:tcW w:w="480" w:type="dxa"/>
            <w:tcBorders>
              <w:top w:val="nil"/>
              <w:left w:val="single" w:sz="8" w:space="0" w:color="auto"/>
              <w:bottom w:val="single" w:sz="4" w:space="0" w:color="auto"/>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3.</w:t>
            </w:r>
          </w:p>
        </w:tc>
        <w:tc>
          <w:tcPr>
            <w:tcW w:w="2160" w:type="dxa"/>
            <w:tcBorders>
              <w:top w:val="nil"/>
              <w:left w:val="nil"/>
              <w:bottom w:val="single" w:sz="4" w:space="0" w:color="auto"/>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Środki</w:t>
            </w:r>
            <w:proofErr w:type="spellEnd"/>
            <w:r w:rsidRPr="00206AC3">
              <w:rPr>
                <w:b/>
                <w:bCs/>
                <w:i/>
                <w:iCs/>
              </w:rPr>
              <w:t xml:space="preserve"> </w:t>
            </w:r>
            <w:proofErr w:type="spellStart"/>
            <w:r w:rsidRPr="00206AC3">
              <w:rPr>
                <w:b/>
                <w:bCs/>
                <w:i/>
                <w:iCs/>
              </w:rPr>
              <w:t>transportu</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0,00</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0,00</w:t>
            </w:r>
          </w:p>
        </w:tc>
        <w:tc>
          <w:tcPr>
            <w:tcW w:w="1660" w:type="dxa"/>
            <w:tcBorders>
              <w:top w:val="nil"/>
              <w:left w:val="nil"/>
              <w:bottom w:val="single" w:sz="4" w:space="0" w:color="auto"/>
              <w:right w:val="nil"/>
            </w:tcBorders>
            <w:shd w:val="clear" w:color="auto" w:fill="auto"/>
            <w:noWrap/>
            <w:vAlign w:val="center"/>
            <w:hideMark/>
          </w:tcPr>
          <w:p w:rsidR="002F67B6" w:rsidRPr="0083068B" w:rsidRDefault="002F67B6" w:rsidP="007E60FB">
            <w:pPr>
              <w:ind w:firstLineChars="200" w:firstLine="440"/>
              <w:jc w:val="right"/>
            </w:pPr>
            <w:r w:rsidRPr="0083068B">
              <w:t>-</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w:t>
            </w:r>
          </w:p>
        </w:tc>
      </w:tr>
      <w:tr w:rsidR="002F67B6" w:rsidRPr="002A6352" w:rsidTr="007E60FB">
        <w:trPr>
          <w:trHeight w:val="553"/>
        </w:trPr>
        <w:tc>
          <w:tcPr>
            <w:tcW w:w="480" w:type="dxa"/>
            <w:tcBorders>
              <w:top w:val="nil"/>
              <w:left w:val="single" w:sz="8" w:space="0" w:color="auto"/>
              <w:bottom w:val="single" w:sz="4" w:space="0" w:color="auto"/>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4.</w:t>
            </w:r>
          </w:p>
        </w:tc>
        <w:tc>
          <w:tcPr>
            <w:tcW w:w="2160" w:type="dxa"/>
            <w:tcBorders>
              <w:top w:val="nil"/>
              <w:left w:val="nil"/>
              <w:bottom w:val="single" w:sz="4" w:space="0" w:color="auto"/>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Pozostałe</w:t>
            </w:r>
            <w:proofErr w:type="spellEnd"/>
            <w:r w:rsidRPr="00206AC3">
              <w:rPr>
                <w:b/>
                <w:bCs/>
                <w:i/>
                <w:iCs/>
              </w:rPr>
              <w:t xml:space="preserve"> </w:t>
            </w:r>
            <w:proofErr w:type="spellStart"/>
            <w:r w:rsidRPr="00206AC3">
              <w:rPr>
                <w:b/>
                <w:bCs/>
                <w:i/>
                <w:iCs/>
              </w:rPr>
              <w:t>środki</w:t>
            </w:r>
            <w:proofErr w:type="spellEnd"/>
            <w:r w:rsidRPr="00206AC3">
              <w:rPr>
                <w:b/>
                <w:bCs/>
                <w:i/>
                <w:iCs/>
              </w:rPr>
              <w:t xml:space="preserve"> </w:t>
            </w:r>
            <w:proofErr w:type="spellStart"/>
            <w:r w:rsidRPr="00206AC3">
              <w:rPr>
                <w:b/>
                <w:bCs/>
                <w:i/>
                <w:iCs/>
              </w:rPr>
              <w:t>trwałe</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114 431,04</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121 739,02</w:t>
            </w:r>
          </w:p>
        </w:tc>
        <w:tc>
          <w:tcPr>
            <w:tcW w:w="1660" w:type="dxa"/>
            <w:tcBorders>
              <w:top w:val="nil"/>
              <w:left w:val="nil"/>
              <w:bottom w:val="single" w:sz="4" w:space="0" w:color="auto"/>
              <w:right w:val="nil"/>
            </w:tcBorders>
            <w:shd w:val="clear" w:color="auto" w:fill="auto"/>
            <w:noWrap/>
            <w:vAlign w:val="center"/>
            <w:hideMark/>
          </w:tcPr>
          <w:p w:rsidR="002F67B6" w:rsidRPr="0083068B" w:rsidRDefault="002F67B6" w:rsidP="007E60FB">
            <w:pPr>
              <w:ind w:firstLineChars="200" w:firstLine="440"/>
              <w:jc w:val="right"/>
            </w:pPr>
            <w:r w:rsidRPr="0083068B">
              <w:t>7 307,98</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6,39</w:t>
            </w:r>
          </w:p>
        </w:tc>
      </w:tr>
      <w:tr w:rsidR="002F67B6" w:rsidRPr="002A6352" w:rsidTr="007E60FB">
        <w:trPr>
          <w:trHeight w:val="539"/>
        </w:trPr>
        <w:tc>
          <w:tcPr>
            <w:tcW w:w="480" w:type="dxa"/>
            <w:tcBorders>
              <w:top w:val="nil"/>
              <w:left w:val="single" w:sz="8" w:space="0" w:color="auto"/>
              <w:bottom w:val="single" w:sz="4" w:space="0" w:color="auto"/>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5.</w:t>
            </w:r>
          </w:p>
        </w:tc>
        <w:tc>
          <w:tcPr>
            <w:tcW w:w="2160" w:type="dxa"/>
            <w:tcBorders>
              <w:top w:val="nil"/>
              <w:left w:val="nil"/>
              <w:bottom w:val="single" w:sz="4" w:space="0" w:color="auto"/>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Środki</w:t>
            </w:r>
            <w:proofErr w:type="spellEnd"/>
            <w:r w:rsidRPr="00206AC3">
              <w:rPr>
                <w:b/>
                <w:bCs/>
                <w:i/>
                <w:iCs/>
              </w:rPr>
              <w:t xml:space="preserve"> </w:t>
            </w:r>
            <w:proofErr w:type="spellStart"/>
            <w:r w:rsidRPr="00206AC3">
              <w:rPr>
                <w:b/>
                <w:bCs/>
                <w:i/>
                <w:iCs/>
              </w:rPr>
              <w:t>trwałe</w:t>
            </w:r>
            <w:proofErr w:type="spellEnd"/>
            <w:r w:rsidRPr="00206AC3">
              <w:rPr>
                <w:b/>
                <w:bCs/>
                <w:i/>
                <w:iCs/>
              </w:rPr>
              <w:t xml:space="preserve"> w </w:t>
            </w:r>
            <w:proofErr w:type="spellStart"/>
            <w:r w:rsidRPr="00206AC3">
              <w:rPr>
                <w:b/>
                <w:bCs/>
                <w:i/>
                <w:iCs/>
              </w:rPr>
              <w:t>budowie</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0,00</w:t>
            </w:r>
          </w:p>
        </w:tc>
        <w:tc>
          <w:tcPr>
            <w:tcW w:w="2100" w:type="dxa"/>
            <w:tcBorders>
              <w:top w:val="nil"/>
              <w:left w:val="nil"/>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0,00</w:t>
            </w:r>
          </w:p>
        </w:tc>
        <w:tc>
          <w:tcPr>
            <w:tcW w:w="1660" w:type="dxa"/>
            <w:tcBorders>
              <w:top w:val="nil"/>
              <w:left w:val="nil"/>
              <w:bottom w:val="single" w:sz="4" w:space="0" w:color="auto"/>
              <w:right w:val="nil"/>
            </w:tcBorders>
            <w:shd w:val="clear" w:color="auto" w:fill="auto"/>
            <w:noWrap/>
            <w:vAlign w:val="center"/>
            <w:hideMark/>
          </w:tcPr>
          <w:p w:rsidR="002F67B6" w:rsidRPr="0083068B" w:rsidRDefault="002F67B6" w:rsidP="007E60FB">
            <w:pPr>
              <w:ind w:firstLineChars="200" w:firstLine="440"/>
              <w:jc w:val="right"/>
            </w:pPr>
            <w:r w:rsidRPr="0083068B">
              <w:t>-</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w:t>
            </w:r>
          </w:p>
        </w:tc>
      </w:tr>
      <w:tr w:rsidR="002F67B6" w:rsidRPr="002A6352" w:rsidTr="007E60FB">
        <w:trPr>
          <w:trHeight w:val="915"/>
        </w:trPr>
        <w:tc>
          <w:tcPr>
            <w:tcW w:w="480" w:type="dxa"/>
            <w:tcBorders>
              <w:top w:val="nil"/>
              <w:left w:val="single" w:sz="8" w:space="0" w:color="auto"/>
              <w:bottom w:val="nil"/>
              <w:right w:val="single" w:sz="8" w:space="0" w:color="auto"/>
            </w:tcBorders>
            <w:shd w:val="clear" w:color="auto" w:fill="auto"/>
            <w:vAlign w:val="center"/>
            <w:hideMark/>
          </w:tcPr>
          <w:p w:rsidR="002F67B6" w:rsidRPr="00206AC3" w:rsidRDefault="002F67B6" w:rsidP="007E60FB">
            <w:pPr>
              <w:jc w:val="center"/>
              <w:rPr>
                <w:b/>
                <w:bCs/>
              </w:rPr>
            </w:pPr>
            <w:r w:rsidRPr="00206AC3">
              <w:rPr>
                <w:b/>
                <w:bCs/>
              </w:rPr>
              <w:t>6.</w:t>
            </w:r>
          </w:p>
        </w:tc>
        <w:tc>
          <w:tcPr>
            <w:tcW w:w="2160" w:type="dxa"/>
            <w:tcBorders>
              <w:top w:val="nil"/>
              <w:left w:val="nil"/>
              <w:bottom w:val="nil"/>
              <w:right w:val="single" w:sz="4" w:space="0" w:color="auto"/>
            </w:tcBorders>
            <w:shd w:val="clear" w:color="auto" w:fill="auto"/>
            <w:vAlign w:val="center"/>
            <w:hideMark/>
          </w:tcPr>
          <w:p w:rsidR="002F67B6" w:rsidRPr="00206AC3" w:rsidRDefault="002F67B6" w:rsidP="007E60FB">
            <w:pPr>
              <w:jc w:val="center"/>
              <w:rPr>
                <w:b/>
                <w:bCs/>
                <w:i/>
                <w:iCs/>
              </w:rPr>
            </w:pPr>
            <w:proofErr w:type="spellStart"/>
            <w:r w:rsidRPr="00206AC3">
              <w:rPr>
                <w:b/>
                <w:bCs/>
                <w:i/>
                <w:iCs/>
              </w:rPr>
              <w:t>Wartości</w:t>
            </w:r>
            <w:proofErr w:type="spellEnd"/>
            <w:r w:rsidRPr="00206AC3">
              <w:rPr>
                <w:b/>
                <w:bCs/>
                <w:i/>
                <w:iCs/>
              </w:rPr>
              <w:t xml:space="preserve"> </w:t>
            </w:r>
            <w:proofErr w:type="spellStart"/>
            <w:r w:rsidRPr="00206AC3">
              <w:rPr>
                <w:b/>
                <w:bCs/>
                <w:i/>
                <w:iCs/>
              </w:rPr>
              <w:t>niematerialne</w:t>
            </w:r>
            <w:proofErr w:type="spellEnd"/>
            <w:r w:rsidRPr="00206AC3">
              <w:rPr>
                <w:b/>
                <w:bCs/>
                <w:i/>
                <w:iCs/>
              </w:rPr>
              <w:t xml:space="preserve"> i </w:t>
            </w:r>
            <w:proofErr w:type="spellStart"/>
            <w:r w:rsidRPr="00206AC3">
              <w:rPr>
                <w:b/>
                <w:bCs/>
                <w:i/>
                <w:iCs/>
              </w:rPr>
              <w:t>prawne</w:t>
            </w:r>
            <w:proofErr w:type="spellEnd"/>
          </w:p>
        </w:tc>
        <w:tc>
          <w:tcPr>
            <w:tcW w:w="1900" w:type="dxa"/>
            <w:tcBorders>
              <w:top w:val="nil"/>
              <w:left w:val="nil"/>
              <w:bottom w:val="nil"/>
              <w:right w:val="single" w:sz="4" w:space="0" w:color="auto"/>
            </w:tcBorders>
            <w:shd w:val="clear" w:color="auto" w:fill="auto"/>
            <w:noWrap/>
            <w:vAlign w:val="center"/>
            <w:hideMark/>
          </w:tcPr>
          <w:p w:rsidR="002F67B6" w:rsidRPr="00206AC3" w:rsidRDefault="002F67B6" w:rsidP="007E60FB">
            <w:pPr>
              <w:ind w:firstLineChars="200" w:firstLine="440"/>
              <w:jc w:val="right"/>
            </w:pPr>
            <w:r w:rsidRPr="00206AC3">
              <w:t>4 277,51</w:t>
            </w:r>
          </w:p>
        </w:tc>
        <w:tc>
          <w:tcPr>
            <w:tcW w:w="2100" w:type="dxa"/>
            <w:tcBorders>
              <w:top w:val="nil"/>
              <w:left w:val="nil"/>
              <w:bottom w:val="nil"/>
              <w:right w:val="single" w:sz="4" w:space="0" w:color="auto"/>
            </w:tcBorders>
            <w:shd w:val="clear" w:color="auto" w:fill="auto"/>
            <w:noWrap/>
            <w:vAlign w:val="center"/>
            <w:hideMark/>
          </w:tcPr>
          <w:p w:rsidR="002F67B6" w:rsidRPr="0083068B" w:rsidRDefault="002F67B6" w:rsidP="007E60FB">
            <w:pPr>
              <w:ind w:firstLineChars="200" w:firstLine="442"/>
              <w:jc w:val="right"/>
              <w:rPr>
                <w:b/>
                <w:bCs/>
              </w:rPr>
            </w:pPr>
            <w:r w:rsidRPr="0083068B">
              <w:rPr>
                <w:b/>
                <w:bCs/>
              </w:rPr>
              <w:t>10 534,94</w:t>
            </w:r>
          </w:p>
        </w:tc>
        <w:tc>
          <w:tcPr>
            <w:tcW w:w="1660" w:type="dxa"/>
            <w:tcBorders>
              <w:top w:val="nil"/>
              <w:left w:val="nil"/>
              <w:bottom w:val="nil"/>
              <w:right w:val="nil"/>
            </w:tcBorders>
            <w:shd w:val="clear" w:color="auto" w:fill="auto"/>
            <w:noWrap/>
            <w:vAlign w:val="center"/>
            <w:hideMark/>
          </w:tcPr>
          <w:p w:rsidR="002F67B6" w:rsidRPr="0083068B" w:rsidRDefault="002F67B6" w:rsidP="007E60FB">
            <w:pPr>
              <w:ind w:firstLineChars="200" w:firstLine="440"/>
              <w:jc w:val="right"/>
            </w:pPr>
            <w:r w:rsidRPr="0083068B">
              <w:t>6 257,43</w:t>
            </w:r>
          </w:p>
        </w:tc>
        <w:tc>
          <w:tcPr>
            <w:tcW w:w="1208" w:type="dxa"/>
            <w:tcBorders>
              <w:top w:val="nil"/>
              <w:left w:val="single" w:sz="4" w:space="0" w:color="auto"/>
              <w:bottom w:val="nil"/>
              <w:right w:val="single" w:sz="4" w:space="0" w:color="auto"/>
            </w:tcBorders>
            <w:shd w:val="clear" w:color="auto" w:fill="auto"/>
            <w:noWrap/>
            <w:vAlign w:val="center"/>
            <w:hideMark/>
          </w:tcPr>
          <w:p w:rsidR="002F67B6" w:rsidRPr="0083068B" w:rsidRDefault="002F67B6" w:rsidP="007E60FB">
            <w:pPr>
              <w:ind w:firstLineChars="200" w:firstLine="440"/>
              <w:jc w:val="right"/>
            </w:pPr>
            <w:r w:rsidRPr="0083068B">
              <w:t>146,29</w:t>
            </w:r>
          </w:p>
        </w:tc>
      </w:tr>
      <w:tr w:rsidR="002F67B6" w:rsidRPr="002A6352" w:rsidTr="007E60FB">
        <w:trPr>
          <w:trHeight w:val="341"/>
        </w:trPr>
        <w:tc>
          <w:tcPr>
            <w:tcW w:w="2640"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206AC3" w:rsidRDefault="002F67B6" w:rsidP="007E60FB">
            <w:pPr>
              <w:jc w:val="center"/>
              <w:rPr>
                <w:b/>
                <w:bCs/>
                <w:i/>
                <w:iCs/>
              </w:rPr>
            </w:pPr>
            <w:proofErr w:type="spellStart"/>
            <w:r w:rsidRPr="00206AC3">
              <w:rPr>
                <w:b/>
                <w:bCs/>
                <w:i/>
                <w:iCs/>
              </w:rPr>
              <w:t>Razem</w:t>
            </w:r>
            <w:proofErr w:type="spellEnd"/>
          </w:p>
        </w:tc>
        <w:tc>
          <w:tcPr>
            <w:tcW w:w="19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206AC3" w:rsidRDefault="002F67B6" w:rsidP="007E60FB">
            <w:pPr>
              <w:ind w:firstLineChars="200" w:firstLine="440"/>
              <w:jc w:val="right"/>
            </w:pPr>
            <w:r w:rsidRPr="00206AC3">
              <w:t>5 831 031,89</w:t>
            </w:r>
          </w:p>
        </w:tc>
        <w:tc>
          <w:tcPr>
            <w:tcW w:w="21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83068B" w:rsidRDefault="002F67B6" w:rsidP="007E60FB">
            <w:pPr>
              <w:ind w:firstLineChars="200" w:firstLine="442"/>
              <w:jc w:val="right"/>
              <w:rPr>
                <w:b/>
                <w:bCs/>
              </w:rPr>
            </w:pPr>
            <w:r w:rsidRPr="0083068B">
              <w:rPr>
                <w:b/>
                <w:bCs/>
              </w:rPr>
              <w:t>5 690 948,65</w:t>
            </w:r>
          </w:p>
        </w:tc>
        <w:tc>
          <w:tcPr>
            <w:tcW w:w="1660" w:type="dxa"/>
            <w:tcBorders>
              <w:top w:val="single" w:sz="8" w:space="0" w:color="auto"/>
              <w:left w:val="nil"/>
              <w:bottom w:val="single" w:sz="8" w:space="0" w:color="auto"/>
              <w:right w:val="nil"/>
            </w:tcBorders>
            <w:shd w:val="clear" w:color="auto" w:fill="D9D9D9"/>
            <w:noWrap/>
            <w:vAlign w:val="center"/>
            <w:hideMark/>
          </w:tcPr>
          <w:p w:rsidR="002F67B6" w:rsidRPr="0083068B" w:rsidRDefault="002F67B6" w:rsidP="007E60FB">
            <w:pPr>
              <w:ind w:firstLineChars="200" w:firstLine="440"/>
              <w:jc w:val="right"/>
            </w:pPr>
            <w:r w:rsidRPr="0083068B">
              <w:t>-140 083,24</w:t>
            </w:r>
          </w:p>
        </w:tc>
        <w:tc>
          <w:tcPr>
            <w:tcW w:w="1208"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83068B" w:rsidRDefault="002F67B6" w:rsidP="007E60FB">
            <w:pPr>
              <w:ind w:firstLineChars="200" w:firstLine="440"/>
              <w:jc w:val="right"/>
            </w:pPr>
            <w:r w:rsidRPr="0083068B">
              <w:t>-2,40</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Default="002F67B6" w:rsidP="002F67B6">
      <w:pPr>
        <w:rPr>
          <w:b/>
          <w:i/>
          <w:color w:val="FF0000"/>
          <w:lang w:val="pl-PL"/>
        </w:rPr>
      </w:pPr>
    </w:p>
    <w:p w:rsidR="002F67B6" w:rsidRDefault="002F67B6" w:rsidP="002F67B6">
      <w:pPr>
        <w:rPr>
          <w:b/>
          <w:i/>
          <w:color w:val="FF0000"/>
          <w:lang w:val="pl-PL"/>
        </w:rPr>
      </w:pPr>
    </w:p>
    <w:p w:rsidR="002F67B6" w:rsidRDefault="002F67B6" w:rsidP="002F67B6">
      <w:pPr>
        <w:rPr>
          <w:b/>
          <w:i/>
          <w:color w:val="FF0000"/>
          <w:lang w:val="pl-PL"/>
        </w:rPr>
      </w:pPr>
    </w:p>
    <w:p w:rsidR="002F67B6" w:rsidRPr="00B17452" w:rsidRDefault="002F67B6" w:rsidP="002F67B6">
      <w:pPr>
        <w:rPr>
          <w:rFonts w:ascii="Arial" w:hAnsi="Arial" w:cs="Arial"/>
          <w:sz w:val="20"/>
          <w:szCs w:val="20"/>
          <w:u w:val="single"/>
          <w:lang w:val="pl-PL"/>
        </w:rPr>
      </w:pPr>
      <w:r w:rsidRPr="00B17452">
        <w:rPr>
          <w:rFonts w:ascii="Arial" w:hAnsi="Arial" w:cs="Arial"/>
          <w:sz w:val="20"/>
          <w:szCs w:val="20"/>
          <w:u w:val="single"/>
          <w:lang w:val="pl-PL"/>
        </w:rPr>
        <w:t>Uzasadnienie zmian</w:t>
      </w:r>
    </w:p>
    <w:p w:rsidR="002F67B6" w:rsidRPr="00B17452" w:rsidRDefault="002F67B6" w:rsidP="002F67B6">
      <w:pPr>
        <w:rPr>
          <w:rFonts w:ascii="Arial" w:hAnsi="Arial" w:cs="Arial"/>
          <w:sz w:val="20"/>
          <w:szCs w:val="20"/>
          <w:u w:val="single"/>
          <w:lang w:val="pl-PL"/>
        </w:rPr>
      </w:pPr>
    </w:p>
    <w:p w:rsidR="002F67B6" w:rsidRDefault="002F67B6" w:rsidP="002F67B6">
      <w:pPr>
        <w:jc w:val="both"/>
        <w:rPr>
          <w:rFonts w:ascii="Arial" w:hAnsi="Arial" w:cs="Arial"/>
          <w:i/>
          <w:color w:val="FF0000"/>
          <w:sz w:val="20"/>
          <w:szCs w:val="20"/>
          <w:lang w:val="pl-PL"/>
        </w:rPr>
      </w:pPr>
      <w:r w:rsidRPr="00B85E4F">
        <w:rPr>
          <w:rFonts w:ascii="Arial" w:hAnsi="Arial" w:cs="Arial"/>
          <w:sz w:val="20"/>
          <w:szCs w:val="20"/>
          <w:lang w:val="pl-PL"/>
        </w:rPr>
        <w:t xml:space="preserve">Wartość ogółem majątku Gminy wykazywanego przez placówki wychowawcze wynosi: </w:t>
      </w:r>
      <w:r w:rsidRPr="00B85E4F">
        <w:rPr>
          <w:rFonts w:ascii="Arial" w:hAnsi="Arial" w:cs="Arial"/>
          <w:b/>
          <w:sz w:val="20"/>
          <w:szCs w:val="20"/>
          <w:u w:val="single"/>
          <w:lang w:val="pl-PL"/>
        </w:rPr>
        <w:t>5 690 948,65 zł</w:t>
      </w:r>
      <w:r w:rsidRPr="00B85E4F">
        <w:rPr>
          <w:rFonts w:ascii="Arial" w:hAnsi="Arial" w:cs="Arial"/>
          <w:b/>
          <w:sz w:val="20"/>
          <w:szCs w:val="20"/>
          <w:lang w:val="pl-PL"/>
        </w:rPr>
        <w:t xml:space="preserve"> </w:t>
      </w:r>
      <w:r w:rsidRPr="00B85E4F">
        <w:rPr>
          <w:rFonts w:ascii="Arial" w:hAnsi="Arial" w:cs="Arial"/>
          <w:i/>
          <w:sz w:val="20"/>
          <w:szCs w:val="20"/>
          <w:lang w:val="pl-PL"/>
        </w:rPr>
        <w:t>(w roku 2016: 5 831 031,89 zł).</w:t>
      </w:r>
      <w:r w:rsidRPr="00B85E4F">
        <w:rPr>
          <w:rFonts w:ascii="Arial" w:hAnsi="Arial" w:cs="Arial"/>
          <w:i/>
          <w:color w:val="FF0000"/>
          <w:sz w:val="20"/>
          <w:szCs w:val="20"/>
          <w:lang w:val="pl-PL"/>
        </w:rPr>
        <w:t xml:space="preserve"> </w:t>
      </w:r>
    </w:p>
    <w:p w:rsidR="002F67B6" w:rsidRPr="00B85E4F" w:rsidRDefault="002F67B6" w:rsidP="002F67B6">
      <w:pPr>
        <w:jc w:val="both"/>
        <w:rPr>
          <w:rFonts w:ascii="Arial" w:hAnsi="Arial" w:cs="Arial"/>
          <w:i/>
          <w:color w:val="FF0000"/>
          <w:sz w:val="20"/>
          <w:szCs w:val="20"/>
          <w:lang w:val="pl-PL"/>
        </w:rPr>
      </w:pPr>
      <w:r w:rsidRPr="00B85E4F">
        <w:rPr>
          <w:rFonts w:ascii="Arial" w:hAnsi="Arial" w:cs="Arial"/>
          <w:sz w:val="20"/>
          <w:szCs w:val="20"/>
          <w:lang w:val="pl-PL"/>
        </w:rPr>
        <w:t xml:space="preserve">Wynika z tego, że wartość majątku w stosunku do roku 2016 zmniejszyła się o kwotę 140 083,24 zł, co spowodowane </w:t>
      </w:r>
      <w:r>
        <w:rPr>
          <w:rFonts w:ascii="Arial" w:hAnsi="Arial" w:cs="Arial"/>
          <w:sz w:val="20"/>
          <w:szCs w:val="20"/>
          <w:lang w:val="pl-PL"/>
        </w:rPr>
        <w:t xml:space="preserve">było umorzeniem w łącznej kwocie </w:t>
      </w:r>
      <w:r w:rsidRPr="00BF63FE">
        <w:rPr>
          <w:rFonts w:ascii="Arial" w:hAnsi="Arial" w:cs="Arial"/>
          <w:i/>
          <w:sz w:val="20"/>
          <w:szCs w:val="20"/>
          <w:u w:val="single"/>
          <w:lang w:val="pl-PL"/>
        </w:rPr>
        <w:t>348 657,55 zł</w:t>
      </w:r>
      <w:r w:rsidRPr="00B85E4F">
        <w:rPr>
          <w:rFonts w:ascii="Arial" w:hAnsi="Arial" w:cs="Arial"/>
          <w:sz w:val="20"/>
          <w:szCs w:val="20"/>
          <w:lang w:val="pl-PL"/>
        </w:rPr>
        <w:t xml:space="preserve"> </w:t>
      </w:r>
      <w:r>
        <w:rPr>
          <w:rFonts w:ascii="Arial" w:hAnsi="Arial" w:cs="Arial"/>
          <w:sz w:val="20"/>
          <w:szCs w:val="20"/>
          <w:lang w:val="pl-PL"/>
        </w:rPr>
        <w:t>(głównie</w:t>
      </w:r>
      <w:r w:rsidRPr="00B85E4F">
        <w:rPr>
          <w:rFonts w:ascii="Arial" w:hAnsi="Arial" w:cs="Arial"/>
          <w:sz w:val="20"/>
          <w:szCs w:val="20"/>
          <w:lang w:val="pl-PL"/>
        </w:rPr>
        <w:t xml:space="preserve"> w grupie Budynki i budowle</w:t>
      </w:r>
      <w:r>
        <w:rPr>
          <w:rFonts w:ascii="Arial" w:hAnsi="Arial" w:cs="Arial"/>
          <w:sz w:val="20"/>
          <w:szCs w:val="20"/>
          <w:lang w:val="pl-PL"/>
        </w:rPr>
        <w:t>)</w:t>
      </w:r>
      <w:r w:rsidRPr="00B85E4F">
        <w:rPr>
          <w:rFonts w:ascii="Arial" w:hAnsi="Arial" w:cs="Arial"/>
          <w:sz w:val="20"/>
          <w:szCs w:val="20"/>
          <w:lang w:val="pl-PL"/>
        </w:rPr>
        <w:t xml:space="preserve">. Wzrost wartości majątku nastąpił </w:t>
      </w:r>
      <w:r>
        <w:rPr>
          <w:rFonts w:ascii="Arial" w:hAnsi="Arial" w:cs="Arial"/>
          <w:sz w:val="20"/>
          <w:szCs w:val="20"/>
          <w:lang w:val="pl-PL"/>
        </w:rPr>
        <w:t xml:space="preserve">w łącznej kwocie </w:t>
      </w:r>
      <w:r w:rsidRPr="00BF63FE">
        <w:rPr>
          <w:rFonts w:ascii="Arial" w:hAnsi="Arial" w:cs="Arial"/>
          <w:sz w:val="20"/>
          <w:szCs w:val="20"/>
          <w:u w:val="single"/>
          <w:lang w:val="pl-PL"/>
        </w:rPr>
        <w:t>208 574,31 zł</w:t>
      </w:r>
      <w:r>
        <w:rPr>
          <w:rFonts w:ascii="Arial" w:hAnsi="Arial" w:cs="Arial"/>
          <w:sz w:val="20"/>
          <w:szCs w:val="20"/>
          <w:lang w:val="pl-PL"/>
        </w:rPr>
        <w:t xml:space="preserve"> (głównie </w:t>
      </w:r>
      <w:r w:rsidRPr="00B85E4F">
        <w:rPr>
          <w:rFonts w:ascii="Arial" w:hAnsi="Arial" w:cs="Arial"/>
          <w:sz w:val="20"/>
          <w:szCs w:val="20"/>
          <w:lang w:val="pl-PL"/>
        </w:rPr>
        <w:t>w grupie U</w:t>
      </w:r>
      <w:r>
        <w:rPr>
          <w:rFonts w:ascii="Arial" w:hAnsi="Arial" w:cs="Arial"/>
          <w:sz w:val="20"/>
          <w:szCs w:val="20"/>
          <w:lang w:val="pl-PL"/>
        </w:rPr>
        <w:t>rządzenia techniczne i maszyny – m.in. przyjęcie na stan</w:t>
      </w:r>
      <w:r w:rsidRPr="00B85E4F">
        <w:rPr>
          <w:rFonts w:ascii="Arial" w:hAnsi="Arial" w:cs="Arial"/>
          <w:sz w:val="20"/>
          <w:szCs w:val="20"/>
          <w:lang w:val="pl-PL"/>
        </w:rPr>
        <w:t xml:space="preserve"> węzłów cieplnych na kwotę </w:t>
      </w:r>
      <w:r w:rsidRPr="00BF63FE">
        <w:rPr>
          <w:rFonts w:ascii="Arial" w:hAnsi="Arial" w:cs="Arial"/>
          <w:sz w:val="20"/>
          <w:szCs w:val="20"/>
          <w:lang w:val="pl-PL"/>
        </w:rPr>
        <w:t>171 866 zł</w:t>
      </w:r>
      <w:r w:rsidRPr="00B85E4F">
        <w:rPr>
          <w:rFonts w:ascii="Arial" w:hAnsi="Arial" w:cs="Arial"/>
          <w:sz w:val="20"/>
          <w:szCs w:val="20"/>
          <w:lang w:val="pl-PL"/>
        </w:rPr>
        <w:t xml:space="preserve">). </w:t>
      </w: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rFonts w:ascii="Arial" w:hAnsi="Arial" w:cs="Arial"/>
          <w:b/>
          <w:sz w:val="24"/>
          <w:szCs w:val="24"/>
          <w:lang w:val="pl-PL"/>
        </w:rPr>
      </w:pPr>
    </w:p>
    <w:p w:rsidR="002F67B6" w:rsidRDefault="002F67B6" w:rsidP="002F67B6">
      <w:pPr>
        <w:rPr>
          <w:rFonts w:ascii="Arial" w:hAnsi="Arial" w:cs="Arial"/>
          <w:b/>
          <w:sz w:val="24"/>
          <w:szCs w:val="24"/>
          <w:lang w:val="pl-PL"/>
        </w:rPr>
      </w:pPr>
    </w:p>
    <w:p w:rsidR="002F67B6" w:rsidRPr="00266497" w:rsidRDefault="002F67B6" w:rsidP="002F67B6">
      <w:pPr>
        <w:rPr>
          <w:rFonts w:ascii="Arial" w:hAnsi="Arial" w:cs="Arial"/>
          <w:b/>
          <w:sz w:val="24"/>
          <w:szCs w:val="24"/>
          <w:lang w:val="pl-PL"/>
        </w:rPr>
      </w:pPr>
      <w:r w:rsidRPr="00266497">
        <w:rPr>
          <w:rFonts w:ascii="Arial" w:hAnsi="Arial" w:cs="Arial"/>
          <w:b/>
          <w:sz w:val="24"/>
          <w:szCs w:val="24"/>
          <w:lang w:val="pl-PL"/>
        </w:rPr>
        <w:t xml:space="preserve">VI.D. </w:t>
      </w:r>
      <w:r>
        <w:rPr>
          <w:rFonts w:ascii="Arial" w:hAnsi="Arial" w:cs="Arial"/>
          <w:b/>
          <w:sz w:val="24"/>
          <w:szCs w:val="24"/>
          <w:lang w:val="pl-PL"/>
        </w:rPr>
        <w:t xml:space="preserve"> </w:t>
      </w:r>
      <w:r w:rsidRPr="00266497">
        <w:rPr>
          <w:rFonts w:ascii="Arial" w:hAnsi="Arial" w:cs="Arial"/>
          <w:b/>
          <w:sz w:val="24"/>
          <w:szCs w:val="24"/>
          <w:lang w:val="pl-PL"/>
        </w:rPr>
        <w:t xml:space="preserve">MAJĄTEK GMINY MIASTA SOPOTU BĘDĄCY W POSIADANIU </w:t>
      </w:r>
      <w:r>
        <w:rPr>
          <w:rFonts w:ascii="Arial" w:hAnsi="Arial" w:cs="Arial"/>
          <w:b/>
          <w:sz w:val="24"/>
          <w:szCs w:val="24"/>
          <w:lang w:val="pl-PL"/>
        </w:rPr>
        <w:t xml:space="preserve"> </w:t>
      </w:r>
      <w:r w:rsidRPr="00266497">
        <w:rPr>
          <w:rFonts w:ascii="Arial" w:hAnsi="Arial" w:cs="Arial"/>
          <w:b/>
          <w:sz w:val="24"/>
          <w:szCs w:val="24"/>
          <w:lang w:val="pl-PL"/>
        </w:rPr>
        <w:t>SOPOCKIEGO KLUBU LEKKOATLETYCZNEGO ORAZ MIEJSKIEGO OŚRODKA SPORTU I REKREACJI W SOPOCIE</w:t>
      </w:r>
    </w:p>
    <w:p w:rsidR="002F67B6" w:rsidRDefault="002F67B6" w:rsidP="002F67B6">
      <w:pPr>
        <w:rPr>
          <w:color w:val="FF0000"/>
          <w:lang w:val="pl-PL"/>
        </w:rPr>
      </w:pPr>
    </w:p>
    <w:p w:rsidR="002F67B6" w:rsidRPr="00AF218F" w:rsidRDefault="002F67B6" w:rsidP="002F67B6">
      <w:pPr>
        <w:rPr>
          <w:color w:val="FF0000"/>
          <w:lang w:val="pl-PL"/>
        </w:rPr>
      </w:pPr>
    </w:p>
    <w:p w:rsidR="002F67B6" w:rsidRPr="00AF218F" w:rsidRDefault="002F67B6" w:rsidP="002F67B6">
      <w:pPr>
        <w:rPr>
          <w:b/>
          <w:i/>
          <w:lang w:val="pl-PL"/>
        </w:rPr>
      </w:pPr>
      <w:r>
        <w:rPr>
          <w:b/>
          <w:i/>
          <w:lang w:val="pl-PL"/>
        </w:rPr>
        <w:t>Tabela 11</w:t>
      </w:r>
      <w:r w:rsidRPr="00AF218F">
        <w:rPr>
          <w:b/>
          <w:i/>
          <w:lang w:val="pl-PL"/>
        </w:rPr>
        <w:t>.</w:t>
      </w:r>
    </w:p>
    <w:p w:rsidR="002F67B6" w:rsidRPr="00AF218F" w:rsidRDefault="002F67B6" w:rsidP="002F67B6">
      <w:pPr>
        <w:jc w:val="both"/>
        <w:rPr>
          <w:b/>
          <w:i/>
          <w:lang w:val="pl-PL"/>
        </w:rPr>
      </w:pPr>
      <w:r w:rsidRPr="00AF218F">
        <w:rPr>
          <w:b/>
          <w:i/>
          <w:lang w:val="pl-PL"/>
        </w:rPr>
        <w:t>Majątek Gminy Miasta Sopotu będąc</w:t>
      </w:r>
      <w:r w:rsidR="00F1297A">
        <w:rPr>
          <w:b/>
          <w:i/>
          <w:lang w:val="pl-PL"/>
        </w:rPr>
        <w:t>y w posiadaniu SKL</w:t>
      </w:r>
      <w:r w:rsidRPr="00AF218F">
        <w:rPr>
          <w:b/>
          <w:i/>
          <w:lang w:val="pl-PL"/>
        </w:rPr>
        <w:t xml:space="preserve"> i MOSiR, stan na dzień 31.12.2017 r. ( w zł)</w:t>
      </w:r>
    </w:p>
    <w:p w:rsidR="002F67B6" w:rsidRPr="00AF218F" w:rsidRDefault="002F67B6" w:rsidP="002F67B6">
      <w:pPr>
        <w:jc w:val="both"/>
        <w:rPr>
          <w:b/>
          <w:i/>
          <w:color w:val="FF0000"/>
          <w:sz w:val="10"/>
          <w:szCs w:val="10"/>
          <w:lang w:val="pl-PL"/>
        </w:rPr>
      </w:pPr>
    </w:p>
    <w:tbl>
      <w:tblPr>
        <w:tblW w:w="8310" w:type="dxa"/>
        <w:tblInd w:w="55" w:type="dxa"/>
        <w:tblCellMar>
          <w:left w:w="70" w:type="dxa"/>
          <w:right w:w="70" w:type="dxa"/>
        </w:tblCellMar>
        <w:tblLook w:val="04A0" w:firstRow="1" w:lastRow="0" w:firstColumn="1" w:lastColumn="0" w:noHBand="0" w:noVBand="1"/>
      </w:tblPr>
      <w:tblGrid>
        <w:gridCol w:w="582"/>
        <w:gridCol w:w="2694"/>
        <w:gridCol w:w="1834"/>
        <w:gridCol w:w="1500"/>
        <w:gridCol w:w="1700"/>
      </w:tblGrid>
      <w:tr w:rsidR="002F67B6" w:rsidRPr="002A6352" w:rsidTr="007E60FB">
        <w:trPr>
          <w:trHeight w:val="832"/>
        </w:trPr>
        <w:tc>
          <w:tcPr>
            <w:tcW w:w="58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242AF5" w:rsidRDefault="002F67B6" w:rsidP="007E60FB">
            <w:pPr>
              <w:jc w:val="center"/>
              <w:rPr>
                <w:b/>
                <w:bCs/>
              </w:rPr>
            </w:pPr>
            <w:proofErr w:type="spellStart"/>
            <w:r w:rsidRPr="00242AF5">
              <w:rPr>
                <w:b/>
                <w:bCs/>
              </w:rPr>
              <w:t>Lp</w:t>
            </w:r>
            <w:proofErr w:type="spellEnd"/>
            <w:r w:rsidRPr="00242AF5">
              <w:rPr>
                <w:b/>
                <w:bCs/>
              </w:rPr>
              <w:t>.</w:t>
            </w:r>
          </w:p>
        </w:tc>
        <w:tc>
          <w:tcPr>
            <w:tcW w:w="2694" w:type="dxa"/>
            <w:tcBorders>
              <w:top w:val="single" w:sz="8" w:space="0" w:color="auto"/>
              <w:left w:val="nil"/>
              <w:bottom w:val="single" w:sz="8" w:space="0" w:color="auto"/>
              <w:right w:val="single" w:sz="4" w:space="0" w:color="auto"/>
            </w:tcBorders>
            <w:shd w:val="clear" w:color="auto" w:fill="D9D9D9"/>
            <w:vAlign w:val="center"/>
            <w:hideMark/>
          </w:tcPr>
          <w:p w:rsidR="002F67B6" w:rsidRPr="00242AF5" w:rsidRDefault="002F67B6" w:rsidP="007E60FB">
            <w:pPr>
              <w:jc w:val="center"/>
              <w:rPr>
                <w:b/>
                <w:bCs/>
              </w:rPr>
            </w:pPr>
            <w:proofErr w:type="spellStart"/>
            <w:r w:rsidRPr="00242AF5">
              <w:rPr>
                <w:b/>
                <w:bCs/>
              </w:rPr>
              <w:t>Wyszczególnienie</w:t>
            </w:r>
            <w:proofErr w:type="spellEnd"/>
          </w:p>
        </w:tc>
        <w:tc>
          <w:tcPr>
            <w:tcW w:w="1834" w:type="dxa"/>
            <w:tcBorders>
              <w:top w:val="single" w:sz="8" w:space="0" w:color="auto"/>
              <w:left w:val="nil"/>
              <w:bottom w:val="single" w:sz="8" w:space="0" w:color="auto"/>
              <w:right w:val="single" w:sz="4" w:space="0" w:color="auto"/>
            </w:tcBorders>
            <w:shd w:val="clear" w:color="auto" w:fill="D9D9D9"/>
            <w:vAlign w:val="center"/>
            <w:hideMark/>
          </w:tcPr>
          <w:p w:rsidR="002F67B6" w:rsidRPr="00242AF5" w:rsidRDefault="00F1297A" w:rsidP="007E60FB">
            <w:pPr>
              <w:jc w:val="center"/>
              <w:rPr>
                <w:b/>
                <w:bCs/>
              </w:rPr>
            </w:pPr>
            <w:r>
              <w:rPr>
                <w:b/>
                <w:bCs/>
              </w:rPr>
              <w:t>SKL</w:t>
            </w:r>
          </w:p>
        </w:tc>
        <w:tc>
          <w:tcPr>
            <w:tcW w:w="1500" w:type="dxa"/>
            <w:tcBorders>
              <w:top w:val="single" w:sz="8" w:space="0" w:color="auto"/>
              <w:left w:val="nil"/>
              <w:bottom w:val="single" w:sz="8" w:space="0" w:color="auto"/>
              <w:right w:val="single" w:sz="4" w:space="0" w:color="auto"/>
            </w:tcBorders>
            <w:shd w:val="clear" w:color="auto" w:fill="D9D9D9"/>
            <w:vAlign w:val="center"/>
            <w:hideMark/>
          </w:tcPr>
          <w:p w:rsidR="002F67B6" w:rsidRPr="00A36ECF" w:rsidRDefault="002F67B6" w:rsidP="007E60FB">
            <w:pPr>
              <w:jc w:val="center"/>
              <w:rPr>
                <w:b/>
                <w:bCs/>
              </w:rPr>
            </w:pPr>
            <w:proofErr w:type="spellStart"/>
            <w:r w:rsidRPr="00A36ECF">
              <w:rPr>
                <w:b/>
                <w:bCs/>
              </w:rPr>
              <w:t>MOSiR</w:t>
            </w:r>
            <w:proofErr w:type="spellEnd"/>
          </w:p>
        </w:tc>
        <w:tc>
          <w:tcPr>
            <w:tcW w:w="1700" w:type="dxa"/>
            <w:tcBorders>
              <w:top w:val="single" w:sz="8" w:space="0" w:color="auto"/>
              <w:left w:val="nil"/>
              <w:bottom w:val="single" w:sz="8" w:space="0" w:color="auto"/>
              <w:right w:val="single" w:sz="8" w:space="0" w:color="auto"/>
            </w:tcBorders>
            <w:shd w:val="clear" w:color="auto" w:fill="D9D9D9"/>
            <w:vAlign w:val="center"/>
            <w:hideMark/>
          </w:tcPr>
          <w:p w:rsidR="002F67B6" w:rsidRPr="00A36ECF" w:rsidRDefault="002F67B6" w:rsidP="007E60FB">
            <w:pPr>
              <w:jc w:val="center"/>
              <w:rPr>
                <w:b/>
                <w:bCs/>
              </w:rPr>
            </w:pPr>
            <w:proofErr w:type="spellStart"/>
            <w:r w:rsidRPr="00A36ECF">
              <w:rPr>
                <w:b/>
                <w:bCs/>
              </w:rPr>
              <w:t>Razem</w:t>
            </w:r>
            <w:proofErr w:type="spellEnd"/>
          </w:p>
        </w:tc>
      </w:tr>
      <w:tr w:rsidR="002F67B6" w:rsidRPr="002A6352" w:rsidTr="007E60FB">
        <w:trPr>
          <w:trHeight w:val="599"/>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1.</w:t>
            </w:r>
          </w:p>
        </w:tc>
        <w:tc>
          <w:tcPr>
            <w:tcW w:w="2694" w:type="dxa"/>
            <w:tcBorders>
              <w:top w:val="nil"/>
              <w:left w:val="nil"/>
              <w:bottom w:val="single" w:sz="4" w:space="0" w:color="auto"/>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Budynki</w:t>
            </w:r>
            <w:proofErr w:type="spellEnd"/>
            <w:r w:rsidRPr="00242AF5">
              <w:rPr>
                <w:b/>
                <w:bCs/>
                <w:i/>
                <w:iCs/>
              </w:rPr>
              <w:t xml:space="preserve"> i </w:t>
            </w:r>
            <w:proofErr w:type="spellStart"/>
            <w:r w:rsidRPr="00242AF5">
              <w:rPr>
                <w:b/>
                <w:bCs/>
                <w:i/>
                <w:iCs/>
              </w:rPr>
              <w:t>budowle</w:t>
            </w:r>
            <w:proofErr w:type="spellEnd"/>
          </w:p>
        </w:tc>
        <w:tc>
          <w:tcPr>
            <w:tcW w:w="1834" w:type="dxa"/>
            <w:tcBorders>
              <w:top w:val="nil"/>
              <w:left w:val="nil"/>
              <w:bottom w:val="single" w:sz="4" w:space="0" w:color="auto"/>
              <w:right w:val="single" w:sz="4" w:space="0" w:color="auto"/>
            </w:tcBorders>
            <w:shd w:val="clear" w:color="auto" w:fill="auto"/>
            <w:noWrap/>
            <w:vAlign w:val="center"/>
            <w:hideMark/>
          </w:tcPr>
          <w:p w:rsidR="002F67B6" w:rsidRPr="00242AF5" w:rsidRDefault="002F67B6" w:rsidP="007E60FB">
            <w:pPr>
              <w:jc w:val="right"/>
            </w:pPr>
            <w:r w:rsidRPr="00242AF5">
              <w:t>6 976 050,86</w:t>
            </w:r>
          </w:p>
        </w:tc>
        <w:tc>
          <w:tcPr>
            <w:tcW w:w="1500" w:type="dxa"/>
            <w:tcBorders>
              <w:top w:val="nil"/>
              <w:left w:val="nil"/>
              <w:bottom w:val="single" w:sz="4" w:space="0" w:color="auto"/>
              <w:right w:val="nil"/>
            </w:tcBorders>
            <w:shd w:val="clear" w:color="auto" w:fill="auto"/>
            <w:noWrap/>
            <w:vAlign w:val="center"/>
            <w:hideMark/>
          </w:tcPr>
          <w:p w:rsidR="002F67B6" w:rsidRPr="00A36ECF" w:rsidRDefault="002F67B6" w:rsidP="007E60FB">
            <w:pPr>
              <w:jc w:val="right"/>
            </w:pPr>
            <w:r w:rsidRPr="00A36ECF">
              <w:t>2 670 852,48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F67B6" w:rsidRPr="00A36ECF" w:rsidRDefault="002F67B6" w:rsidP="007E60FB">
            <w:pPr>
              <w:jc w:val="right"/>
            </w:pPr>
            <w:r w:rsidRPr="00A36ECF">
              <w:t>9 646 903,34</w:t>
            </w:r>
          </w:p>
        </w:tc>
      </w:tr>
      <w:tr w:rsidR="002F67B6" w:rsidRPr="002A6352" w:rsidTr="007E60FB">
        <w:trPr>
          <w:trHeight w:val="689"/>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2.</w:t>
            </w:r>
          </w:p>
        </w:tc>
        <w:tc>
          <w:tcPr>
            <w:tcW w:w="2694" w:type="dxa"/>
            <w:tcBorders>
              <w:top w:val="nil"/>
              <w:left w:val="nil"/>
              <w:bottom w:val="single" w:sz="4" w:space="0" w:color="auto"/>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Urządzenia</w:t>
            </w:r>
            <w:proofErr w:type="spellEnd"/>
            <w:r w:rsidRPr="00242AF5">
              <w:rPr>
                <w:b/>
                <w:bCs/>
                <w:i/>
                <w:iCs/>
              </w:rPr>
              <w:t xml:space="preserve"> </w:t>
            </w:r>
            <w:proofErr w:type="spellStart"/>
            <w:r w:rsidRPr="00242AF5">
              <w:rPr>
                <w:b/>
                <w:bCs/>
                <w:i/>
                <w:iCs/>
              </w:rPr>
              <w:t>techniczne</w:t>
            </w:r>
            <w:proofErr w:type="spellEnd"/>
            <w:r w:rsidRPr="00242AF5">
              <w:rPr>
                <w:b/>
                <w:bCs/>
                <w:i/>
                <w:iCs/>
              </w:rPr>
              <w:t xml:space="preserve">  i </w:t>
            </w:r>
            <w:proofErr w:type="spellStart"/>
            <w:r w:rsidRPr="00242AF5">
              <w:rPr>
                <w:b/>
                <w:bCs/>
                <w:i/>
                <w:iCs/>
              </w:rPr>
              <w:t>maszyny</w:t>
            </w:r>
            <w:proofErr w:type="spellEnd"/>
          </w:p>
        </w:tc>
        <w:tc>
          <w:tcPr>
            <w:tcW w:w="1834" w:type="dxa"/>
            <w:tcBorders>
              <w:top w:val="nil"/>
              <w:left w:val="nil"/>
              <w:bottom w:val="single" w:sz="4" w:space="0" w:color="auto"/>
              <w:right w:val="single" w:sz="4" w:space="0" w:color="auto"/>
            </w:tcBorders>
            <w:shd w:val="clear" w:color="auto" w:fill="auto"/>
            <w:noWrap/>
            <w:vAlign w:val="center"/>
            <w:hideMark/>
          </w:tcPr>
          <w:p w:rsidR="002F67B6" w:rsidRPr="00242AF5" w:rsidRDefault="002F67B6" w:rsidP="007E60FB">
            <w:pPr>
              <w:jc w:val="right"/>
            </w:pPr>
            <w:r w:rsidRPr="00242AF5">
              <w:t>0,00</w:t>
            </w:r>
          </w:p>
        </w:tc>
        <w:tc>
          <w:tcPr>
            <w:tcW w:w="1500" w:type="dxa"/>
            <w:tcBorders>
              <w:top w:val="nil"/>
              <w:left w:val="nil"/>
              <w:bottom w:val="single" w:sz="4" w:space="0" w:color="auto"/>
              <w:right w:val="nil"/>
            </w:tcBorders>
            <w:shd w:val="clear" w:color="auto" w:fill="auto"/>
            <w:noWrap/>
            <w:vAlign w:val="center"/>
            <w:hideMark/>
          </w:tcPr>
          <w:p w:rsidR="002F67B6" w:rsidRPr="00A36ECF" w:rsidRDefault="002F67B6" w:rsidP="007E60FB">
            <w:pPr>
              <w:jc w:val="right"/>
            </w:pPr>
            <w:r w:rsidRPr="00A36ECF">
              <w:t>62 554,75</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F67B6" w:rsidRPr="00A36ECF" w:rsidRDefault="002F67B6" w:rsidP="007E60FB">
            <w:pPr>
              <w:jc w:val="right"/>
            </w:pPr>
            <w:r w:rsidRPr="00A36ECF">
              <w:t>62 554,75</w:t>
            </w:r>
          </w:p>
        </w:tc>
      </w:tr>
      <w:tr w:rsidR="002F67B6" w:rsidRPr="002A6352" w:rsidTr="007E60FB">
        <w:trPr>
          <w:trHeight w:val="429"/>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3.</w:t>
            </w:r>
          </w:p>
        </w:tc>
        <w:tc>
          <w:tcPr>
            <w:tcW w:w="2694" w:type="dxa"/>
            <w:tcBorders>
              <w:top w:val="nil"/>
              <w:left w:val="nil"/>
              <w:bottom w:val="single" w:sz="4" w:space="0" w:color="auto"/>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Środki</w:t>
            </w:r>
            <w:proofErr w:type="spellEnd"/>
            <w:r w:rsidRPr="00242AF5">
              <w:rPr>
                <w:b/>
                <w:bCs/>
                <w:i/>
                <w:iCs/>
              </w:rPr>
              <w:t xml:space="preserve"> </w:t>
            </w:r>
            <w:proofErr w:type="spellStart"/>
            <w:r w:rsidRPr="00242AF5">
              <w:rPr>
                <w:b/>
                <w:bCs/>
                <w:i/>
                <w:iCs/>
              </w:rPr>
              <w:t>transportu</w:t>
            </w:r>
            <w:proofErr w:type="spellEnd"/>
          </w:p>
        </w:tc>
        <w:tc>
          <w:tcPr>
            <w:tcW w:w="1834" w:type="dxa"/>
            <w:tcBorders>
              <w:top w:val="nil"/>
              <w:left w:val="nil"/>
              <w:bottom w:val="single" w:sz="4" w:space="0" w:color="auto"/>
              <w:right w:val="single" w:sz="4" w:space="0" w:color="auto"/>
            </w:tcBorders>
            <w:shd w:val="clear" w:color="auto" w:fill="auto"/>
            <w:noWrap/>
            <w:vAlign w:val="center"/>
            <w:hideMark/>
          </w:tcPr>
          <w:p w:rsidR="002F67B6" w:rsidRPr="00242AF5" w:rsidRDefault="002F67B6" w:rsidP="007E60FB">
            <w:pPr>
              <w:jc w:val="right"/>
            </w:pPr>
            <w:r w:rsidRPr="00242AF5">
              <w:t>0,00</w:t>
            </w:r>
          </w:p>
        </w:tc>
        <w:tc>
          <w:tcPr>
            <w:tcW w:w="1500" w:type="dxa"/>
            <w:tcBorders>
              <w:top w:val="nil"/>
              <w:left w:val="nil"/>
              <w:bottom w:val="single" w:sz="4" w:space="0" w:color="auto"/>
              <w:right w:val="nil"/>
            </w:tcBorders>
            <w:shd w:val="clear" w:color="auto" w:fill="auto"/>
            <w:noWrap/>
            <w:vAlign w:val="center"/>
            <w:hideMark/>
          </w:tcPr>
          <w:p w:rsidR="002F67B6" w:rsidRPr="00A36ECF" w:rsidRDefault="002F67B6" w:rsidP="007E60FB">
            <w:pPr>
              <w:jc w:val="right"/>
            </w:pPr>
            <w:r w:rsidRPr="00A36ECF">
              <w:t>208 777,07</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F67B6" w:rsidRPr="00A36ECF" w:rsidRDefault="002F67B6" w:rsidP="007E60FB">
            <w:pPr>
              <w:jc w:val="right"/>
            </w:pPr>
            <w:r w:rsidRPr="00A36ECF">
              <w:t>208 777,07</w:t>
            </w:r>
          </w:p>
        </w:tc>
      </w:tr>
      <w:tr w:rsidR="002F67B6" w:rsidRPr="002A6352" w:rsidTr="007E60FB">
        <w:trPr>
          <w:trHeight w:val="549"/>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4.</w:t>
            </w:r>
          </w:p>
        </w:tc>
        <w:tc>
          <w:tcPr>
            <w:tcW w:w="2694" w:type="dxa"/>
            <w:tcBorders>
              <w:top w:val="nil"/>
              <w:left w:val="nil"/>
              <w:bottom w:val="single" w:sz="4" w:space="0" w:color="auto"/>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Pozostałe</w:t>
            </w:r>
            <w:proofErr w:type="spellEnd"/>
            <w:r w:rsidRPr="00242AF5">
              <w:rPr>
                <w:b/>
                <w:bCs/>
                <w:i/>
                <w:iCs/>
              </w:rPr>
              <w:t xml:space="preserve"> </w:t>
            </w:r>
            <w:proofErr w:type="spellStart"/>
            <w:r w:rsidRPr="00242AF5">
              <w:rPr>
                <w:b/>
                <w:bCs/>
                <w:i/>
                <w:iCs/>
              </w:rPr>
              <w:t>środki</w:t>
            </w:r>
            <w:proofErr w:type="spellEnd"/>
            <w:r w:rsidRPr="00242AF5">
              <w:rPr>
                <w:b/>
                <w:bCs/>
                <w:i/>
                <w:iCs/>
              </w:rPr>
              <w:t xml:space="preserve"> </w:t>
            </w:r>
            <w:proofErr w:type="spellStart"/>
            <w:r w:rsidRPr="00242AF5">
              <w:rPr>
                <w:b/>
                <w:bCs/>
                <w:i/>
                <w:iCs/>
              </w:rPr>
              <w:t>trwałe</w:t>
            </w:r>
            <w:proofErr w:type="spellEnd"/>
          </w:p>
        </w:tc>
        <w:tc>
          <w:tcPr>
            <w:tcW w:w="1834" w:type="dxa"/>
            <w:tcBorders>
              <w:top w:val="nil"/>
              <w:left w:val="nil"/>
              <w:bottom w:val="single" w:sz="4" w:space="0" w:color="auto"/>
              <w:right w:val="single" w:sz="4" w:space="0" w:color="auto"/>
            </w:tcBorders>
            <w:shd w:val="clear" w:color="auto" w:fill="auto"/>
            <w:noWrap/>
            <w:vAlign w:val="center"/>
            <w:hideMark/>
          </w:tcPr>
          <w:p w:rsidR="002F67B6" w:rsidRPr="00242AF5" w:rsidRDefault="002F67B6" w:rsidP="007E60FB">
            <w:pPr>
              <w:jc w:val="right"/>
            </w:pPr>
            <w:r w:rsidRPr="00242AF5">
              <w:t>0,00</w:t>
            </w:r>
          </w:p>
        </w:tc>
        <w:tc>
          <w:tcPr>
            <w:tcW w:w="1500" w:type="dxa"/>
            <w:tcBorders>
              <w:top w:val="nil"/>
              <w:left w:val="nil"/>
              <w:bottom w:val="single" w:sz="4" w:space="0" w:color="auto"/>
              <w:right w:val="nil"/>
            </w:tcBorders>
            <w:shd w:val="clear" w:color="auto" w:fill="auto"/>
            <w:noWrap/>
            <w:vAlign w:val="center"/>
            <w:hideMark/>
          </w:tcPr>
          <w:p w:rsidR="002F67B6" w:rsidRPr="00A36ECF" w:rsidRDefault="002F67B6" w:rsidP="007E60FB">
            <w:pPr>
              <w:jc w:val="right"/>
            </w:pPr>
            <w:r w:rsidRPr="00A36ECF">
              <w:t>453 507,81</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F67B6" w:rsidRPr="00A36ECF" w:rsidRDefault="002F67B6" w:rsidP="007E60FB">
            <w:pPr>
              <w:jc w:val="right"/>
            </w:pPr>
            <w:r w:rsidRPr="00A36ECF">
              <w:t>453 507,81</w:t>
            </w:r>
          </w:p>
        </w:tc>
      </w:tr>
      <w:tr w:rsidR="002F67B6" w:rsidRPr="002A6352" w:rsidTr="007E60FB">
        <w:trPr>
          <w:trHeight w:val="557"/>
        </w:trPr>
        <w:tc>
          <w:tcPr>
            <w:tcW w:w="582" w:type="dxa"/>
            <w:tcBorders>
              <w:top w:val="nil"/>
              <w:left w:val="single" w:sz="8" w:space="0" w:color="auto"/>
              <w:bottom w:val="single" w:sz="4" w:space="0" w:color="auto"/>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5.</w:t>
            </w:r>
          </w:p>
        </w:tc>
        <w:tc>
          <w:tcPr>
            <w:tcW w:w="2694" w:type="dxa"/>
            <w:tcBorders>
              <w:top w:val="nil"/>
              <w:left w:val="nil"/>
              <w:bottom w:val="single" w:sz="4" w:space="0" w:color="auto"/>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Środki</w:t>
            </w:r>
            <w:proofErr w:type="spellEnd"/>
            <w:r w:rsidRPr="00242AF5">
              <w:rPr>
                <w:b/>
                <w:bCs/>
                <w:i/>
                <w:iCs/>
              </w:rPr>
              <w:t xml:space="preserve"> </w:t>
            </w:r>
            <w:proofErr w:type="spellStart"/>
            <w:r w:rsidRPr="00242AF5">
              <w:rPr>
                <w:b/>
                <w:bCs/>
                <w:i/>
                <w:iCs/>
              </w:rPr>
              <w:t>trwałe</w:t>
            </w:r>
            <w:proofErr w:type="spellEnd"/>
            <w:r w:rsidRPr="00242AF5">
              <w:rPr>
                <w:b/>
                <w:bCs/>
                <w:i/>
                <w:iCs/>
              </w:rPr>
              <w:t xml:space="preserve"> w </w:t>
            </w:r>
            <w:proofErr w:type="spellStart"/>
            <w:r w:rsidRPr="00242AF5">
              <w:rPr>
                <w:b/>
                <w:bCs/>
                <w:i/>
                <w:iCs/>
              </w:rPr>
              <w:t>budowie</w:t>
            </w:r>
            <w:proofErr w:type="spellEnd"/>
          </w:p>
        </w:tc>
        <w:tc>
          <w:tcPr>
            <w:tcW w:w="1834" w:type="dxa"/>
            <w:tcBorders>
              <w:top w:val="nil"/>
              <w:left w:val="nil"/>
              <w:bottom w:val="single" w:sz="4" w:space="0" w:color="auto"/>
              <w:right w:val="single" w:sz="4" w:space="0" w:color="auto"/>
            </w:tcBorders>
            <w:shd w:val="clear" w:color="auto" w:fill="auto"/>
            <w:noWrap/>
            <w:vAlign w:val="center"/>
            <w:hideMark/>
          </w:tcPr>
          <w:p w:rsidR="002F67B6" w:rsidRPr="00242AF5" w:rsidRDefault="002F67B6" w:rsidP="007E60FB">
            <w:pPr>
              <w:jc w:val="right"/>
            </w:pPr>
            <w:r w:rsidRPr="00242AF5">
              <w:t>0,00</w:t>
            </w:r>
          </w:p>
        </w:tc>
        <w:tc>
          <w:tcPr>
            <w:tcW w:w="1500" w:type="dxa"/>
            <w:tcBorders>
              <w:top w:val="nil"/>
              <w:left w:val="nil"/>
              <w:bottom w:val="single" w:sz="4" w:space="0" w:color="auto"/>
              <w:right w:val="nil"/>
            </w:tcBorders>
            <w:shd w:val="clear" w:color="auto" w:fill="auto"/>
            <w:noWrap/>
            <w:vAlign w:val="center"/>
            <w:hideMark/>
          </w:tcPr>
          <w:p w:rsidR="002F67B6" w:rsidRPr="00A36ECF" w:rsidRDefault="002F67B6" w:rsidP="007E60FB">
            <w:pPr>
              <w:jc w:val="right"/>
            </w:pPr>
            <w:r w:rsidRPr="00A36ECF">
              <w:t>1 303 377,93</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2F67B6" w:rsidRPr="00A36ECF" w:rsidRDefault="002F67B6" w:rsidP="007E60FB">
            <w:pPr>
              <w:jc w:val="right"/>
            </w:pPr>
            <w:r w:rsidRPr="00A36ECF">
              <w:t>1 303 377,93</w:t>
            </w:r>
          </w:p>
        </w:tc>
      </w:tr>
      <w:tr w:rsidR="002F67B6" w:rsidRPr="002A6352" w:rsidTr="007E60FB">
        <w:trPr>
          <w:trHeight w:val="541"/>
        </w:trPr>
        <w:tc>
          <w:tcPr>
            <w:tcW w:w="582" w:type="dxa"/>
            <w:tcBorders>
              <w:top w:val="nil"/>
              <w:left w:val="single" w:sz="8" w:space="0" w:color="auto"/>
              <w:bottom w:val="nil"/>
              <w:right w:val="single" w:sz="8" w:space="0" w:color="auto"/>
            </w:tcBorders>
            <w:shd w:val="clear" w:color="auto" w:fill="auto"/>
            <w:vAlign w:val="center"/>
            <w:hideMark/>
          </w:tcPr>
          <w:p w:rsidR="002F67B6" w:rsidRPr="00242AF5" w:rsidRDefault="002F67B6" w:rsidP="007E60FB">
            <w:pPr>
              <w:jc w:val="center"/>
              <w:rPr>
                <w:b/>
                <w:bCs/>
              </w:rPr>
            </w:pPr>
            <w:r w:rsidRPr="00242AF5">
              <w:rPr>
                <w:b/>
                <w:bCs/>
              </w:rPr>
              <w:t>6.</w:t>
            </w:r>
          </w:p>
        </w:tc>
        <w:tc>
          <w:tcPr>
            <w:tcW w:w="2694" w:type="dxa"/>
            <w:tcBorders>
              <w:top w:val="nil"/>
              <w:left w:val="nil"/>
              <w:bottom w:val="nil"/>
              <w:right w:val="single" w:sz="4" w:space="0" w:color="auto"/>
            </w:tcBorders>
            <w:shd w:val="clear" w:color="auto" w:fill="auto"/>
            <w:vAlign w:val="center"/>
            <w:hideMark/>
          </w:tcPr>
          <w:p w:rsidR="002F67B6" w:rsidRPr="00242AF5" w:rsidRDefault="002F67B6" w:rsidP="007E60FB">
            <w:pPr>
              <w:jc w:val="center"/>
              <w:rPr>
                <w:b/>
                <w:bCs/>
                <w:i/>
                <w:iCs/>
              </w:rPr>
            </w:pPr>
            <w:proofErr w:type="spellStart"/>
            <w:r w:rsidRPr="00242AF5">
              <w:rPr>
                <w:b/>
                <w:bCs/>
                <w:i/>
                <w:iCs/>
              </w:rPr>
              <w:t>Wartości</w:t>
            </w:r>
            <w:proofErr w:type="spellEnd"/>
            <w:r w:rsidRPr="00242AF5">
              <w:rPr>
                <w:b/>
                <w:bCs/>
                <w:i/>
                <w:iCs/>
              </w:rPr>
              <w:t xml:space="preserve"> </w:t>
            </w:r>
            <w:proofErr w:type="spellStart"/>
            <w:r w:rsidRPr="00242AF5">
              <w:rPr>
                <w:b/>
                <w:bCs/>
                <w:i/>
                <w:iCs/>
              </w:rPr>
              <w:t>niematerialne</w:t>
            </w:r>
            <w:proofErr w:type="spellEnd"/>
            <w:r w:rsidRPr="00242AF5">
              <w:rPr>
                <w:b/>
                <w:bCs/>
                <w:i/>
                <w:iCs/>
              </w:rPr>
              <w:t xml:space="preserve"> i </w:t>
            </w:r>
            <w:proofErr w:type="spellStart"/>
            <w:r w:rsidRPr="00242AF5">
              <w:rPr>
                <w:b/>
                <w:bCs/>
                <w:i/>
                <w:iCs/>
              </w:rPr>
              <w:t>prawne</w:t>
            </w:r>
            <w:proofErr w:type="spellEnd"/>
          </w:p>
        </w:tc>
        <w:tc>
          <w:tcPr>
            <w:tcW w:w="1834" w:type="dxa"/>
            <w:tcBorders>
              <w:top w:val="nil"/>
              <w:left w:val="nil"/>
              <w:bottom w:val="nil"/>
              <w:right w:val="single" w:sz="4" w:space="0" w:color="auto"/>
            </w:tcBorders>
            <w:shd w:val="clear" w:color="auto" w:fill="auto"/>
            <w:noWrap/>
            <w:vAlign w:val="center"/>
            <w:hideMark/>
          </w:tcPr>
          <w:p w:rsidR="002F67B6" w:rsidRPr="00242AF5" w:rsidRDefault="002F67B6" w:rsidP="007E60FB">
            <w:pPr>
              <w:jc w:val="right"/>
            </w:pPr>
            <w:r w:rsidRPr="00242AF5">
              <w:t>0,00</w:t>
            </w:r>
          </w:p>
        </w:tc>
        <w:tc>
          <w:tcPr>
            <w:tcW w:w="1500" w:type="dxa"/>
            <w:tcBorders>
              <w:top w:val="nil"/>
              <w:left w:val="nil"/>
              <w:bottom w:val="nil"/>
              <w:right w:val="nil"/>
            </w:tcBorders>
            <w:shd w:val="clear" w:color="auto" w:fill="auto"/>
            <w:noWrap/>
            <w:vAlign w:val="center"/>
            <w:hideMark/>
          </w:tcPr>
          <w:p w:rsidR="002F67B6" w:rsidRPr="00A36ECF" w:rsidRDefault="002F67B6" w:rsidP="007E60FB">
            <w:pPr>
              <w:jc w:val="right"/>
            </w:pPr>
            <w:r w:rsidRPr="00A36ECF">
              <w:t>0,00</w:t>
            </w:r>
          </w:p>
        </w:tc>
        <w:tc>
          <w:tcPr>
            <w:tcW w:w="1700" w:type="dxa"/>
            <w:tcBorders>
              <w:top w:val="nil"/>
              <w:left w:val="single" w:sz="4" w:space="0" w:color="auto"/>
              <w:bottom w:val="nil"/>
              <w:right w:val="single" w:sz="4" w:space="0" w:color="auto"/>
            </w:tcBorders>
            <w:shd w:val="clear" w:color="auto" w:fill="auto"/>
            <w:noWrap/>
            <w:vAlign w:val="center"/>
            <w:hideMark/>
          </w:tcPr>
          <w:p w:rsidR="002F67B6" w:rsidRPr="00A36ECF" w:rsidRDefault="002F67B6" w:rsidP="007E60FB">
            <w:pPr>
              <w:jc w:val="right"/>
            </w:pPr>
            <w:r w:rsidRPr="00A36ECF">
              <w:t>0,00</w:t>
            </w:r>
          </w:p>
        </w:tc>
      </w:tr>
      <w:tr w:rsidR="002F67B6" w:rsidRPr="002A6352" w:rsidTr="007E60FB">
        <w:trPr>
          <w:trHeight w:val="336"/>
        </w:trPr>
        <w:tc>
          <w:tcPr>
            <w:tcW w:w="3276"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242AF5" w:rsidRDefault="002F67B6" w:rsidP="007E60FB">
            <w:pPr>
              <w:jc w:val="center"/>
              <w:rPr>
                <w:b/>
                <w:bCs/>
                <w:i/>
                <w:iCs/>
              </w:rPr>
            </w:pPr>
            <w:proofErr w:type="spellStart"/>
            <w:r w:rsidRPr="00242AF5">
              <w:rPr>
                <w:b/>
                <w:bCs/>
                <w:i/>
                <w:iCs/>
              </w:rPr>
              <w:t>Razem</w:t>
            </w:r>
            <w:proofErr w:type="spellEnd"/>
          </w:p>
        </w:tc>
        <w:tc>
          <w:tcPr>
            <w:tcW w:w="1834"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242AF5" w:rsidRDefault="002F67B6" w:rsidP="007E60FB">
            <w:pPr>
              <w:jc w:val="right"/>
            </w:pPr>
            <w:r w:rsidRPr="00242AF5">
              <w:t>6 976 050,86</w:t>
            </w:r>
          </w:p>
        </w:tc>
        <w:tc>
          <w:tcPr>
            <w:tcW w:w="15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A36ECF" w:rsidRDefault="002F67B6" w:rsidP="007E60FB">
            <w:pPr>
              <w:jc w:val="right"/>
            </w:pPr>
            <w:r w:rsidRPr="00A36ECF">
              <w:t>4 699 070,04</w:t>
            </w:r>
          </w:p>
        </w:tc>
        <w:tc>
          <w:tcPr>
            <w:tcW w:w="1700" w:type="dxa"/>
            <w:tcBorders>
              <w:top w:val="single" w:sz="8" w:space="0" w:color="auto"/>
              <w:left w:val="nil"/>
              <w:bottom w:val="single" w:sz="8" w:space="0" w:color="auto"/>
              <w:right w:val="single" w:sz="8" w:space="0" w:color="auto"/>
            </w:tcBorders>
            <w:shd w:val="clear" w:color="auto" w:fill="D9D9D9"/>
            <w:noWrap/>
            <w:vAlign w:val="center"/>
            <w:hideMark/>
          </w:tcPr>
          <w:p w:rsidR="002F67B6" w:rsidRPr="00A36ECF" w:rsidRDefault="002F67B6" w:rsidP="007E60FB">
            <w:pPr>
              <w:jc w:val="right"/>
              <w:rPr>
                <w:b/>
                <w:bCs/>
              </w:rPr>
            </w:pPr>
            <w:r w:rsidRPr="00A36ECF">
              <w:rPr>
                <w:b/>
                <w:bCs/>
              </w:rPr>
              <w:t>11 675 120,90</w:t>
            </w:r>
          </w:p>
        </w:tc>
      </w:tr>
    </w:tbl>
    <w:p w:rsidR="002F67B6"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Pr="00AF218F" w:rsidRDefault="002F67B6" w:rsidP="002F67B6">
      <w:pPr>
        <w:spacing w:before="120"/>
        <w:rPr>
          <w:i/>
          <w:sz w:val="20"/>
          <w:szCs w:val="20"/>
          <w:lang w:val="pl-PL"/>
        </w:rPr>
      </w:pPr>
    </w:p>
    <w:p w:rsidR="002F67B6" w:rsidRPr="00AF218F" w:rsidRDefault="002F67B6" w:rsidP="002F67B6">
      <w:pPr>
        <w:rPr>
          <w:b/>
          <w:i/>
          <w:lang w:val="pl-PL"/>
        </w:rPr>
      </w:pPr>
      <w:r>
        <w:rPr>
          <w:b/>
          <w:i/>
          <w:lang w:val="pl-PL"/>
        </w:rPr>
        <w:lastRenderedPageBreak/>
        <w:t>Tabela 12</w:t>
      </w:r>
      <w:r w:rsidRPr="00AF218F">
        <w:rPr>
          <w:b/>
          <w:i/>
          <w:lang w:val="pl-PL"/>
        </w:rPr>
        <w:t xml:space="preserve">. </w:t>
      </w:r>
    </w:p>
    <w:p w:rsidR="002F67B6" w:rsidRPr="00AF218F" w:rsidRDefault="002F67B6" w:rsidP="002F67B6">
      <w:pPr>
        <w:spacing w:after="60"/>
        <w:jc w:val="both"/>
        <w:rPr>
          <w:b/>
          <w:i/>
          <w:lang w:val="pl-PL"/>
        </w:rPr>
      </w:pPr>
      <w:r w:rsidRPr="00AF218F">
        <w:rPr>
          <w:b/>
          <w:i/>
          <w:lang w:val="pl-PL"/>
        </w:rPr>
        <w:t>Majątek Gminy Miasta Sopotu będący w posiadaniu Sopockiego Klubu Lekkoatletycznego i MOSiR ogółem stan na dzień 31.12.2017 r. plus dynamika</w:t>
      </w:r>
    </w:p>
    <w:p w:rsidR="002F67B6" w:rsidRPr="00AF218F" w:rsidRDefault="002F67B6" w:rsidP="002F67B6">
      <w:pPr>
        <w:jc w:val="both"/>
        <w:rPr>
          <w:color w:val="FF0000"/>
          <w:sz w:val="6"/>
          <w:szCs w:val="6"/>
          <w:lang w:val="pl-PL"/>
        </w:rPr>
      </w:pPr>
    </w:p>
    <w:tbl>
      <w:tblPr>
        <w:tblW w:w="9497" w:type="dxa"/>
        <w:tblInd w:w="212" w:type="dxa"/>
        <w:tblLayout w:type="fixed"/>
        <w:tblCellMar>
          <w:left w:w="70" w:type="dxa"/>
          <w:right w:w="70" w:type="dxa"/>
        </w:tblCellMar>
        <w:tblLook w:val="04A0" w:firstRow="1" w:lastRow="0" w:firstColumn="1" w:lastColumn="0" w:noHBand="0" w:noVBand="1"/>
      </w:tblPr>
      <w:tblGrid>
        <w:gridCol w:w="467"/>
        <w:gridCol w:w="2085"/>
        <w:gridCol w:w="1842"/>
        <w:gridCol w:w="1985"/>
        <w:gridCol w:w="1843"/>
        <w:gridCol w:w="1275"/>
      </w:tblGrid>
      <w:tr w:rsidR="002F67B6" w:rsidRPr="00A616DC" w:rsidTr="007E60FB">
        <w:trPr>
          <w:trHeight w:val="933"/>
        </w:trPr>
        <w:tc>
          <w:tcPr>
            <w:tcW w:w="46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616DC" w:rsidRDefault="002F67B6" w:rsidP="007E60FB">
            <w:pPr>
              <w:jc w:val="center"/>
            </w:pPr>
            <w:proofErr w:type="spellStart"/>
            <w:r w:rsidRPr="00A616DC">
              <w:t>Lp</w:t>
            </w:r>
            <w:proofErr w:type="spellEnd"/>
            <w:r w:rsidRPr="00A616DC">
              <w:t>.</w:t>
            </w:r>
          </w:p>
        </w:tc>
        <w:tc>
          <w:tcPr>
            <w:tcW w:w="2085" w:type="dxa"/>
            <w:tcBorders>
              <w:top w:val="single" w:sz="8" w:space="0" w:color="auto"/>
              <w:left w:val="nil"/>
              <w:bottom w:val="single" w:sz="8" w:space="0" w:color="auto"/>
              <w:right w:val="single" w:sz="4" w:space="0" w:color="auto"/>
            </w:tcBorders>
            <w:shd w:val="clear" w:color="auto" w:fill="D9D9D9"/>
            <w:vAlign w:val="center"/>
            <w:hideMark/>
          </w:tcPr>
          <w:p w:rsidR="002F67B6" w:rsidRPr="00A616DC" w:rsidRDefault="002F67B6" w:rsidP="007E60FB">
            <w:pPr>
              <w:jc w:val="center"/>
            </w:pPr>
            <w:proofErr w:type="spellStart"/>
            <w:r w:rsidRPr="00A616DC">
              <w:t>Wyszczególnienie</w:t>
            </w:r>
            <w:proofErr w:type="spellEnd"/>
          </w:p>
        </w:tc>
        <w:tc>
          <w:tcPr>
            <w:tcW w:w="1842" w:type="dxa"/>
            <w:tcBorders>
              <w:top w:val="single" w:sz="8" w:space="0" w:color="auto"/>
              <w:left w:val="nil"/>
              <w:bottom w:val="single" w:sz="8" w:space="0" w:color="auto"/>
              <w:right w:val="nil"/>
            </w:tcBorders>
            <w:shd w:val="clear" w:color="auto" w:fill="D9D9D9"/>
            <w:vAlign w:val="center"/>
            <w:hideMark/>
          </w:tcPr>
          <w:p w:rsidR="002F67B6" w:rsidRPr="00AF218F" w:rsidRDefault="002F67B6" w:rsidP="007E60FB">
            <w:pPr>
              <w:jc w:val="center"/>
              <w:rPr>
                <w:lang w:val="pl-PL"/>
              </w:rPr>
            </w:pPr>
            <w:r w:rsidRPr="00AF218F">
              <w:rPr>
                <w:lang w:val="pl-PL"/>
              </w:rPr>
              <w:t xml:space="preserve">Stan na dzień 31.12.2016 r. </w:t>
            </w:r>
            <w:r w:rsidRPr="00AF218F">
              <w:rPr>
                <w:lang w:val="pl-PL"/>
              </w:rPr>
              <w:br/>
              <w:t>(zł)</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31.12.2017 r. </w:t>
            </w:r>
            <w:r w:rsidRPr="00AF218F">
              <w:rPr>
                <w:b/>
                <w:bCs/>
                <w:lang w:val="pl-PL"/>
              </w:rPr>
              <w:br/>
              <w:t>(zł)</w:t>
            </w:r>
          </w:p>
        </w:tc>
        <w:tc>
          <w:tcPr>
            <w:tcW w:w="1843" w:type="dxa"/>
            <w:tcBorders>
              <w:top w:val="single" w:sz="8" w:space="0" w:color="auto"/>
              <w:left w:val="nil"/>
              <w:bottom w:val="single" w:sz="8" w:space="0" w:color="auto"/>
              <w:right w:val="single" w:sz="8" w:space="0" w:color="auto"/>
            </w:tcBorders>
            <w:shd w:val="clear" w:color="auto" w:fill="D9D9D9"/>
            <w:vAlign w:val="center"/>
            <w:hideMark/>
          </w:tcPr>
          <w:p w:rsidR="002F67B6" w:rsidRPr="00A616DC" w:rsidRDefault="002F67B6" w:rsidP="007E60FB">
            <w:pPr>
              <w:jc w:val="center"/>
            </w:pPr>
            <w:proofErr w:type="spellStart"/>
            <w:r w:rsidRPr="00A616DC">
              <w:t>Zmiana</w:t>
            </w:r>
            <w:proofErr w:type="spellEnd"/>
            <w:r w:rsidRPr="00A616DC">
              <w:t xml:space="preserve"> </w:t>
            </w:r>
            <w:proofErr w:type="spellStart"/>
            <w:r w:rsidRPr="00A616DC">
              <w:t>wartości</w:t>
            </w:r>
            <w:proofErr w:type="spellEnd"/>
            <w:r w:rsidRPr="00A616DC">
              <w:t xml:space="preserve"> </w:t>
            </w:r>
            <w:r w:rsidRPr="00A616DC">
              <w:br/>
              <w:t>(</w:t>
            </w:r>
            <w:proofErr w:type="spellStart"/>
            <w:r w:rsidRPr="00A616DC">
              <w:t>zł</w:t>
            </w:r>
            <w:proofErr w:type="spellEnd"/>
            <w:r w:rsidRPr="00A616DC">
              <w:t>)</w:t>
            </w:r>
          </w:p>
        </w:tc>
        <w:tc>
          <w:tcPr>
            <w:tcW w:w="1275" w:type="dxa"/>
            <w:tcBorders>
              <w:top w:val="single" w:sz="8" w:space="0" w:color="auto"/>
              <w:left w:val="nil"/>
              <w:bottom w:val="single" w:sz="8" w:space="0" w:color="auto"/>
              <w:right w:val="single" w:sz="8" w:space="0" w:color="auto"/>
            </w:tcBorders>
            <w:shd w:val="clear" w:color="auto" w:fill="D9D9D9"/>
            <w:vAlign w:val="center"/>
            <w:hideMark/>
          </w:tcPr>
          <w:p w:rsidR="002F67B6" w:rsidRPr="00A616DC" w:rsidRDefault="002F67B6" w:rsidP="007E60FB">
            <w:pPr>
              <w:jc w:val="center"/>
            </w:pPr>
            <w:proofErr w:type="spellStart"/>
            <w:r w:rsidRPr="00A616DC">
              <w:t>Dynamika</w:t>
            </w:r>
            <w:proofErr w:type="spellEnd"/>
            <w:r w:rsidRPr="00A616DC">
              <w:t xml:space="preserve"> (%)</w:t>
            </w:r>
          </w:p>
        </w:tc>
      </w:tr>
      <w:tr w:rsidR="002F67B6" w:rsidRPr="00A616DC" w:rsidTr="007E60FB">
        <w:trPr>
          <w:trHeight w:val="691"/>
        </w:trPr>
        <w:tc>
          <w:tcPr>
            <w:tcW w:w="467" w:type="dxa"/>
            <w:tcBorders>
              <w:top w:val="nil"/>
              <w:left w:val="single" w:sz="8" w:space="0" w:color="auto"/>
              <w:bottom w:val="single" w:sz="4" w:space="0" w:color="auto"/>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1.</w:t>
            </w:r>
          </w:p>
        </w:tc>
        <w:tc>
          <w:tcPr>
            <w:tcW w:w="2085" w:type="dxa"/>
            <w:tcBorders>
              <w:top w:val="nil"/>
              <w:left w:val="nil"/>
              <w:bottom w:val="single" w:sz="4" w:space="0" w:color="auto"/>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Budynki</w:t>
            </w:r>
            <w:proofErr w:type="spellEnd"/>
            <w:r w:rsidRPr="00A616DC">
              <w:rPr>
                <w:b/>
                <w:bCs/>
                <w:i/>
                <w:iCs/>
              </w:rPr>
              <w:t xml:space="preserve"> i </w:t>
            </w:r>
            <w:proofErr w:type="spellStart"/>
            <w:r w:rsidRPr="00A616DC">
              <w:rPr>
                <w:b/>
                <w:bCs/>
                <w:i/>
                <w:iCs/>
              </w:rPr>
              <w:t>budowle</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jc w:val="right"/>
            </w:pPr>
            <w:r w:rsidRPr="00A616DC">
              <w:t>9 705 313,17</w:t>
            </w:r>
          </w:p>
        </w:tc>
        <w:tc>
          <w:tcPr>
            <w:tcW w:w="1985"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9 646 903,34</w:t>
            </w:r>
          </w:p>
        </w:tc>
        <w:tc>
          <w:tcPr>
            <w:tcW w:w="1843" w:type="dxa"/>
            <w:tcBorders>
              <w:top w:val="nil"/>
              <w:left w:val="nil"/>
              <w:bottom w:val="single" w:sz="4" w:space="0" w:color="auto"/>
              <w:right w:val="nil"/>
            </w:tcBorders>
            <w:shd w:val="clear" w:color="auto" w:fill="auto"/>
            <w:noWrap/>
            <w:vAlign w:val="center"/>
            <w:hideMark/>
          </w:tcPr>
          <w:p w:rsidR="002F67B6" w:rsidRPr="00A616DC" w:rsidRDefault="002F67B6" w:rsidP="007E60FB">
            <w:pPr>
              <w:ind w:firstLineChars="200" w:firstLine="440"/>
              <w:jc w:val="right"/>
            </w:pPr>
            <w:r w:rsidRPr="00A616DC">
              <w:t>-58 409,83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t>-0,60</w:t>
            </w:r>
          </w:p>
        </w:tc>
      </w:tr>
      <w:tr w:rsidR="002F67B6" w:rsidRPr="00A616DC" w:rsidTr="007E60FB">
        <w:trPr>
          <w:trHeight w:val="981"/>
        </w:trPr>
        <w:tc>
          <w:tcPr>
            <w:tcW w:w="467" w:type="dxa"/>
            <w:tcBorders>
              <w:top w:val="nil"/>
              <w:left w:val="single" w:sz="8" w:space="0" w:color="auto"/>
              <w:bottom w:val="single" w:sz="4" w:space="0" w:color="auto"/>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2.</w:t>
            </w:r>
          </w:p>
        </w:tc>
        <w:tc>
          <w:tcPr>
            <w:tcW w:w="2085" w:type="dxa"/>
            <w:tcBorders>
              <w:top w:val="nil"/>
              <w:left w:val="nil"/>
              <w:bottom w:val="single" w:sz="4" w:space="0" w:color="auto"/>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Urządzenia</w:t>
            </w:r>
            <w:proofErr w:type="spellEnd"/>
            <w:r w:rsidRPr="00A616DC">
              <w:rPr>
                <w:b/>
                <w:bCs/>
                <w:i/>
                <w:iCs/>
              </w:rPr>
              <w:t xml:space="preserve"> </w:t>
            </w:r>
            <w:proofErr w:type="spellStart"/>
            <w:r w:rsidRPr="00A616DC">
              <w:rPr>
                <w:b/>
                <w:bCs/>
                <w:i/>
                <w:iCs/>
              </w:rPr>
              <w:t>techniczne</w:t>
            </w:r>
            <w:proofErr w:type="spellEnd"/>
            <w:r w:rsidRPr="00A616DC">
              <w:rPr>
                <w:b/>
                <w:bCs/>
                <w:i/>
                <w:iCs/>
              </w:rPr>
              <w:t xml:space="preserve"> i </w:t>
            </w:r>
            <w:proofErr w:type="spellStart"/>
            <w:r w:rsidRPr="00A616DC">
              <w:rPr>
                <w:b/>
                <w:bCs/>
                <w:i/>
                <w:iCs/>
              </w:rPr>
              <w:t>maszyny</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76 577,16</w:t>
            </w:r>
          </w:p>
        </w:tc>
        <w:tc>
          <w:tcPr>
            <w:tcW w:w="1985"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62 554,75</w:t>
            </w:r>
          </w:p>
        </w:tc>
        <w:tc>
          <w:tcPr>
            <w:tcW w:w="1843" w:type="dxa"/>
            <w:tcBorders>
              <w:top w:val="nil"/>
              <w:left w:val="nil"/>
              <w:bottom w:val="single" w:sz="4" w:space="0" w:color="auto"/>
              <w:right w:val="nil"/>
            </w:tcBorders>
            <w:shd w:val="clear" w:color="auto" w:fill="auto"/>
            <w:noWrap/>
            <w:vAlign w:val="center"/>
            <w:hideMark/>
          </w:tcPr>
          <w:p w:rsidR="002F67B6" w:rsidRPr="00A616DC" w:rsidRDefault="002F67B6" w:rsidP="007E60FB">
            <w:pPr>
              <w:ind w:firstLineChars="200" w:firstLine="440"/>
              <w:jc w:val="right"/>
            </w:pPr>
            <w:r w:rsidRPr="00A616DC">
              <w:t>-14 022,41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t>-18,31</w:t>
            </w:r>
          </w:p>
        </w:tc>
      </w:tr>
      <w:tr w:rsidR="002F67B6" w:rsidRPr="00A616DC" w:rsidTr="007E60FB">
        <w:trPr>
          <w:trHeight w:val="563"/>
        </w:trPr>
        <w:tc>
          <w:tcPr>
            <w:tcW w:w="467" w:type="dxa"/>
            <w:tcBorders>
              <w:top w:val="nil"/>
              <w:left w:val="single" w:sz="8" w:space="0" w:color="auto"/>
              <w:bottom w:val="single" w:sz="4" w:space="0" w:color="auto"/>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3.</w:t>
            </w:r>
          </w:p>
        </w:tc>
        <w:tc>
          <w:tcPr>
            <w:tcW w:w="2085" w:type="dxa"/>
            <w:tcBorders>
              <w:top w:val="nil"/>
              <w:left w:val="nil"/>
              <w:bottom w:val="single" w:sz="4" w:space="0" w:color="auto"/>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Środki</w:t>
            </w:r>
            <w:proofErr w:type="spellEnd"/>
            <w:r w:rsidRPr="00A616DC">
              <w:rPr>
                <w:b/>
                <w:bCs/>
                <w:i/>
                <w:iCs/>
              </w:rPr>
              <w:t xml:space="preserve"> </w:t>
            </w:r>
            <w:proofErr w:type="spellStart"/>
            <w:r w:rsidRPr="00A616DC">
              <w:rPr>
                <w:b/>
                <w:bCs/>
                <w:i/>
                <w:iCs/>
              </w:rPr>
              <w:t>transportu</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206 732,18</w:t>
            </w:r>
          </w:p>
        </w:tc>
        <w:tc>
          <w:tcPr>
            <w:tcW w:w="1985"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208 777,07</w:t>
            </w:r>
          </w:p>
        </w:tc>
        <w:tc>
          <w:tcPr>
            <w:tcW w:w="1843" w:type="dxa"/>
            <w:tcBorders>
              <w:top w:val="nil"/>
              <w:left w:val="nil"/>
              <w:bottom w:val="single" w:sz="4" w:space="0" w:color="auto"/>
              <w:right w:val="nil"/>
            </w:tcBorders>
            <w:shd w:val="clear" w:color="auto" w:fill="auto"/>
            <w:noWrap/>
            <w:vAlign w:val="center"/>
            <w:hideMark/>
          </w:tcPr>
          <w:p w:rsidR="002F67B6" w:rsidRPr="00A616DC" w:rsidRDefault="002F67B6" w:rsidP="007E60FB">
            <w:pPr>
              <w:ind w:firstLineChars="200" w:firstLine="440"/>
              <w:jc w:val="right"/>
            </w:pPr>
            <w:r w:rsidRPr="00A616DC">
              <w:t>2 044,89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t>0</w:t>
            </w:r>
            <w:r w:rsidRPr="00A616DC">
              <w:t>,99</w:t>
            </w:r>
          </w:p>
        </w:tc>
      </w:tr>
      <w:tr w:rsidR="002F67B6" w:rsidRPr="00A616DC" w:rsidTr="007E60FB">
        <w:trPr>
          <w:trHeight w:val="832"/>
        </w:trPr>
        <w:tc>
          <w:tcPr>
            <w:tcW w:w="467" w:type="dxa"/>
            <w:tcBorders>
              <w:top w:val="nil"/>
              <w:left w:val="single" w:sz="8" w:space="0" w:color="auto"/>
              <w:bottom w:val="single" w:sz="4" w:space="0" w:color="auto"/>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4.</w:t>
            </w:r>
          </w:p>
        </w:tc>
        <w:tc>
          <w:tcPr>
            <w:tcW w:w="2085" w:type="dxa"/>
            <w:tcBorders>
              <w:top w:val="nil"/>
              <w:left w:val="nil"/>
              <w:bottom w:val="single" w:sz="4" w:space="0" w:color="auto"/>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Pozostałe</w:t>
            </w:r>
            <w:proofErr w:type="spellEnd"/>
            <w:r w:rsidRPr="00A616DC">
              <w:rPr>
                <w:b/>
                <w:bCs/>
                <w:i/>
                <w:iCs/>
              </w:rPr>
              <w:t xml:space="preserve"> </w:t>
            </w:r>
            <w:proofErr w:type="spellStart"/>
            <w:r w:rsidRPr="00A616DC">
              <w:rPr>
                <w:b/>
                <w:bCs/>
                <w:i/>
                <w:iCs/>
              </w:rPr>
              <w:t>środki</w:t>
            </w:r>
            <w:proofErr w:type="spellEnd"/>
            <w:r w:rsidRPr="00A616DC">
              <w:rPr>
                <w:b/>
                <w:bCs/>
                <w:i/>
                <w:iCs/>
              </w:rPr>
              <w:t xml:space="preserve"> </w:t>
            </w:r>
            <w:proofErr w:type="spellStart"/>
            <w:r w:rsidRPr="00A616DC">
              <w:rPr>
                <w:b/>
                <w:bCs/>
                <w:i/>
                <w:iCs/>
              </w:rPr>
              <w:t>trwałe</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351 404,90</w:t>
            </w:r>
          </w:p>
        </w:tc>
        <w:tc>
          <w:tcPr>
            <w:tcW w:w="1985"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453 507,81</w:t>
            </w:r>
          </w:p>
        </w:tc>
        <w:tc>
          <w:tcPr>
            <w:tcW w:w="1843" w:type="dxa"/>
            <w:tcBorders>
              <w:top w:val="nil"/>
              <w:left w:val="nil"/>
              <w:bottom w:val="single" w:sz="4" w:space="0" w:color="auto"/>
              <w:right w:val="nil"/>
            </w:tcBorders>
            <w:shd w:val="clear" w:color="auto" w:fill="auto"/>
            <w:noWrap/>
            <w:vAlign w:val="center"/>
            <w:hideMark/>
          </w:tcPr>
          <w:p w:rsidR="002F67B6" w:rsidRPr="00A616DC" w:rsidRDefault="002F67B6" w:rsidP="007E60FB">
            <w:pPr>
              <w:ind w:firstLineChars="200" w:firstLine="440"/>
              <w:jc w:val="right"/>
            </w:pPr>
            <w:r w:rsidRPr="00A616DC">
              <w:t xml:space="preserve">102 102,91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29,06</w:t>
            </w:r>
          </w:p>
        </w:tc>
      </w:tr>
      <w:tr w:rsidR="002F67B6" w:rsidRPr="00A616DC" w:rsidTr="007E60FB">
        <w:trPr>
          <w:trHeight w:val="854"/>
        </w:trPr>
        <w:tc>
          <w:tcPr>
            <w:tcW w:w="467" w:type="dxa"/>
            <w:tcBorders>
              <w:top w:val="nil"/>
              <w:left w:val="single" w:sz="8" w:space="0" w:color="auto"/>
              <w:bottom w:val="single" w:sz="4" w:space="0" w:color="auto"/>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5.</w:t>
            </w:r>
          </w:p>
        </w:tc>
        <w:tc>
          <w:tcPr>
            <w:tcW w:w="2085" w:type="dxa"/>
            <w:tcBorders>
              <w:top w:val="nil"/>
              <w:left w:val="nil"/>
              <w:bottom w:val="single" w:sz="4" w:space="0" w:color="auto"/>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Środki</w:t>
            </w:r>
            <w:proofErr w:type="spellEnd"/>
            <w:r w:rsidRPr="00A616DC">
              <w:rPr>
                <w:b/>
                <w:bCs/>
                <w:i/>
                <w:iCs/>
              </w:rPr>
              <w:t xml:space="preserve"> </w:t>
            </w:r>
            <w:proofErr w:type="spellStart"/>
            <w:r w:rsidRPr="00A616DC">
              <w:rPr>
                <w:b/>
                <w:bCs/>
                <w:i/>
                <w:iCs/>
              </w:rPr>
              <w:t>trwałe</w:t>
            </w:r>
            <w:proofErr w:type="spellEnd"/>
            <w:r w:rsidRPr="00A616DC">
              <w:rPr>
                <w:b/>
                <w:bCs/>
                <w:i/>
                <w:iCs/>
              </w:rPr>
              <w:t xml:space="preserve"> w </w:t>
            </w:r>
            <w:proofErr w:type="spellStart"/>
            <w:r w:rsidRPr="00A616DC">
              <w:rPr>
                <w:b/>
                <w:bCs/>
                <w:i/>
                <w:iCs/>
              </w:rPr>
              <w:t>budowie</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1 218 231,54</w:t>
            </w:r>
          </w:p>
        </w:tc>
        <w:tc>
          <w:tcPr>
            <w:tcW w:w="1985" w:type="dxa"/>
            <w:tcBorders>
              <w:top w:val="nil"/>
              <w:left w:val="nil"/>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1 303 377,93</w:t>
            </w:r>
          </w:p>
        </w:tc>
        <w:tc>
          <w:tcPr>
            <w:tcW w:w="1843" w:type="dxa"/>
            <w:tcBorders>
              <w:top w:val="nil"/>
              <w:left w:val="nil"/>
              <w:bottom w:val="single" w:sz="4" w:space="0" w:color="auto"/>
              <w:right w:val="nil"/>
            </w:tcBorders>
            <w:shd w:val="clear" w:color="auto" w:fill="auto"/>
            <w:noWrap/>
            <w:vAlign w:val="center"/>
            <w:hideMark/>
          </w:tcPr>
          <w:p w:rsidR="002F67B6" w:rsidRPr="00A616DC" w:rsidRDefault="002F67B6" w:rsidP="007E60FB">
            <w:pPr>
              <w:ind w:firstLineChars="200" w:firstLine="440"/>
              <w:jc w:val="right"/>
            </w:pPr>
            <w:r w:rsidRPr="00A616DC">
              <w:t>85 146,39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6,99</w:t>
            </w:r>
          </w:p>
        </w:tc>
      </w:tr>
      <w:tr w:rsidR="002F67B6" w:rsidRPr="00A616DC" w:rsidTr="007E60FB">
        <w:trPr>
          <w:trHeight w:val="825"/>
        </w:trPr>
        <w:tc>
          <w:tcPr>
            <w:tcW w:w="467" w:type="dxa"/>
            <w:tcBorders>
              <w:top w:val="nil"/>
              <w:left w:val="single" w:sz="8" w:space="0" w:color="auto"/>
              <w:bottom w:val="nil"/>
              <w:right w:val="single" w:sz="8" w:space="0" w:color="auto"/>
            </w:tcBorders>
            <w:shd w:val="clear" w:color="auto" w:fill="auto"/>
            <w:vAlign w:val="center"/>
            <w:hideMark/>
          </w:tcPr>
          <w:p w:rsidR="002F67B6" w:rsidRPr="00A616DC" w:rsidRDefault="002F67B6" w:rsidP="007E60FB">
            <w:pPr>
              <w:jc w:val="center"/>
              <w:rPr>
                <w:b/>
                <w:bCs/>
              </w:rPr>
            </w:pPr>
            <w:r w:rsidRPr="00A616DC">
              <w:rPr>
                <w:b/>
                <w:bCs/>
              </w:rPr>
              <w:t>6.</w:t>
            </w:r>
          </w:p>
        </w:tc>
        <w:tc>
          <w:tcPr>
            <w:tcW w:w="2085" w:type="dxa"/>
            <w:tcBorders>
              <w:top w:val="nil"/>
              <w:left w:val="nil"/>
              <w:bottom w:val="nil"/>
              <w:right w:val="single" w:sz="4" w:space="0" w:color="auto"/>
            </w:tcBorders>
            <w:shd w:val="clear" w:color="auto" w:fill="auto"/>
            <w:vAlign w:val="center"/>
            <w:hideMark/>
          </w:tcPr>
          <w:p w:rsidR="002F67B6" w:rsidRPr="00A616DC" w:rsidRDefault="002F67B6" w:rsidP="007E60FB">
            <w:pPr>
              <w:jc w:val="center"/>
              <w:rPr>
                <w:b/>
                <w:bCs/>
                <w:i/>
                <w:iCs/>
              </w:rPr>
            </w:pPr>
            <w:proofErr w:type="spellStart"/>
            <w:r w:rsidRPr="00A616DC">
              <w:rPr>
                <w:b/>
                <w:bCs/>
                <w:i/>
                <w:iCs/>
              </w:rPr>
              <w:t>Wartości</w:t>
            </w:r>
            <w:proofErr w:type="spellEnd"/>
            <w:r w:rsidRPr="00A616DC">
              <w:rPr>
                <w:b/>
                <w:bCs/>
                <w:i/>
                <w:iCs/>
              </w:rPr>
              <w:t xml:space="preserve"> </w:t>
            </w:r>
            <w:proofErr w:type="spellStart"/>
            <w:r w:rsidRPr="00A616DC">
              <w:rPr>
                <w:b/>
                <w:bCs/>
                <w:i/>
                <w:iCs/>
              </w:rPr>
              <w:t>niematerialne</w:t>
            </w:r>
            <w:proofErr w:type="spellEnd"/>
            <w:r w:rsidRPr="00A616DC">
              <w:rPr>
                <w:b/>
                <w:bCs/>
                <w:i/>
                <w:iCs/>
              </w:rPr>
              <w:t xml:space="preserve"> i </w:t>
            </w:r>
            <w:proofErr w:type="spellStart"/>
            <w:r w:rsidRPr="00A616DC">
              <w:rPr>
                <w:b/>
                <w:bCs/>
                <w:i/>
                <w:iCs/>
              </w:rPr>
              <w:t>prawne</w:t>
            </w:r>
            <w:proofErr w:type="spellEnd"/>
          </w:p>
        </w:tc>
        <w:tc>
          <w:tcPr>
            <w:tcW w:w="1842" w:type="dxa"/>
            <w:tcBorders>
              <w:top w:val="nil"/>
              <w:left w:val="nil"/>
              <w:bottom w:val="nil"/>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0,00</w:t>
            </w:r>
          </w:p>
        </w:tc>
        <w:tc>
          <w:tcPr>
            <w:tcW w:w="1985" w:type="dxa"/>
            <w:tcBorders>
              <w:top w:val="nil"/>
              <w:left w:val="nil"/>
              <w:bottom w:val="nil"/>
              <w:right w:val="single" w:sz="4" w:space="0" w:color="auto"/>
            </w:tcBorders>
            <w:shd w:val="clear" w:color="auto" w:fill="auto"/>
            <w:noWrap/>
            <w:vAlign w:val="center"/>
            <w:hideMark/>
          </w:tcPr>
          <w:p w:rsidR="002F67B6" w:rsidRPr="00A616DC" w:rsidRDefault="002F67B6" w:rsidP="007E60FB">
            <w:pPr>
              <w:ind w:firstLineChars="200" w:firstLine="442"/>
              <w:jc w:val="right"/>
              <w:rPr>
                <w:b/>
                <w:bCs/>
              </w:rPr>
            </w:pPr>
            <w:r w:rsidRPr="00A616DC">
              <w:rPr>
                <w:b/>
                <w:bCs/>
              </w:rPr>
              <w:t>0,00</w:t>
            </w:r>
          </w:p>
        </w:tc>
        <w:tc>
          <w:tcPr>
            <w:tcW w:w="1843" w:type="dxa"/>
            <w:tcBorders>
              <w:top w:val="nil"/>
              <w:left w:val="nil"/>
              <w:bottom w:val="nil"/>
              <w:right w:val="nil"/>
            </w:tcBorders>
            <w:shd w:val="clear" w:color="auto" w:fill="auto"/>
            <w:noWrap/>
            <w:vAlign w:val="center"/>
            <w:hideMark/>
          </w:tcPr>
          <w:p w:rsidR="002F67B6" w:rsidRPr="00A616DC" w:rsidRDefault="002F67B6" w:rsidP="007E60FB">
            <w:pPr>
              <w:ind w:firstLineChars="200" w:firstLine="440"/>
              <w:jc w:val="right"/>
            </w:pPr>
            <w:r w:rsidRPr="00A616DC">
              <w:t>-</w:t>
            </w:r>
          </w:p>
        </w:tc>
        <w:tc>
          <w:tcPr>
            <w:tcW w:w="1275" w:type="dxa"/>
            <w:tcBorders>
              <w:top w:val="nil"/>
              <w:left w:val="single" w:sz="4" w:space="0" w:color="auto"/>
              <w:bottom w:val="nil"/>
              <w:right w:val="single" w:sz="4" w:space="0" w:color="auto"/>
            </w:tcBorders>
            <w:shd w:val="clear" w:color="auto" w:fill="auto"/>
            <w:noWrap/>
            <w:vAlign w:val="center"/>
            <w:hideMark/>
          </w:tcPr>
          <w:p w:rsidR="002F67B6" w:rsidRPr="00A616DC" w:rsidRDefault="002F67B6" w:rsidP="007E60FB">
            <w:pPr>
              <w:ind w:firstLineChars="200" w:firstLine="440"/>
              <w:jc w:val="right"/>
            </w:pPr>
            <w:r w:rsidRPr="00A616DC">
              <w:t>-</w:t>
            </w:r>
          </w:p>
        </w:tc>
      </w:tr>
      <w:tr w:rsidR="002F67B6" w:rsidRPr="00A616DC" w:rsidTr="007E60FB">
        <w:trPr>
          <w:trHeight w:val="336"/>
        </w:trPr>
        <w:tc>
          <w:tcPr>
            <w:tcW w:w="2552"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A616DC" w:rsidRDefault="002F67B6" w:rsidP="007E60FB">
            <w:pPr>
              <w:jc w:val="center"/>
              <w:rPr>
                <w:b/>
                <w:bCs/>
                <w:i/>
                <w:iCs/>
              </w:rPr>
            </w:pPr>
            <w:proofErr w:type="spellStart"/>
            <w:r w:rsidRPr="00A616DC">
              <w:rPr>
                <w:b/>
                <w:bCs/>
                <w:i/>
                <w:iCs/>
              </w:rPr>
              <w:t>Razem</w:t>
            </w:r>
            <w:proofErr w:type="spellEnd"/>
          </w:p>
        </w:tc>
        <w:tc>
          <w:tcPr>
            <w:tcW w:w="1842"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A616DC" w:rsidRDefault="002F67B6" w:rsidP="007E60FB">
            <w:pPr>
              <w:jc w:val="right"/>
            </w:pPr>
            <w:r w:rsidRPr="00A616DC">
              <w:t>11 558 258,95</w:t>
            </w:r>
          </w:p>
        </w:tc>
        <w:tc>
          <w:tcPr>
            <w:tcW w:w="1985"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A616DC" w:rsidRDefault="002F67B6" w:rsidP="007E60FB">
            <w:pPr>
              <w:ind w:firstLineChars="200" w:firstLine="442"/>
              <w:jc w:val="right"/>
              <w:rPr>
                <w:b/>
                <w:bCs/>
              </w:rPr>
            </w:pPr>
            <w:r w:rsidRPr="00A616DC">
              <w:rPr>
                <w:b/>
                <w:bCs/>
              </w:rPr>
              <w:t>11 675 120,90</w:t>
            </w:r>
          </w:p>
        </w:tc>
        <w:tc>
          <w:tcPr>
            <w:tcW w:w="1843" w:type="dxa"/>
            <w:tcBorders>
              <w:top w:val="single" w:sz="8" w:space="0" w:color="auto"/>
              <w:left w:val="nil"/>
              <w:bottom w:val="single" w:sz="8" w:space="0" w:color="auto"/>
              <w:right w:val="nil"/>
            </w:tcBorders>
            <w:shd w:val="clear" w:color="auto" w:fill="D9D9D9"/>
            <w:noWrap/>
            <w:vAlign w:val="center"/>
            <w:hideMark/>
          </w:tcPr>
          <w:p w:rsidR="002F67B6" w:rsidRPr="00A616DC" w:rsidRDefault="002F67B6" w:rsidP="007E60FB">
            <w:pPr>
              <w:ind w:firstLineChars="200" w:firstLine="440"/>
              <w:jc w:val="right"/>
            </w:pPr>
            <w:r w:rsidRPr="00A616DC">
              <w:t>116 861,95</w:t>
            </w:r>
          </w:p>
        </w:tc>
        <w:tc>
          <w:tcPr>
            <w:tcW w:w="1275"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A616DC" w:rsidRDefault="002F67B6" w:rsidP="007E60FB">
            <w:pPr>
              <w:ind w:firstLineChars="200" w:firstLine="442"/>
              <w:jc w:val="right"/>
              <w:rPr>
                <w:b/>
              </w:rPr>
            </w:pPr>
            <w:r w:rsidRPr="00A616DC">
              <w:rPr>
                <w:b/>
              </w:rPr>
              <w:t>1,01</w:t>
            </w:r>
          </w:p>
        </w:tc>
      </w:tr>
    </w:tbl>
    <w:p w:rsidR="002F67B6"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spacing w:before="120"/>
        <w:rPr>
          <w:i/>
          <w:sz w:val="20"/>
          <w:szCs w:val="20"/>
          <w:lang w:val="pl-PL"/>
        </w:rPr>
      </w:pPr>
    </w:p>
    <w:p w:rsidR="002F67B6" w:rsidRPr="00850373" w:rsidRDefault="002F67B6" w:rsidP="002F67B6">
      <w:pPr>
        <w:spacing w:before="120"/>
        <w:rPr>
          <w:rFonts w:ascii="Arial" w:hAnsi="Arial" w:cs="Arial"/>
          <w:sz w:val="20"/>
          <w:szCs w:val="20"/>
          <w:u w:val="single"/>
          <w:lang w:val="pl-PL"/>
        </w:rPr>
      </w:pPr>
      <w:r w:rsidRPr="00850373">
        <w:rPr>
          <w:rFonts w:ascii="Arial" w:hAnsi="Arial" w:cs="Arial"/>
          <w:sz w:val="20"/>
          <w:szCs w:val="20"/>
          <w:u w:val="single"/>
          <w:lang w:val="pl-PL"/>
        </w:rPr>
        <w:t>Uzasadnienie zmian</w:t>
      </w:r>
    </w:p>
    <w:p w:rsidR="002F67B6" w:rsidRPr="007378EC" w:rsidRDefault="002F67B6" w:rsidP="002F67B6">
      <w:pPr>
        <w:spacing w:before="120"/>
        <w:rPr>
          <w:rFonts w:ascii="Arial" w:hAnsi="Arial" w:cs="Arial"/>
          <w:color w:val="FF0000"/>
          <w:sz w:val="20"/>
          <w:szCs w:val="20"/>
          <w:lang w:val="pl-PL"/>
        </w:rPr>
      </w:pPr>
    </w:p>
    <w:p w:rsidR="002F67B6" w:rsidRDefault="002F67B6" w:rsidP="002F67B6">
      <w:pPr>
        <w:jc w:val="both"/>
        <w:rPr>
          <w:rFonts w:ascii="Arial" w:hAnsi="Arial" w:cs="Arial"/>
          <w:sz w:val="20"/>
          <w:szCs w:val="20"/>
          <w:lang w:val="pl-PL"/>
        </w:rPr>
      </w:pPr>
      <w:r w:rsidRPr="00D919DE">
        <w:rPr>
          <w:rFonts w:ascii="Arial" w:hAnsi="Arial" w:cs="Arial"/>
          <w:sz w:val="20"/>
          <w:szCs w:val="20"/>
          <w:lang w:val="pl-PL"/>
        </w:rPr>
        <w:t>Łączna wartość majątku</w:t>
      </w:r>
      <w:r>
        <w:rPr>
          <w:rFonts w:ascii="Arial" w:hAnsi="Arial" w:cs="Arial"/>
          <w:sz w:val="20"/>
          <w:szCs w:val="20"/>
          <w:lang w:val="pl-PL"/>
        </w:rPr>
        <w:t xml:space="preserve"> Gminy wykazywanego przez SKL i MOSiR w Sopocie na dzień 31.12.2017 r. wynosi </w:t>
      </w:r>
      <w:r w:rsidRPr="00D919DE">
        <w:rPr>
          <w:rFonts w:ascii="Arial" w:hAnsi="Arial" w:cs="Arial"/>
          <w:b/>
          <w:sz w:val="20"/>
          <w:szCs w:val="20"/>
          <w:lang w:val="pl-PL"/>
        </w:rPr>
        <w:t>11 675 120,90</w:t>
      </w:r>
      <w:r>
        <w:rPr>
          <w:rFonts w:ascii="Arial" w:hAnsi="Arial" w:cs="Arial"/>
          <w:b/>
          <w:sz w:val="20"/>
          <w:szCs w:val="20"/>
          <w:lang w:val="pl-PL"/>
        </w:rPr>
        <w:t xml:space="preserve"> zł</w:t>
      </w:r>
      <w:r>
        <w:rPr>
          <w:rFonts w:ascii="Arial" w:hAnsi="Arial" w:cs="Arial"/>
          <w:sz w:val="20"/>
          <w:szCs w:val="20"/>
          <w:lang w:val="pl-PL"/>
        </w:rPr>
        <w:t xml:space="preserve">. </w:t>
      </w:r>
    </w:p>
    <w:p w:rsidR="002F67B6" w:rsidRDefault="002F67B6" w:rsidP="002F67B6">
      <w:pPr>
        <w:jc w:val="both"/>
        <w:rPr>
          <w:rFonts w:ascii="Arial" w:hAnsi="Arial" w:cs="Arial"/>
          <w:sz w:val="20"/>
          <w:szCs w:val="20"/>
          <w:lang w:val="pl-PL"/>
        </w:rPr>
      </w:pPr>
      <w:r>
        <w:rPr>
          <w:rFonts w:ascii="Arial" w:hAnsi="Arial" w:cs="Arial"/>
          <w:sz w:val="20"/>
          <w:szCs w:val="20"/>
          <w:lang w:val="pl-PL"/>
        </w:rPr>
        <w:t xml:space="preserve">W stosunku do roku 2016 nastąpił wzrost tego majątku o kwotę 116 861,95 zł. </w:t>
      </w:r>
    </w:p>
    <w:p w:rsidR="002F67B6" w:rsidRDefault="002F67B6" w:rsidP="002F67B6">
      <w:pPr>
        <w:jc w:val="both"/>
        <w:rPr>
          <w:rFonts w:ascii="Arial" w:hAnsi="Arial" w:cs="Arial"/>
          <w:sz w:val="20"/>
          <w:szCs w:val="20"/>
          <w:lang w:val="pl-PL"/>
        </w:rPr>
      </w:pPr>
      <w:r>
        <w:rPr>
          <w:rFonts w:ascii="Arial" w:hAnsi="Arial" w:cs="Arial"/>
          <w:sz w:val="20"/>
          <w:szCs w:val="20"/>
          <w:lang w:val="pl-PL"/>
        </w:rPr>
        <w:t xml:space="preserve">Wzrost wartości majątku odnotowano w pozycjach środki transportu, pozostałe środki trwałe oraz środki trwałe w budowie na łączną kwotę </w:t>
      </w:r>
      <w:r w:rsidRPr="000A4C5E">
        <w:rPr>
          <w:rFonts w:ascii="Arial" w:hAnsi="Arial" w:cs="Arial"/>
          <w:sz w:val="20"/>
          <w:szCs w:val="20"/>
          <w:u w:val="single"/>
          <w:lang w:val="pl-PL"/>
        </w:rPr>
        <w:t>189 294,19 zł</w:t>
      </w:r>
      <w:r>
        <w:rPr>
          <w:rFonts w:ascii="Arial" w:hAnsi="Arial" w:cs="Arial"/>
          <w:sz w:val="20"/>
          <w:szCs w:val="20"/>
          <w:lang w:val="pl-PL"/>
        </w:rPr>
        <w:t xml:space="preserve">. </w:t>
      </w:r>
    </w:p>
    <w:p w:rsidR="002F67B6" w:rsidRPr="00850373" w:rsidRDefault="002F67B6" w:rsidP="002F67B6">
      <w:pPr>
        <w:jc w:val="both"/>
        <w:rPr>
          <w:rFonts w:ascii="Arial" w:hAnsi="Arial" w:cs="Arial"/>
          <w:sz w:val="20"/>
          <w:szCs w:val="20"/>
          <w:lang w:val="pl-PL"/>
        </w:rPr>
      </w:pPr>
      <w:r>
        <w:rPr>
          <w:rFonts w:ascii="Arial" w:hAnsi="Arial" w:cs="Arial"/>
          <w:sz w:val="20"/>
          <w:szCs w:val="20"/>
          <w:lang w:val="pl-PL"/>
        </w:rPr>
        <w:t xml:space="preserve">Spadek nastąpił w pozycjach budynki i budowle oraz urządzenia techniczne i maszyny, tj. razem </w:t>
      </w:r>
      <w:r w:rsidR="00AB35E0">
        <w:rPr>
          <w:rFonts w:ascii="Arial" w:hAnsi="Arial" w:cs="Arial"/>
          <w:sz w:val="20"/>
          <w:szCs w:val="20"/>
          <w:lang w:val="pl-PL"/>
        </w:rPr>
        <w:br/>
        <w:t xml:space="preserve">o </w:t>
      </w:r>
      <w:r w:rsidRPr="000A4C5E">
        <w:rPr>
          <w:rFonts w:ascii="Arial" w:hAnsi="Arial" w:cs="Arial"/>
          <w:i/>
          <w:sz w:val="20"/>
          <w:szCs w:val="20"/>
          <w:u w:val="single"/>
          <w:lang w:val="pl-PL"/>
        </w:rPr>
        <w:t>72 432,24 zł</w:t>
      </w:r>
      <w:r>
        <w:rPr>
          <w:rFonts w:ascii="Arial" w:hAnsi="Arial" w:cs="Arial"/>
          <w:sz w:val="20"/>
          <w:szCs w:val="20"/>
          <w:lang w:val="pl-PL"/>
        </w:rPr>
        <w:t>.</w:t>
      </w:r>
    </w:p>
    <w:p w:rsidR="002F67B6" w:rsidRDefault="002F67B6" w:rsidP="002F67B6">
      <w:pPr>
        <w:jc w:val="both"/>
        <w:rPr>
          <w:rFonts w:ascii="Arial" w:hAnsi="Arial" w:cs="Arial"/>
          <w:sz w:val="20"/>
          <w:szCs w:val="20"/>
          <w:lang w:val="pl-PL"/>
        </w:rPr>
      </w:pPr>
    </w:p>
    <w:p w:rsidR="002F67B6" w:rsidRPr="00D919DE" w:rsidRDefault="00565493" w:rsidP="002F67B6">
      <w:pPr>
        <w:pStyle w:val="Akapitzlist"/>
        <w:numPr>
          <w:ilvl w:val="0"/>
          <w:numId w:val="21"/>
        </w:numPr>
        <w:jc w:val="both"/>
        <w:rPr>
          <w:rFonts w:ascii="Arial" w:hAnsi="Arial" w:cs="Arial"/>
          <w:sz w:val="20"/>
          <w:szCs w:val="20"/>
          <w:lang w:val="pl-PL"/>
        </w:rPr>
      </w:pPr>
      <w:r>
        <w:rPr>
          <w:rFonts w:ascii="Arial" w:hAnsi="Arial" w:cs="Arial"/>
          <w:sz w:val="20"/>
          <w:szCs w:val="20"/>
          <w:lang w:val="pl-PL"/>
        </w:rPr>
        <w:t>SKL</w:t>
      </w:r>
      <w:r w:rsidR="002F67B6" w:rsidRPr="00DA3830">
        <w:rPr>
          <w:rFonts w:ascii="Arial" w:hAnsi="Arial" w:cs="Arial"/>
          <w:sz w:val="20"/>
          <w:szCs w:val="20"/>
          <w:lang w:val="pl-PL"/>
        </w:rPr>
        <w:t xml:space="preserve"> dokonał w omawianym okresie </w:t>
      </w:r>
      <w:r w:rsidR="002F67B6" w:rsidRPr="00E374FF">
        <w:rPr>
          <w:rFonts w:ascii="Arial" w:hAnsi="Arial" w:cs="Arial"/>
          <w:i/>
          <w:sz w:val="20"/>
          <w:szCs w:val="20"/>
          <w:u w:val="single"/>
          <w:lang w:val="pl-PL"/>
        </w:rPr>
        <w:t>zmniejszeń na łączną kwotę</w:t>
      </w:r>
      <w:r w:rsidR="002F67B6" w:rsidRPr="00DA3830">
        <w:rPr>
          <w:rFonts w:ascii="Arial" w:hAnsi="Arial" w:cs="Arial"/>
          <w:sz w:val="20"/>
          <w:szCs w:val="20"/>
          <w:lang w:val="pl-PL"/>
        </w:rPr>
        <w:t xml:space="preserve"> </w:t>
      </w:r>
      <w:r w:rsidR="002F67B6" w:rsidRPr="00DA3830">
        <w:rPr>
          <w:rFonts w:ascii="Arial" w:hAnsi="Arial" w:cs="Arial"/>
          <w:i/>
          <w:sz w:val="20"/>
          <w:szCs w:val="20"/>
          <w:u w:val="single"/>
          <w:lang w:val="pl-PL"/>
        </w:rPr>
        <w:t>268 482,49 zł</w:t>
      </w:r>
      <w:r w:rsidR="002F67B6" w:rsidRPr="00DA3830">
        <w:rPr>
          <w:rFonts w:ascii="Arial" w:hAnsi="Arial" w:cs="Arial"/>
          <w:sz w:val="20"/>
          <w:szCs w:val="20"/>
          <w:lang w:val="pl-PL"/>
        </w:rPr>
        <w:t xml:space="preserve"> (um</w:t>
      </w:r>
      <w:r w:rsidR="002F67B6">
        <w:rPr>
          <w:rFonts w:ascii="Arial" w:hAnsi="Arial" w:cs="Arial"/>
          <w:sz w:val="20"/>
          <w:szCs w:val="20"/>
          <w:lang w:val="pl-PL"/>
        </w:rPr>
        <w:t>orzenia za okres sprawozdawczy).</w:t>
      </w:r>
    </w:p>
    <w:p w:rsidR="002F67B6" w:rsidRPr="00DA3830" w:rsidRDefault="002F67B6" w:rsidP="002F67B6">
      <w:pPr>
        <w:pStyle w:val="Akapitzlist"/>
        <w:ind w:left="720"/>
        <w:jc w:val="both"/>
        <w:rPr>
          <w:rFonts w:ascii="Arial" w:hAnsi="Arial" w:cs="Arial"/>
          <w:sz w:val="20"/>
          <w:szCs w:val="20"/>
          <w:lang w:val="pl-PL"/>
        </w:rPr>
      </w:pPr>
    </w:p>
    <w:p w:rsidR="002F67B6" w:rsidRDefault="002F67B6" w:rsidP="002F67B6">
      <w:pPr>
        <w:pStyle w:val="Akapitzlist"/>
        <w:numPr>
          <w:ilvl w:val="0"/>
          <w:numId w:val="21"/>
        </w:numPr>
        <w:jc w:val="both"/>
        <w:rPr>
          <w:rFonts w:ascii="Arial" w:hAnsi="Arial" w:cs="Arial"/>
          <w:sz w:val="20"/>
          <w:szCs w:val="20"/>
          <w:lang w:val="pl-PL"/>
        </w:rPr>
      </w:pPr>
      <w:r>
        <w:rPr>
          <w:rFonts w:ascii="Arial" w:hAnsi="Arial" w:cs="Arial"/>
          <w:sz w:val="20"/>
          <w:szCs w:val="20"/>
          <w:lang w:val="pl-PL"/>
        </w:rPr>
        <w:t>MOSiR w Sopocie</w:t>
      </w:r>
      <w:r w:rsidRPr="00DA3830">
        <w:rPr>
          <w:rFonts w:ascii="Arial" w:hAnsi="Arial" w:cs="Arial"/>
          <w:sz w:val="20"/>
          <w:szCs w:val="20"/>
          <w:lang w:val="pl-PL"/>
        </w:rPr>
        <w:t xml:space="preserve"> przedstawił wielkość </w:t>
      </w:r>
      <w:r w:rsidRPr="00E374FF">
        <w:rPr>
          <w:rFonts w:ascii="Arial" w:hAnsi="Arial" w:cs="Arial"/>
          <w:sz w:val="20"/>
          <w:szCs w:val="20"/>
          <w:u w:val="single"/>
          <w:lang w:val="pl-PL"/>
        </w:rPr>
        <w:t>zwiększeń, tj. kwotę łączną 605</w:t>
      </w:r>
      <w:r w:rsidRPr="00DA3830">
        <w:rPr>
          <w:rFonts w:ascii="Arial" w:hAnsi="Arial" w:cs="Arial"/>
          <w:sz w:val="20"/>
          <w:szCs w:val="20"/>
          <w:u w:val="single"/>
          <w:lang w:val="pl-PL"/>
        </w:rPr>
        <w:t> 350,12 zł</w:t>
      </w:r>
      <w:r w:rsidRPr="00DA3830">
        <w:rPr>
          <w:rFonts w:ascii="Arial" w:hAnsi="Arial" w:cs="Arial"/>
          <w:sz w:val="20"/>
          <w:szCs w:val="20"/>
          <w:lang w:val="pl-PL"/>
        </w:rPr>
        <w:t>, na co główny wpływ miały m.in. rewitalizacja terenu ujęcia wody „Błonia”, budowa kładki na plażę, budowa boiska z placem zabaw przy ul. Kraszewskiego, a także zakupy (m.in.</w:t>
      </w:r>
      <w:r w:rsidRPr="00DA3830">
        <w:rPr>
          <w:rFonts w:ascii="Arial" w:hAnsi="Arial" w:cs="Arial"/>
          <w:color w:val="FF0000"/>
          <w:sz w:val="20"/>
          <w:szCs w:val="20"/>
          <w:lang w:val="pl-PL"/>
        </w:rPr>
        <w:t xml:space="preserve"> </w:t>
      </w:r>
      <w:r w:rsidRPr="00DA3830">
        <w:rPr>
          <w:rFonts w:ascii="Arial" w:hAnsi="Arial" w:cs="Arial"/>
          <w:sz w:val="20"/>
          <w:szCs w:val="20"/>
          <w:lang w:val="pl-PL"/>
        </w:rPr>
        <w:t xml:space="preserve">zabawka – statek na plac zabaw, quad i przyczepa towarowa, słupki startowe oraz lina torowa na pływalni). </w:t>
      </w:r>
    </w:p>
    <w:p w:rsidR="002F67B6" w:rsidRPr="005A3020" w:rsidRDefault="002F67B6" w:rsidP="002F67B6">
      <w:pPr>
        <w:ind w:left="708"/>
        <w:jc w:val="both"/>
        <w:rPr>
          <w:rFonts w:ascii="Arial" w:hAnsi="Arial" w:cs="Arial"/>
          <w:sz w:val="20"/>
          <w:szCs w:val="20"/>
          <w:lang w:val="pl-PL"/>
        </w:rPr>
      </w:pPr>
      <w:r w:rsidRPr="005A3020">
        <w:rPr>
          <w:rFonts w:ascii="Arial" w:hAnsi="Arial" w:cs="Arial"/>
          <w:i/>
          <w:sz w:val="20"/>
          <w:szCs w:val="20"/>
          <w:u w:val="single"/>
          <w:lang w:val="pl-PL"/>
        </w:rPr>
        <w:t>Zmniejszeń dokonano na kwotę</w:t>
      </w:r>
      <w:r w:rsidRPr="005A3020">
        <w:rPr>
          <w:rFonts w:ascii="Arial" w:hAnsi="Arial" w:cs="Arial"/>
          <w:sz w:val="20"/>
          <w:szCs w:val="20"/>
          <w:u w:val="single"/>
          <w:lang w:val="pl-PL"/>
        </w:rPr>
        <w:t xml:space="preserve"> </w:t>
      </w:r>
      <w:r w:rsidRPr="005A3020">
        <w:rPr>
          <w:rFonts w:ascii="Arial" w:hAnsi="Arial" w:cs="Arial"/>
          <w:i/>
          <w:sz w:val="20"/>
          <w:szCs w:val="20"/>
          <w:u w:val="single"/>
          <w:lang w:val="pl-PL"/>
        </w:rPr>
        <w:t>220 005,71 zł</w:t>
      </w:r>
      <w:r w:rsidRPr="005A3020">
        <w:rPr>
          <w:rFonts w:ascii="Arial" w:hAnsi="Arial" w:cs="Arial"/>
          <w:color w:val="FF0000"/>
          <w:sz w:val="20"/>
          <w:szCs w:val="20"/>
          <w:lang w:val="pl-PL"/>
        </w:rPr>
        <w:t xml:space="preserve"> </w:t>
      </w:r>
      <w:r w:rsidRPr="005A3020">
        <w:rPr>
          <w:rFonts w:ascii="Arial" w:hAnsi="Arial" w:cs="Arial"/>
          <w:sz w:val="20"/>
          <w:szCs w:val="20"/>
          <w:lang w:val="pl-PL"/>
        </w:rPr>
        <w:t>(głównie są to: umorzenia oraz likwidacja środków trwałych).</w:t>
      </w:r>
    </w:p>
    <w:p w:rsidR="002F67B6" w:rsidRDefault="002F67B6" w:rsidP="002F67B6">
      <w:pPr>
        <w:jc w:val="both"/>
        <w:rPr>
          <w:rFonts w:ascii="Arial" w:hAnsi="Arial" w:cs="Arial"/>
          <w:sz w:val="20"/>
          <w:szCs w:val="20"/>
          <w:lang w:val="pl-PL"/>
        </w:rPr>
      </w:pPr>
    </w:p>
    <w:p w:rsidR="002F67B6" w:rsidRPr="00714A9C" w:rsidRDefault="002F67B6" w:rsidP="002F67B6">
      <w:pPr>
        <w:jc w:val="both"/>
        <w:rPr>
          <w:rFonts w:ascii="Arial" w:hAnsi="Arial" w:cs="Arial"/>
          <w:sz w:val="20"/>
          <w:szCs w:val="20"/>
          <w:lang w:val="pl-PL"/>
        </w:rPr>
      </w:pPr>
      <w:r w:rsidRPr="004A0854">
        <w:rPr>
          <w:rFonts w:ascii="Arial" w:hAnsi="Arial" w:cs="Arial"/>
          <w:sz w:val="20"/>
          <w:szCs w:val="20"/>
          <w:u w:val="single"/>
          <w:lang w:val="pl-PL"/>
        </w:rPr>
        <w:t>Uwaga</w:t>
      </w:r>
      <w:r>
        <w:rPr>
          <w:rFonts w:ascii="Arial" w:hAnsi="Arial" w:cs="Arial"/>
          <w:sz w:val="20"/>
          <w:szCs w:val="20"/>
          <w:lang w:val="pl-PL"/>
        </w:rPr>
        <w:t>:</w:t>
      </w:r>
    </w:p>
    <w:p w:rsidR="002F67B6" w:rsidRPr="0004709F" w:rsidRDefault="002F67B6" w:rsidP="002F67B6">
      <w:pPr>
        <w:jc w:val="both"/>
        <w:rPr>
          <w:lang w:val="pl-PL"/>
        </w:rPr>
      </w:pPr>
      <w:r w:rsidRPr="00850373">
        <w:rPr>
          <w:rFonts w:ascii="Arial" w:hAnsi="Arial" w:cs="Arial"/>
          <w:sz w:val="20"/>
          <w:szCs w:val="20"/>
          <w:lang w:val="pl-PL"/>
        </w:rPr>
        <w:t xml:space="preserve">W posiadaniu </w:t>
      </w:r>
      <w:r w:rsidRPr="000A4C5E">
        <w:rPr>
          <w:rFonts w:ascii="Arial" w:hAnsi="Arial" w:cs="Arial"/>
          <w:sz w:val="20"/>
          <w:szCs w:val="20"/>
          <w:lang w:val="pl-PL"/>
        </w:rPr>
        <w:t>Sopockiego Klubu Żeglarskiego</w:t>
      </w:r>
      <w:r w:rsidRPr="00850373">
        <w:rPr>
          <w:rFonts w:ascii="Arial" w:hAnsi="Arial" w:cs="Arial"/>
          <w:sz w:val="20"/>
          <w:szCs w:val="20"/>
          <w:lang w:val="pl-PL"/>
        </w:rPr>
        <w:t xml:space="preserve"> pozostają wyłącznie budynki przy </w:t>
      </w:r>
      <w:r w:rsidRPr="00850373">
        <w:rPr>
          <w:rFonts w:ascii="Arial" w:hAnsi="Arial" w:cs="Arial"/>
          <w:sz w:val="20"/>
          <w:szCs w:val="20"/>
          <w:lang w:val="pl-PL"/>
        </w:rPr>
        <w:br/>
        <w:t>ul. Hestii 3 będące własnością Gminy Miasta Sopotu, które wykazywane są w ewidencji finansowo-księgowej Urzędu Miasta Sopotu</w:t>
      </w:r>
      <w:r w:rsidRPr="00850373">
        <w:rPr>
          <w:rFonts w:ascii="Arial" w:hAnsi="Arial" w:cs="Arial"/>
          <w:i/>
          <w:sz w:val="20"/>
          <w:szCs w:val="20"/>
          <w:lang w:val="pl-PL"/>
        </w:rPr>
        <w:t>.</w:t>
      </w:r>
    </w:p>
    <w:p w:rsidR="0004709F" w:rsidRDefault="0004709F" w:rsidP="002F67B6">
      <w:pPr>
        <w:jc w:val="both"/>
        <w:rPr>
          <w:rFonts w:ascii="Arial" w:hAnsi="Arial" w:cs="Arial"/>
          <w:b/>
          <w:sz w:val="24"/>
          <w:szCs w:val="24"/>
          <w:lang w:val="pl-PL"/>
        </w:rPr>
      </w:pPr>
    </w:p>
    <w:p w:rsidR="0004709F" w:rsidRDefault="0004709F" w:rsidP="002F67B6">
      <w:pPr>
        <w:jc w:val="both"/>
        <w:rPr>
          <w:rFonts w:ascii="Arial" w:hAnsi="Arial" w:cs="Arial"/>
          <w:b/>
          <w:sz w:val="24"/>
          <w:szCs w:val="24"/>
          <w:lang w:val="pl-PL"/>
        </w:rPr>
      </w:pPr>
    </w:p>
    <w:p w:rsidR="002F67B6" w:rsidRPr="00AB235E" w:rsidRDefault="002F67B6" w:rsidP="002F67B6">
      <w:pPr>
        <w:jc w:val="both"/>
        <w:rPr>
          <w:rFonts w:ascii="Arial" w:hAnsi="Arial" w:cs="Arial"/>
          <w:b/>
          <w:sz w:val="24"/>
          <w:szCs w:val="24"/>
          <w:lang w:val="pl-PL"/>
        </w:rPr>
      </w:pPr>
      <w:r w:rsidRPr="00AB235E">
        <w:rPr>
          <w:rFonts w:ascii="Arial" w:hAnsi="Arial" w:cs="Arial"/>
          <w:b/>
          <w:sz w:val="24"/>
          <w:szCs w:val="24"/>
          <w:lang w:val="pl-PL"/>
        </w:rPr>
        <w:t>VI.E. MAJĄTEK GMINY MIASTA SOPOTU BĘDĄCY W POSIADANIU PLACÓWEK KULTURY</w:t>
      </w:r>
    </w:p>
    <w:p w:rsidR="002F67B6" w:rsidRPr="00AF218F" w:rsidRDefault="002F67B6" w:rsidP="002F67B6">
      <w:pPr>
        <w:ind w:firstLine="708"/>
        <w:jc w:val="both"/>
        <w:rPr>
          <w:color w:val="FF0000"/>
          <w:lang w:val="pl-PL"/>
        </w:rPr>
      </w:pPr>
    </w:p>
    <w:p w:rsidR="002F67B6" w:rsidRDefault="002F67B6" w:rsidP="002F67B6">
      <w:pPr>
        <w:jc w:val="both"/>
        <w:rPr>
          <w:color w:val="FF0000"/>
          <w:lang w:val="pl-PL"/>
        </w:rPr>
      </w:pPr>
    </w:p>
    <w:p w:rsidR="002F67B6" w:rsidRPr="00AF218F" w:rsidRDefault="002F67B6" w:rsidP="002F67B6">
      <w:pPr>
        <w:jc w:val="both"/>
        <w:rPr>
          <w:color w:val="FF0000"/>
          <w:lang w:val="pl-PL"/>
        </w:rPr>
      </w:pPr>
    </w:p>
    <w:p w:rsidR="002F67B6" w:rsidRPr="00AF218F" w:rsidRDefault="002F67B6" w:rsidP="002F67B6">
      <w:pPr>
        <w:rPr>
          <w:b/>
          <w:i/>
          <w:lang w:val="pl-PL"/>
        </w:rPr>
      </w:pPr>
      <w:r>
        <w:rPr>
          <w:b/>
          <w:i/>
          <w:lang w:val="pl-PL"/>
        </w:rPr>
        <w:t>Tabela 13.</w:t>
      </w:r>
    </w:p>
    <w:p w:rsidR="002F67B6" w:rsidRPr="00850373" w:rsidRDefault="002F67B6" w:rsidP="002F67B6">
      <w:pPr>
        <w:jc w:val="both"/>
        <w:rPr>
          <w:b/>
          <w:i/>
          <w:lang w:val="pl-PL"/>
        </w:rPr>
      </w:pPr>
      <w:r w:rsidRPr="00AF218F">
        <w:rPr>
          <w:b/>
          <w:i/>
          <w:lang w:val="pl-PL"/>
        </w:rPr>
        <w:t xml:space="preserve">Majątek Gminy Miasta Sopotu będący w posiadaniu placówek kultury wykazywany </w:t>
      </w:r>
      <w:r w:rsidRPr="00AF218F">
        <w:rPr>
          <w:b/>
          <w:i/>
          <w:lang w:val="pl-PL"/>
        </w:rPr>
        <w:br/>
        <w:t>w ewidencji księgowej tych placówek w rozbiciu na poszczególne podmioty, sta</w:t>
      </w:r>
      <w:r>
        <w:rPr>
          <w:b/>
          <w:i/>
          <w:lang w:val="pl-PL"/>
        </w:rPr>
        <w:t>n na dzień 31.12.2017 r. (w zł)</w:t>
      </w:r>
    </w:p>
    <w:tbl>
      <w:tblPr>
        <w:tblW w:w="9229" w:type="dxa"/>
        <w:tblInd w:w="55" w:type="dxa"/>
        <w:tblCellMar>
          <w:left w:w="70" w:type="dxa"/>
          <w:right w:w="70" w:type="dxa"/>
        </w:tblCellMar>
        <w:tblLook w:val="04A0" w:firstRow="1" w:lastRow="0" w:firstColumn="1" w:lastColumn="0" w:noHBand="0" w:noVBand="1"/>
      </w:tblPr>
      <w:tblGrid>
        <w:gridCol w:w="421"/>
        <w:gridCol w:w="1625"/>
        <w:gridCol w:w="1193"/>
        <w:gridCol w:w="1106"/>
        <w:gridCol w:w="1193"/>
        <w:gridCol w:w="1193"/>
        <w:gridCol w:w="1255"/>
        <w:gridCol w:w="1243"/>
      </w:tblGrid>
      <w:tr w:rsidR="002F67B6" w:rsidRPr="00CE7CBF" w:rsidTr="007E60FB">
        <w:trPr>
          <w:trHeight w:val="870"/>
        </w:trPr>
        <w:tc>
          <w:tcPr>
            <w:tcW w:w="432"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Lp</w:t>
            </w:r>
            <w:proofErr w:type="spellEnd"/>
            <w:r w:rsidRPr="00CE7CBF">
              <w:rPr>
                <w:b/>
                <w:bCs/>
                <w:sz w:val="20"/>
                <w:szCs w:val="20"/>
              </w:rPr>
              <w:t>.</w:t>
            </w:r>
          </w:p>
        </w:tc>
        <w:tc>
          <w:tcPr>
            <w:tcW w:w="1631"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Wyszczególnienie</w:t>
            </w:r>
            <w:proofErr w:type="spellEnd"/>
          </w:p>
        </w:tc>
        <w:tc>
          <w:tcPr>
            <w:tcW w:w="1184"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Bałtycka</w:t>
            </w:r>
            <w:proofErr w:type="spellEnd"/>
            <w:r w:rsidRPr="00CE7CBF">
              <w:rPr>
                <w:b/>
                <w:bCs/>
                <w:sz w:val="20"/>
                <w:szCs w:val="20"/>
              </w:rPr>
              <w:t xml:space="preserve"> </w:t>
            </w:r>
            <w:proofErr w:type="spellStart"/>
            <w:r w:rsidRPr="00CE7CBF">
              <w:rPr>
                <w:b/>
                <w:bCs/>
                <w:sz w:val="20"/>
                <w:szCs w:val="20"/>
              </w:rPr>
              <w:t>Agencja</w:t>
            </w:r>
            <w:proofErr w:type="spellEnd"/>
            <w:r w:rsidRPr="00CE7CBF">
              <w:rPr>
                <w:b/>
                <w:bCs/>
                <w:sz w:val="20"/>
                <w:szCs w:val="20"/>
              </w:rPr>
              <w:t xml:space="preserve"> </w:t>
            </w:r>
            <w:proofErr w:type="spellStart"/>
            <w:r w:rsidRPr="00CE7CBF">
              <w:rPr>
                <w:b/>
                <w:bCs/>
                <w:sz w:val="20"/>
                <w:szCs w:val="20"/>
              </w:rPr>
              <w:t>Artystyczna</w:t>
            </w:r>
            <w:proofErr w:type="spellEnd"/>
          </w:p>
        </w:tc>
        <w:tc>
          <w:tcPr>
            <w:tcW w:w="1101"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Państwowa</w:t>
            </w:r>
            <w:proofErr w:type="spellEnd"/>
            <w:r w:rsidRPr="00CE7CBF">
              <w:rPr>
                <w:b/>
                <w:bCs/>
                <w:sz w:val="20"/>
                <w:szCs w:val="20"/>
              </w:rPr>
              <w:t xml:space="preserve"> </w:t>
            </w:r>
            <w:proofErr w:type="spellStart"/>
            <w:r w:rsidRPr="00CE7CBF">
              <w:rPr>
                <w:b/>
                <w:bCs/>
                <w:sz w:val="20"/>
                <w:szCs w:val="20"/>
              </w:rPr>
              <w:t>Galeria</w:t>
            </w:r>
            <w:proofErr w:type="spellEnd"/>
            <w:r w:rsidRPr="00CE7CBF">
              <w:rPr>
                <w:b/>
                <w:bCs/>
                <w:sz w:val="20"/>
                <w:szCs w:val="20"/>
              </w:rPr>
              <w:t xml:space="preserve"> </w:t>
            </w:r>
            <w:proofErr w:type="spellStart"/>
            <w:r w:rsidRPr="00CE7CBF">
              <w:rPr>
                <w:b/>
                <w:bCs/>
                <w:sz w:val="20"/>
                <w:szCs w:val="20"/>
              </w:rPr>
              <w:t>Sztuki</w:t>
            </w:r>
            <w:proofErr w:type="spellEnd"/>
          </w:p>
        </w:tc>
        <w:tc>
          <w:tcPr>
            <w:tcW w:w="1184"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Miejska</w:t>
            </w:r>
            <w:proofErr w:type="spellEnd"/>
            <w:r w:rsidRPr="00CE7CBF">
              <w:rPr>
                <w:b/>
                <w:bCs/>
                <w:sz w:val="20"/>
                <w:szCs w:val="20"/>
              </w:rPr>
              <w:t xml:space="preserve"> </w:t>
            </w:r>
            <w:proofErr w:type="spellStart"/>
            <w:r w:rsidRPr="00CE7CBF">
              <w:rPr>
                <w:b/>
                <w:bCs/>
                <w:sz w:val="20"/>
                <w:szCs w:val="20"/>
              </w:rPr>
              <w:t>Biblioteka</w:t>
            </w:r>
            <w:proofErr w:type="spellEnd"/>
            <w:r w:rsidRPr="00CE7CBF">
              <w:rPr>
                <w:b/>
                <w:bCs/>
                <w:sz w:val="20"/>
                <w:szCs w:val="20"/>
              </w:rPr>
              <w:t xml:space="preserve"> </w:t>
            </w:r>
            <w:proofErr w:type="spellStart"/>
            <w:r w:rsidRPr="00CE7CBF">
              <w:rPr>
                <w:b/>
                <w:bCs/>
                <w:sz w:val="20"/>
                <w:szCs w:val="20"/>
              </w:rPr>
              <w:t>Publiczna</w:t>
            </w:r>
            <w:proofErr w:type="spellEnd"/>
          </w:p>
        </w:tc>
        <w:tc>
          <w:tcPr>
            <w:tcW w:w="1184"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Muzeum</w:t>
            </w:r>
            <w:proofErr w:type="spellEnd"/>
            <w:r w:rsidRPr="00CE7CBF">
              <w:rPr>
                <w:b/>
                <w:bCs/>
                <w:sz w:val="20"/>
                <w:szCs w:val="20"/>
              </w:rPr>
              <w:t xml:space="preserve"> </w:t>
            </w:r>
            <w:proofErr w:type="spellStart"/>
            <w:r w:rsidRPr="00CE7CBF">
              <w:rPr>
                <w:b/>
                <w:bCs/>
                <w:sz w:val="20"/>
                <w:szCs w:val="20"/>
              </w:rPr>
              <w:t>Sopotu</w:t>
            </w:r>
            <w:proofErr w:type="spellEnd"/>
          </w:p>
        </w:tc>
        <w:tc>
          <w:tcPr>
            <w:tcW w:w="1255" w:type="dxa"/>
            <w:tcBorders>
              <w:top w:val="single" w:sz="8" w:space="0" w:color="auto"/>
              <w:left w:val="nil"/>
              <w:bottom w:val="single" w:sz="8" w:space="0" w:color="auto"/>
              <w:right w:val="single" w:sz="4"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Młodzieżowy</w:t>
            </w:r>
            <w:proofErr w:type="spellEnd"/>
            <w:r w:rsidRPr="00CE7CBF">
              <w:rPr>
                <w:b/>
                <w:bCs/>
                <w:sz w:val="20"/>
                <w:szCs w:val="20"/>
              </w:rPr>
              <w:t xml:space="preserve"> Dom </w:t>
            </w:r>
            <w:proofErr w:type="spellStart"/>
            <w:r w:rsidRPr="00CE7CBF">
              <w:rPr>
                <w:b/>
                <w:bCs/>
                <w:sz w:val="20"/>
                <w:szCs w:val="20"/>
              </w:rPr>
              <w:t>Kultury</w:t>
            </w:r>
            <w:proofErr w:type="spellEnd"/>
          </w:p>
        </w:tc>
        <w:tc>
          <w:tcPr>
            <w:tcW w:w="1258" w:type="dxa"/>
            <w:tcBorders>
              <w:top w:val="single" w:sz="8" w:space="0" w:color="auto"/>
              <w:left w:val="nil"/>
              <w:bottom w:val="single" w:sz="8" w:space="0" w:color="auto"/>
              <w:right w:val="single" w:sz="8" w:space="0" w:color="auto"/>
            </w:tcBorders>
            <w:shd w:val="clear" w:color="auto" w:fill="D9D9D9"/>
            <w:vAlign w:val="center"/>
            <w:hideMark/>
          </w:tcPr>
          <w:p w:rsidR="002F67B6" w:rsidRPr="00CE7CBF" w:rsidRDefault="002F67B6" w:rsidP="007E60FB">
            <w:pPr>
              <w:jc w:val="center"/>
              <w:rPr>
                <w:b/>
                <w:bCs/>
                <w:sz w:val="20"/>
                <w:szCs w:val="20"/>
              </w:rPr>
            </w:pPr>
            <w:proofErr w:type="spellStart"/>
            <w:r w:rsidRPr="00CE7CBF">
              <w:rPr>
                <w:b/>
                <w:bCs/>
                <w:sz w:val="20"/>
                <w:szCs w:val="20"/>
              </w:rPr>
              <w:t>Razem</w:t>
            </w:r>
            <w:proofErr w:type="spellEnd"/>
          </w:p>
        </w:tc>
      </w:tr>
      <w:tr w:rsidR="002F67B6" w:rsidRPr="00CE7CBF" w:rsidTr="007E60FB">
        <w:trPr>
          <w:trHeight w:val="615"/>
        </w:trPr>
        <w:tc>
          <w:tcPr>
            <w:tcW w:w="432" w:type="dxa"/>
            <w:tcBorders>
              <w:top w:val="nil"/>
              <w:left w:val="single" w:sz="8" w:space="0" w:color="auto"/>
              <w:bottom w:val="single" w:sz="4" w:space="0" w:color="auto"/>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1.</w:t>
            </w:r>
          </w:p>
        </w:tc>
        <w:tc>
          <w:tcPr>
            <w:tcW w:w="1631" w:type="dxa"/>
            <w:tcBorders>
              <w:top w:val="nil"/>
              <w:left w:val="nil"/>
              <w:bottom w:val="single" w:sz="4" w:space="0" w:color="auto"/>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Budynki</w:t>
            </w:r>
            <w:proofErr w:type="spellEnd"/>
            <w:r w:rsidRPr="00CE7CBF">
              <w:rPr>
                <w:b/>
                <w:bCs/>
                <w:i/>
                <w:iCs/>
                <w:sz w:val="20"/>
                <w:szCs w:val="20"/>
              </w:rPr>
              <w:t xml:space="preserve"> i </w:t>
            </w:r>
            <w:proofErr w:type="spellStart"/>
            <w:r w:rsidRPr="00CE7CBF">
              <w:rPr>
                <w:b/>
                <w:bCs/>
                <w:i/>
                <w:iCs/>
                <w:sz w:val="20"/>
                <w:szCs w:val="20"/>
              </w:rPr>
              <w:t>budowle</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1 465 257,72</w:t>
            </w:r>
          </w:p>
        </w:tc>
        <w:tc>
          <w:tcPr>
            <w:tcW w:w="1101"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544 245,11</w:t>
            </w:r>
          </w:p>
        </w:tc>
        <w:tc>
          <w:tcPr>
            <w:tcW w:w="1184" w:type="dxa"/>
            <w:tcBorders>
              <w:top w:val="nil"/>
              <w:left w:val="single" w:sz="4" w:space="0" w:color="auto"/>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2 012 114,48</w:t>
            </w:r>
          </w:p>
        </w:tc>
        <w:tc>
          <w:tcPr>
            <w:tcW w:w="1255" w:type="dxa"/>
            <w:tcBorders>
              <w:top w:val="nil"/>
              <w:left w:val="single" w:sz="4" w:space="0" w:color="auto"/>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312 821,55</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4</w:t>
            </w:r>
            <w:r>
              <w:rPr>
                <w:sz w:val="20"/>
                <w:szCs w:val="20"/>
              </w:rPr>
              <w:t> </w:t>
            </w:r>
            <w:r w:rsidRPr="00CE7CBF">
              <w:rPr>
                <w:sz w:val="20"/>
                <w:szCs w:val="20"/>
              </w:rPr>
              <w:t>334</w:t>
            </w:r>
            <w:r>
              <w:rPr>
                <w:sz w:val="20"/>
                <w:szCs w:val="20"/>
              </w:rPr>
              <w:t xml:space="preserve"> </w:t>
            </w:r>
            <w:r w:rsidRPr="00CE7CBF">
              <w:rPr>
                <w:sz w:val="20"/>
                <w:szCs w:val="20"/>
              </w:rPr>
              <w:t>438,86</w:t>
            </w:r>
          </w:p>
        </w:tc>
      </w:tr>
      <w:tr w:rsidR="002F67B6" w:rsidRPr="00CE7CBF" w:rsidTr="007E60FB">
        <w:trPr>
          <w:trHeight w:val="960"/>
        </w:trPr>
        <w:tc>
          <w:tcPr>
            <w:tcW w:w="432" w:type="dxa"/>
            <w:tcBorders>
              <w:top w:val="nil"/>
              <w:left w:val="single" w:sz="8" w:space="0" w:color="auto"/>
              <w:bottom w:val="single" w:sz="4" w:space="0" w:color="auto"/>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2.</w:t>
            </w:r>
          </w:p>
        </w:tc>
        <w:tc>
          <w:tcPr>
            <w:tcW w:w="1631" w:type="dxa"/>
            <w:tcBorders>
              <w:top w:val="nil"/>
              <w:left w:val="nil"/>
              <w:bottom w:val="single" w:sz="4" w:space="0" w:color="auto"/>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Urządzenia</w:t>
            </w:r>
            <w:proofErr w:type="spellEnd"/>
            <w:r w:rsidRPr="00CE7CBF">
              <w:rPr>
                <w:b/>
                <w:bCs/>
                <w:i/>
                <w:iCs/>
                <w:sz w:val="20"/>
                <w:szCs w:val="20"/>
              </w:rPr>
              <w:t xml:space="preserve"> </w:t>
            </w:r>
            <w:proofErr w:type="spellStart"/>
            <w:r w:rsidRPr="00CE7CBF">
              <w:rPr>
                <w:b/>
                <w:bCs/>
                <w:i/>
                <w:iCs/>
                <w:sz w:val="20"/>
                <w:szCs w:val="20"/>
              </w:rPr>
              <w:t>techniczne</w:t>
            </w:r>
            <w:proofErr w:type="spellEnd"/>
            <w:r w:rsidRPr="00CE7CBF">
              <w:rPr>
                <w:b/>
                <w:bCs/>
                <w:i/>
                <w:iCs/>
                <w:sz w:val="20"/>
                <w:szCs w:val="20"/>
              </w:rPr>
              <w:br/>
              <w:t xml:space="preserve"> i </w:t>
            </w:r>
            <w:proofErr w:type="spellStart"/>
            <w:r w:rsidRPr="00CE7CBF">
              <w:rPr>
                <w:b/>
                <w:bCs/>
                <w:i/>
                <w:iCs/>
                <w:sz w:val="20"/>
                <w:szCs w:val="20"/>
              </w:rPr>
              <w:t>maszyny</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34 277,27</w:t>
            </w:r>
          </w:p>
        </w:tc>
        <w:tc>
          <w:tcPr>
            <w:tcW w:w="1101"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18 474,53</w:t>
            </w:r>
          </w:p>
        </w:tc>
        <w:tc>
          <w:tcPr>
            <w:tcW w:w="1184" w:type="dxa"/>
            <w:tcBorders>
              <w:top w:val="nil"/>
              <w:left w:val="nil"/>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220 404,18</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273 155,98</w:t>
            </w:r>
          </w:p>
        </w:tc>
      </w:tr>
      <w:tr w:rsidR="002F67B6" w:rsidRPr="00CE7CBF" w:rsidTr="007E60FB">
        <w:trPr>
          <w:trHeight w:val="435"/>
        </w:trPr>
        <w:tc>
          <w:tcPr>
            <w:tcW w:w="432" w:type="dxa"/>
            <w:tcBorders>
              <w:top w:val="nil"/>
              <w:left w:val="single" w:sz="8" w:space="0" w:color="auto"/>
              <w:bottom w:val="single" w:sz="4" w:space="0" w:color="auto"/>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3.</w:t>
            </w:r>
          </w:p>
        </w:tc>
        <w:tc>
          <w:tcPr>
            <w:tcW w:w="1631" w:type="dxa"/>
            <w:tcBorders>
              <w:top w:val="nil"/>
              <w:left w:val="nil"/>
              <w:bottom w:val="single" w:sz="4" w:space="0" w:color="auto"/>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Środki</w:t>
            </w:r>
            <w:proofErr w:type="spellEnd"/>
            <w:r w:rsidRPr="00CE7CBF">
              <w:rPr>
                <w:b/>
                <w:bCs/>
                <w:i/>
                <w:iCs/>
                <w:sz w:val="20"/>
                <w:szCs w:val="20"/>
              </w:rPr>
              <w:t xml:space="preserve"> </w:t>
            </w:r>
            <w:proofErr w:type="spellStart"/>
            <w:r w:rsidRPr="00CE7CBF">
              <w:rPr>
                <w:b/>
                <w:bCs/>
                <w:i/>
                <w:iCs/>
                <w:sz w:val="20"/>
                <w:szCs w:val="20"/>
              </w:rPr>
              <w:t>transportu</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01"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r>
      <w:tr w:rsidR="002F67B6" w:rsidRPr="00CE7CBF" w:rsidTr="007E60FB">
        <w:trPr>
          <w:trHeight w:val="690"/>
        </w:trPr>
        <w:tc>
          <w:tcPr>
            <w:tcW w:w="432" w:type="dxa"/>
            <w:tcBorders>
              <w:top w:val="nil"/>
              <w:left w:val="single" w:sz="8" w:space="0" w:color="auto"/>
              <w:bottom w:val="single" w:sz="4" w:space="0" w:color="auto"/>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4.</w:t>
            </w:r>
          </w:p>
        </w:tc>
        <w:tc>
          <w:tcPr>
            <w:tcW w:w="1631" w:type="dxa"/>
            <w:tcBorders>
              <w:top w:val="nil"/>
              <w:left w:val="nil"/>
              <w:bottom w:val="single" w:sz="4" w:space="0" w:color="auto"/>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Pozostałe</w:t>
            </w:r>
            <w:proofErr w:type="spellEnd"/>
            <w:r w:rsidRPr="00CE7CBF">
              <w:rPr>
                <w:b/>
                <w:bCs/>
                <w:i/>
                <w:iCs/>
                <w:sz w:val="20"/>
                <w:szCs w:val="20"/>
              </w:rPr>
              <w:t xml:space="preserve"> </w:t>
            </w:r>
            <w:proofErr w:type="spellStart"/>
            <w:r w:rsidRPr="00CE7CBF">
              <w:rPr>
                <w:b/>
                <w:bCs/>
                <w:i/>
                <w:iCs/>
                <w:sz w:val="20"/>
                <w:szCs w:val="20"/>
              </w:rPr>
              <w:t>środki</w:t>
            </w:r>
            <w:proofErr w:type="spellEnd"/>
            <w:r w:rsidRPr="00CE7CBF">
              <w:rPr>
                <w:b/>
                <w:bCs/>
                <w:i/>
                <w:iCs/>
                <w:sz w:val="20"/>
                <w:szCs w:val="20"/>
              </w:rPr>
              <w:t xml:space="preserve"> </w:t>
            </w:r>
            <w:proofErr w:type="spellStart"/>
            <w:r w:rsidRPr="00CE7CBF">
              <w:rPr>
                <w:b/>
                <w:bCs/>
                <w:i/>
                <w:iCs/>
                <w:sz w:val="20"/>
                <w:szCs w:val="20"/>
              </w:rPr>
              <w:t>trwałe</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56 621,18</w:t>
            </w:r>
          </w:p>
        </w:tc>
        <w:tc>
          <w:tcPr>
            <w:tcW w:w="1101"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10 033,08</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281 107,44</w:t>
            </w:r>
          </w:p>
        </w:tc>
        <w:tc>
          <w:tcPr>
            <w:tcW w:w="1184" w:type="dxa"/>
            <w:tcBorders>
              <w:top w:val="nil"/>
              <w:left w:val="nil"/>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870 375,65</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1 218 137,35</w:t>
            </w:r>
          </w:p>
        </w:tc>
      </w:tr>
      <w:tr w:rsidR="002F67B6" w:rsidRPr="00CE7CBF" w:rsidTr="007E60FB">
        <w:trPr>
          <w:trHeight w:val="765"/>
        </w:trPr>
        <w:tc>
          <w:tcPr>
            <w:tcW w:w="432" w:type="dxa"/>
            <w:tcBorders>
              <w:top w:val="nil"/>
              <w:left w:val="single" w:sz="8" w:space="0" w:color="auto"/>
              <w:bottom w:val="single" w:sz="4" w:space="0" w:color="auto"/>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5.</w:t>
            </w:r>
          </w:p>
        </w:tc>
        <w:tc>
          <w:tcPr>
            <w:tcW w:w="1631" w:type="dxa"/>
            <w:tcBorders>
              <w:top w:val="nil"/>
              <w:left w:val="nil"/>
              <w:bottom w:val="single" w:sz="4" w:space="0" w:color="auto"/>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Środki</w:t>
            </w:r>
            <w:proofErr w:type="spellEnd"/>
            <w:r w:rsidRPr="00CE7CBF">
              <w:rPr>
                <w:b/>
                <w:bCs/>
                <w:i/>
                <w:iCs/>
                <w:sz w:val="20"/>
                <w:szCs w:val="20"/>
              </w:rPr>
              <w:t xml:space="preserve"> </w:t>
            </w:r>
            <w:proofErr w:type="spellStart"/>
            <w:r w:rsidRPr="00CE7CBF">
              <w:rPr>
                <w:b/>
                <w:bCs/>
                <w:i/>
                <w:iCs/>
                <w:sz w:val="20"/>
                <w:szCs w:val="20"/>
              </w:rPr>
              <w:t>trwałe</w:t>
            </w:r>
            <w:proofErr w:type="spellEnd"/>
            <w:r w:rsidRPr="00CE7CBF">
              <w:rPr>
                <w:b/>
                <w:bCs/>
                <w:i/>
                <w:iCs/>
                <w:sz w:val="20"/>
                <w:szCs w:val="20"/>
              </w:rPr>
              <w:t xml:space="preserve"> </w:t>
            </w:r>
            <w:r w:rsidRPr="00CE7CBF">
              <w:rPr>
                <w:b/>
                <w:bCs/>
                <w:i/>
                <w:iCs/>
                <w:sz w:val="20"/>
                <w:szCs w:val="20"/>
              </w:rPr>
              <w:br/>
              <w:t xml:space="preserve">w </w:t>
            </w:r>
            <w:proofErr w:type="spellStart"/>
            <w:r w:rsidRPr="00CE7CBF">
              <w:rPr>
                <w:b/>
                <w:bCs/>
                <w:i/>
                <w:iCs/>
                <w:sz w:val="20"/>
                <w:szCs w:val="20"/>
              </w:rPr>
              <w:t>budowie</w:t>
            </w:r>
            <w:proofErr w:type="spellEnd"/>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01"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single" w:sz="4"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r>
      <w:tr w:rsidR="002F67B6" w:rsidRPr="00CE7CBF" w:rsidTr="007E60FB">
        <w:trPr>
          <w:trHeight w:val="915"/>
        </w:trPr>
        <w:tc>
          <w:tcPr>
            <w:tcW w:w="432" w:type="dxa"/>
            <w:tcBorders>
              <w:top w:val="nil"/>
              <w:left w:val="single" w:sz="8" w:space="0" w:color="auto"/>
              <w:bottom w:val="nil"/>
              <w:right w:val="single" w:sz="8" w:space="0" w:color="auto"/>
            </w:tcBorders>
            <w:shd w:val="clear" w:color="auto" w:fill="auto"/>
            <w:vAlign w:val="center"/>
            <w:hideMark/>
          </w:tcPr>
          <w:p w:rsidR="002F67B6" w:rsidRPr="00CE7CBF" w:rsidRDefault="002F67B6" w:rsidP="007E60FB">
            <w:pPr>
              <w:jc w:val="center"/>
              <w:rPr>
                <w:b/>
                <w:bCs/>
                <w:sz w:val="20"/>
                <w:szCs w:val="20"/>
              </w:rPr>
            </w:pPr>
            <w:r w:rsidRPr="00CE7CBF">
              <w:rPr>
                <w:b/>
                <w:bCs/>
                <w:sz w:val="20"/>
                <w:szCs w:val="20"/>
              </w:rPr>
              <w:t>6.</w:t>
            </w:r>
          </w:p>
        </w:tc>
        <w:tc>
          <w:tcPr>
            <w:tcW w:w="1631" w:type="dxa"/>
            <w:tcBorders>
              <w:top w:val="nil"/>
              <w:left w:val="nil"/>
              <w:bottom w:val="nil"/>
              <w:right w:val="single" w:sz="4" w:space="0" w:color="auto"/>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Wartości</w:t>
            </w:r>
            <w:proofErr w:type="spellEnd"/>
            <w:r w:rsidRPr="00CE7CBF">
              <w:rPr>
                <w:b/>
                <w:bCs/>
                <w:i/>
                <w:iCs/>
                <w:sz w:val="20"/>
                <w:szCs w:val="20"/>
              </w:rPr>
              <w:t xml:space="preserve"> </w:t>
            </w:r>
            <w:proofErr w:type="spellStart"/>
            <w:r w:rsidRPr="00CE7CBF">
              <w:rPr>
                <w:b/>
                <w:bCs/>
                <w:i/>
                <w:iCs/>
                <w:sz w:val="20"/>
                <w:szCs w:val="20"/>
              </w:rPr>
              <w:t>niematerialne</w:t>
            </w:r>
            <w:proofErr w:type="spellEnd"/>
            <w:r w:rsidRPr="00CE7CBF">
              <w:rPr>
                <w:b/>
                <w:bCs/>
                <w:i/>
                <w:iCs/>
                <w:sz w:val="20"/>
                <w:szCs w:val="20"/>
              </w:rPr>
              <w:br/>
              <w:t xml:space="preserve"> i </w:t>
            </w:r>
            <w:proofErr w:type="spellStart"/>
            <w:r w:rsidRPr="00CE7CBF">
              <w:rPr>
                <w:b/>
                <w:bCs/>
                <w:i/>
                <w:iCs/>
                <w:sz w:val="20"/>
                <w:szCs w:val="20"/>
              </w:rPr>
              <w:t>prawne</w:t>
            </w:r>
            <w:proofErr w:type="spellEnd"/>
          </w:p>
        </w:tc>
        <w:tc>
          <w:tcPr>
            <w:tcW w:w="1184" w:type="dxa"/>
            <w:tcBorders>
              <w:top w:val="nil"/>
              <w:left w:val="nil"/>
              <w:bottom w:val="nil"/>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1 683,90</w:t>
            </w:r>
          </w:p>
        </w:tc>
        <w:tc>
          <w:tcPr>
            <w:tcW w:w="1101" w:type="dxa"/>
            <w:tcBorders>
              <w:top w:val="nil"/>
              <w:left w:val="nil"/>
              <w:bottom w:val="nil"/>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nil"/>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29 418,55</w:t>
            </w:r>
          </w:p>
        </w:tc>
        <w:tc>
          <w:tcPr>
            <w:tcW w:w="1184" w:type="dxa"/>
            <w:tcBorders>
              <w:top w:val="nil"/>
              <w:left w:val="single" w:sz="4" w:space="0" w:color="auto"/>
              <w:bottom w:val="nil"/>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255" w:type="dxa"/>
            <w:tcBorders>
              <w:top w:val="nil"/>
              <w:left w:val="nil"/>
              <w:bottom w:val="nil"/>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0</w:t>
            </w:r>
          </w:p>
        </w:tc>
        <w:tc>
          <w:tcPr>
            <w:tcW w:w="1184" w:type="dxa"/>
            <w:tcBorders>
              <w:top w:val="nil"/>
              <w:left w:val="nil"/>
              <w:bottom w:val="nil"/>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31 102,45</w:t>
            </w:r>
          </w:p>
        </w:tc>
      </w:tr>
      <w:tr w:rsidR="002F67B6" w:rsidRPr="00CE7CBF" w:rsidTr="007E60FB">
        <w:trPr>
          <w:trHeight w:val="315"/>
        </w:trPr>
        <w:tc>
          <w:tcPr>
            <w:tcW w:w="2063"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67B6" w:rsidRPr="00CE7CBF" w:rsidRDefault="002F67B6" w:rsidP="007E60FB">
            <w:pPr>
              <w:jc w:val="center"/>
              <w:rPr>
                <w:b/>
                <w:bCs/>
                <w:i/>
                <w:iCs/>
                <w:sz w:val="20"/>
                <w:szCs w:val="20"/>
              </w:rPr>
            </w:pPr>
            <w:proofErr w:type="spellStart"/>
            <w:r w:rsidRPr="00CE7CBF">
              <w:rPr>
                <w:b/>
                <w:bCs/>
                <w:i/>
                <w:iCs/>
                <w:sz w:val="20"/>
                <w:szCs w:val="20"/>
              </w:rPr>
              <w:t>Razem</w:t>
            </w:r>
            <w:proofErr w:type="spellEnd"/>
          </w:p>
        </w:tc>
        <w:tc>
          <w:tcPr>
            <w:tcW w:w="1184" w:type="dxa"/>
            <w:tcBorders>
              <w:top w:val="single" w:sz="8" w:space="0" w:color="auto"/>
              <w:left w:val="nil"/>
              <w:bottom w:val="single" w:sz="8"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1 557 840,07</w:t>
            </w:r>
          </w:p>
        </w:tc>
        <w:tc>
          <w:tcPr>
            <w:tcW w:w="1101" w:type="dxa"/>
            <w:tcBorders>
              <w:top w:val="single" w:sz="8" w:space="0" w:color="auto"/>
              <w:left w:val="nil"/>
              <w:bottom w:val="single" w:sz="8"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28 507,61</w:t>
            </w:r>
          </w:p>
        </w:tc>
        <w:tc>
          <w:tcPr>
            <w:tcW w:w="1184" w:type="dxa"/>
            <w:tcBorders>
              <w:top w:val="single" w:sz="8" w:space="0" w:color="auto"/>
              <w:left w:val="nil"/>
              <w:bottom w:val="single" w:sz="8" w:space="0" w:color="auto"/>
              <w:right w:val="single" w:sz="4" w:space="0" w:color="auto"/>
            </w:tcBorders>
            <w:shd w:val="clear" w:color="auto" w:fill="auto"/>
            <w:noWrap/>
            <w:vAlign w:val="center"/>
            <w:hideMark/>
          </w:tcPr>
          <w:p w:rsidR="002F67B6" w:rsidRPr="00CE7CBF" w:rsidRDefault="002F67B6" w:rsidP="007E60FB">
            <w:pPr>
              <w:jc w:val="right"/>
              <w:rPr>
                <w:sz w:val="20"/>
                <w:szCs w:val="20"/>
              </w:rPr>
            </w:pPr>
            <w:r w:rsidRPr="00CE7CBF">
              <w:rPr>
                <w:sz w:val="20"/>
                <w:szCs w:val="20"/>
              </w:rPr>
              <w:t>1 075 175,28</w:t>
            </w:r>
          </w:p>
        </w:tc>
        <w:tc>
          <w:tcPr>
            <w:tcW w:w="1184" w:type="dxa"/>
            <w:tcBorders>
              <w:top w:val="single" w:sz="8" w:space="0" w:color="auto"/>
              <w:left w:val="nil"/>
              <w:bottom w:val="single" w:sz="8"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2 882 490,13</w:t>
            </w:r>
          </w:p>
        </w:tc>
        <w:tc>
          <w:tcPr>
            <w:tcW w:w="1255" w:type="dxa"/>
            <w:tcBorders>
              <w:top w:val="single" w:sz="8" w:space="0" w:color="auto"/>
              <w:left w:val="single" w:sz="4" w:space="0" w:color="auto"/>
              <w:bottom w:val="single" w:sz="8" w:space="0" w:color="auto"/>
              <w:right w:val="nil"/>
            </w:tcBorders>
            <w:shd w:val="clear" w:color="auto" w:fill="auto"/>
            <w:noWrap/>
            <w:vAlign w:val="center"/>
            <w:hideMark/>
          </w:tcPr>
          <w:p w:rsidR="002F67B6" w:rsidRPr="00CE7CBF" w:rsidRDefault="002F67B6" w:rsidP="007E60FB">
            <w:pPr>
              <w:jc w:val="right"/>
              <w:rPr>
                <w:sz w:val="20"/>
                <w:szCs w:val="20"/>
              </w:rPr>
            </w:pPr>
            <w:r w:rsidRPr="00CE7CBF">
              <w:rPr>
                <w:sz w:val="20"/>
                <w:szCs w:val="20"/>
              </w:rPr>
              <w:t>312 821,55</w:t>
            </w:r>
          </w:p>
        </w:tc>
        <w:tc>
          <w:tcPr>
            <w:tcW w:w="1184"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CE7CBF" w:rsidRDefault="002F67B6" w:rsidP="007E60FB">
            <w:pPr>
              <w:jc w:val="right"/>
              <w:rPr>
                <w:b/>
                <w:sz w:val="20"/>
                <w:szCs w:val="20"/>
              </w:rPr>
            </w:pPr>
            <w:r w:rsidRPr="00CE7CBF">
              <w:rPr>
                <w:b/>
                <w:sz w:val="20"/>
                <w:szCs w:val="20"/>
              </w:rPr>
              <w:t>5 856 834,64</w:t>
            </w:r>
          </w:p>
        </w:tc>
      </w:tr>
    </w:tbl>
    <w:p w:rsidR="002F67B6" w:rsidRPr="00850373" w:rsidRDefault="002F67B6" w:rsidP="002F67B6">
      <w:pPr>
        <w:spacing w:before="120"/>
        <w:jc w:val="both"/>
        <w:rPr>
          <w:i/>
          <w:sz w:val="20"/>
          <w:szCs w:val="20"/>
          <w:lang w:val="pl-PL"/>
        </w:rPr>
      </w:pPr>
      <w:r w:rsidRPr="00AF218F">
        <w:rPr>
          <w:i/>
          <w:sz w:val="20"/>
          <w:szCs w:val="20"/>
          <w:lang w:val="pl-PL"/>
        </w:rPr>
        <w:t>Źródło: Opra</w:t>
      </w:r>
      <w:r>
        <w:rPr>
          <w:i/>
          <w:sz w:val="20"/>
          <w:szCs w:val="20"/>
          <w:lang w:val="pl-PL"/>
        </w:rPr>
        <w:t xml:space="preserve">cowanie własne </w:t>
      </w:r>
      <w:proofErr w:type="spellStart"/>
      <w:r>
        <w:rPr>
          <w:i/>
          <w:sz w:val="20"/>
          <w:szCs w:val="20"/>
          <w:lang w:val="pl-PL"/>
        </w:rPr>
        <w:t>RMiNW</w:t>
      </w:r>
      <w:proofErr w:type="spellEnd"/>
      <w:r>
        <w:rPr>
          <w:i/>
          <w:sz w:val="20"/>
          <w:szCs w:val="20"/>
          <w:lang w:val="pl-PL"/>
        </w:rPr>
        <w:t xml:space="preserve"> UM Sopotu.</w:t>
      </w: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2F67B6" w:rsidRDefault="002F67B6" w:rsidP="002F67B6">
      <w:pPr>
        <w:jc w:val="both"/>
        <w:rPr>
          <w:b/>
          <w:i/>
          <w:lang w:val="pl-PL"/>
        </w:rPr>
      </w:pPr>
    </w:p>
    <w:p w:rsidR="0004709F" w:rsidRDefault="0004709F" w:rsidP="002F67B6">
      <w:pPr>
        <w:jc w:val="both"/>
        <w:rPr>
          <w:b/>
          <w:i/>
          <w:lang w:val="pl-PL"/>
        </w:rPr>
      </w:pPr>
    </w:p>
    <w:p w:rsidR="0004709F" w:rsidRDefault="0004709F" w:rsidP="002F67B6">
      <w:pPr>
        <w:jc w:val="both"/>
        <w:rPr>
          <w:b/>
          <w:i/>
          <w:lang w:val="pl-PL"/>
        </w:rPr>
      </w:pPr>
    </w:p>
    <w:p w:rsidR="0004709F" w:rsidRDefault="0004709F" w:rsidP="002F67B6">
      <w:pPr>
        <w:jc w:val="both"/>
        <w:rPr>
          <w:b/>
          <w:i/>
          <w:lang w:val="pl-PL"/>
        </w:rPr>
      </w:pPr>
    </w:p>
    <w:p w:rsidR="0004709F" w:rsidRDefault="0004709F" w:rsidP="002F67B6">
      <w:pPr>
        <w:jc w:val="both"/>
        <w:rPr>
          <w:b/>
          <w:i/>
          <w:lang w:val="pl-PL"/>
        </w:rPr>
      </w:pPr>
    </w:p>
    <w:p w:rsidR="0004709F" w:rsidRDefault="0004709F" w:rsidP="002F67B6">
      <w:pPr>
        <w:jc w:val="both"/>
        <w:rPr>
          <w:b/>
          <w:i/>
          <w:lang w:val="pl-PL"/>
        </w:rPr>
      </w:pPr>
    </w:p>
    <w:p w:rsidR="002F67B6" w:rsidRPr="00AF218F" w:rsidRDefault="002F67B6" w:rsidP="002F67B6">
      <w:pPr>
        <w:jc w:val="both"/>
        <w:rPr>
          <w:b/>
          <w:i/>
          <w:lang w:val="pl-PL"/>
        </w:rPr>
      </w:pPr>
      <w:r>
        <w:rPr>
          <w:b/>
          <w:i/>
          <w:lang w:val="pl-PL"/>
        </w:rPr>
        <w:lastRenderedPageBreak/>
        <w:t>Tabela 14</w:t>
      </w:r>
      <w:r w:rsidRPr="00AF218F">
        <w:rPr>
          <w:b/>
          <w:i/>
          <w:lang w:val="pl-PL"/>
        </w:rPr>
        <w:t>.</w:t>
      </w:r>
    </w:p>
    <w:p w:rsidR="002F67B6" w:rsidRPr="00AF218F" w:rsidRDefault="002F67B6" w:rsidP="002F67B6">
      <w:pPr>
        <w:jc w:val="both"/>
        <w:rPr>
          <w:b/>
          <w:i/>
          <w:lang w:val="pl-PL"/>
        </w:rPr>
      </w:pPr>
      <w:r w:rsidRPr="00AF218F">
        <w:rPr>
          <w:b/>
          <w:i/>
          <w:lang w:val="pl-PL"/>
        </w:rPr>
        <w:t>Majątek Gminy Miasta Sopotu będący w posiadaniu placówek kultury - ogółem, stan na dzień 31.12.2017 r. plus dynamika</w:t>
      </w:r>
    </w:p>
    <w:p w:rsidR="002F67B6" w:rsidRPr="00AF218F" w:rsidRDefault="002F67B6" w:rsidP="002F67B6">
      <w:pPr>
        <w:rPr>
          <w:b/>
          <w:i/>
          <w:color w:val="FF0000"/>
          <w:sz w:val="8"/>
          <w:szCs w:val="8"/>
          <w:lang w:val="pl-PL"/>
        </w:rPr>
      </w:pPr>
    </w:p>
    <w:tbl>
      <w:tblPr>
        <w:tblW w:w="10080" w:type="dxa"/>
        <w:tblInd w:w="55" w:type="dxa"/>
        <w:tblCellMar>
          <w:left w:w="70" w:type="dxa"/>
          <w:right w:w="70" w:type="dxa"/>
        </w:tblCellMar>
        <w:tblLook w:val="04A0" w:firstRow="1" w:lastRow="0" w:firstColumn="1" w:lastColumn="0" w:noHBand="0" w:noVBand="1"/>
      </w:tblPr>
      <w:tblGrid>
        <w:gridCol w:w="580"/>
        <w:gridCol w:w="2000"/>
        <w:gridCol w:w="2000"/>
        <w:gridCol w:w="2180"/>
        <w:gridCol w:w="1902"/>
        <w:gridCol w:w="1418"/>
      </w:tblGrid>
      <w:tr w:rsidR="002F67B6" w:rsidRPr="006766E5" w:rsidTr="007E60FB">
        <w:trPr>
          <w:trHeight w:val="1050"/>
        </w:trPr>
        <w:tc>
          <w:tcPr>
            <w:tcW w:w="58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6766E5" w:rsidRDefault="002F67B6" w:rsidP="007E60FB">
            <w:pPr>
              <w:jc w:val="center"/>
            </w:pPr>
            <w:proofErr w:type="spellStart"/>
            <w:r w:rsidRPr="006766E5">
              <w:t>Lp</w:t>
            </w:r>
            <w:proofErr w:type="spellEnd"/>
            <w:r w:rsidRPr="006766E5">
              <w:t>.</w:t>
            </w:r>
          </w:p>
        </w:tc>
        <w:tc>
          <w:tcPr>
            <w:tcW w:w="2000" w:type="dxa"/>
            <w:tcBorders>
              <w:top w:val="single" w:sz="8" w:space="0" w:color="auto"/>
              <w:left w:val="nil"/>
              <w:bottom w:val="single" w:sz="8" w:space="0" w:color="auto"/>
              <w:right w:val="single" w:sz="4" w:space="0" w:color="auto"/>
            </w:tcBorders>
            <w:shd w:val="clear" w:color="auto" w:fill="D9D9D9"/>
            <w:vAlign w:val="center"/>
            <w:hideMark/>
          </w:tcPr>
          <w:p w:rsidR="002F67B6" w:rsidRPr="006766E5" w:rsidRDefault="002F67B6" w:rsidP="007E60FB">
            <w:pPr>
              <w:jc w:val="center"/>
            </w:pPr>
            <w:proofErr w:type="spellStart"/>
            <w:r w:rsidRPr="006766E5">
              <w:t>Wyszczególnienie</w:t>
            </w:r>
            <w:proofErr w:type="spellEnd"/>
          </w:p>
        </w:tc>
        <w:tc>
          <w:tcPr>
            <w:tcW w:w="2000" w:type="dxa"/>
            <w:tcBorders>
              <w:top w:val="single" w:sz="8" w:space="0" w:color="auto"/>
              <w:left w:val="nil"/>
              <w:bottom w:val="single" w:sz="8" w:space="0" w:color="auto"/>
              <w:right w:val="nil"/>
            </w:tcBorders>
            <w:shd w:val="clear" w:color="auto" w:fill="D9D9D9"/>
            <w:vAlign w:val="center"/>
            <w:hideMark/>
          </w:tcPr>
          <w:p w:rsidR="002F67B6" w:rsidRPr="00AF218F" w:rsidRDefault="002F67B6" w:rsidP="007E60FB">
            <w:pPr>
              <w:jc w:val="center"/>
              <w:rPr>
                <w:lang w:val="pl-PL"/>
              </w:rPr>
            </w:pPr>
            <w:r w:rsidRPr="00AF218F">
              <w:rPr>
                <w:lang w:val="pl-PL"/>
              </w:rPr>
              <w:t xml:space="preserve">Stan na dzień 31.12.2016 r. </w:t>
            </w:r>
            <w:r w:rsidRPr="00AF218F">
              <w:rPr>
                <w:lang w:val="pl-PL"/>
              </w:rPr>
              <w:br/>
              <w:t>(zł)</w:t>
            </w:r>
          </w:p>
        </w:tc>
        <w:tc>
          <w:tcPr>
            <w:tcW w:w="218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31.12.2017 r. </w:t>
            </w:r>
            <w:r w:rsidRPr="00AF218F">
              <w:rPr>
                <w:b/>
                <w:bCs/>
                <w:lang w:val="pl-PL"/>
              </w:rPr>
              <w:br/>
              <w:t>(zł)</w:t>
            </w:r>
          </w:p>
        </w:tc>
        <w:tc>
          <w:tcPr>
            <w:tcW w:w="1902" w:type="dxa"/>
            <w:tcBorders>
              <w:top w:val="single" w:sz="8" w:space="0" w:color="auto"/>
              <w:left w:val="nil"/>
              <w:bottom w:val="single" w:sz="8" w:space="0" w:color="auto"/>
              <w:right w:val="single" w:sz="8" w:space="0" w:color="auto"/>
            </w:tcBorders>
            <w:shd w:val="clear" w:color="auto" w:fill="D9D9D9"/>
            <w:vAlign w:val="center"/>
            <w:hideMark/>
          </w:tcPr>
          <w:p w:rsidR="002F67B6" w:rsidRPr="006766E5" w:rsidRDefault="002F67B6" w:rsidP="007E60FB">
            <w:pPr>
              <w:jc w:val="center"/>
            </w:pPr>
            <w:proofErr w:type="spellStart"/>
            <w:r w:rsidRPr="006766E5">
              <w:t>Zmiana</w:t>
            </w:r>
            <w:proofErr w:type="spellEnd"/>
            <w:r w:rsidRPr="006766E5">
              <w:t xml:space="preserve"> </w:t>
            </w:r>
            <w:proofErr w:type="spellStart"/>
            <w:r w:rsidRPr="006766E5">
              <w:t>wartości</w:t>
            </w:r>
            <w:proofErr w:type="spellEnd"/>
            <w:r w:rsidRPr="006766E5">
              <w:t xml:space="preserve"> </w:t>
            </w:r>
            <w:r w:rsidRPr="006766E5">
              <w:br/>
              <w:t>(</w:t>
            </w:r>
            <w:proofErr w:type="spellStart"/>
            <w:r w:rsidRPr="006766E5">
              <w:t>zł</w:t>
            </w:r>
            <w:proofErr w:type="spellEnd"/>
            <w:r w:rsidRPr="006766E5">
              <w:t>)</w:t>
            </w:r>
          </w:p>
        </w:tc>
        <w:tc>
          <w:tcPr>
            <w:tcW w:w="1418" w:type="dxa"/>
            <w:tcBorders>
              <w:top w:val="single" w:sz="8" w:space="0" w:color="auto"/>
              <w:left w:val="nil"/>
              <w:bottom w:val="single" w:sz="8" w:space="0" w:color="auto"/>
              <w:right w:val="single" w:sz="8" w:space="0" w:color="auto"/>
            </w:tcBorders>
            <w:shd w:val="clear" w:color="auto" w:fill="D9D9D9"/>
            <w:vAlign w:val="center"/>
            <w:hideMark/>
          </w:tcPr>
          <w:p w:rsidR="002F67B6" w:rsidRPr="006766E5" w:rsidRDefault="002F67B6" w:rsidP="007E60FB">
            <w:pPr>
              <w:jc w:val="center"/>
            </w:pPr>
            <w:proofErr w:type="spellStart"/>
            <w:r w:rsidRPr="006766E5">
              <w:t>Dynamika</w:t>
            </w:r>
            <w:proofErr w:type="spellEnd"/>
            <w:r w:rsidRPr="006766E5">
              <w:t xml:space="preserve"> (%)</w:t>
            </w:r>
          </w:p>
        </w:tc>
      </w:tr>
      <w:tr w:rsidR="002F67B6" w:rsidRPr="006766E5" w:rsidTr="007E60FB">
        <w:trPr>
          <w:trHeight w:val="606"/>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1.</w:t>
            </w:r>
          </w:p>
        </w:tc>
        <w:tc>
          <w:tcPr>
            <w:tcW w:w="2000" w:type="dxa"/>
            <w:tcBorders>
              <w:top w:val="nil"/>
              <w:left w:val="nil"/>
              <w:bottom w:val="single" w:sz="4" w:space="0" w:color="auto"/>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Budynki</w:t>
            </w:r>
            <w:proofErr w:type="spellEnd"/>
            <w:r w:rsidRPr="006766E5">
              <w:rPr>
                <w:b/>
                <w:bCs/>
                <w:i/>
                <w:iCs/>
              </w:rPr>
              <w:t xml:space="preserve"> i </w:t>
            </w:r>
            <w:proofErr w:type="spellStart"/>
            <w:r w:rsidRPr="006766E5">
              <w:rPr>
                <w:b/>
                <w:bCs/>
                <w:i/>
                <w:iCs/>
              </w:rPr>
              <w:t>budowle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4 528 802,19</w:t>
            </w:r>
          </w:p>
        </w:tc>
        <w:tc>
          <w:tcPr>
            <w:tcW w:w="218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4 334 438,86</w:t>
            </w:r>
          </w:p>
        </w:tc>
        <w:tc>
          <w:tcPr>
            <w:tcW w:w="1902" w:type="dxa"/>
            <w:tcBorders>
              <w:top w:val="nil"/>
              <w:left w:val="nil"/>
              <w:bottom w:val="single" w:sz="4" w:space="0" w:color="auto"/>
              <w:right w:val="nil"/>
            </w:tcBorders>
            <w:shd w:val="clear" w:color="auto" w:fill="auto"/>
            <w:noWrap/>
            <w:vAlign w:val="center"/>
            <w:hideMark/>
          </w:tcPr>
          <w:p w:rsidR="002F67B6" w:rsidRPr="006766E5" w:rsidRDefault="002F67B6" w:rsidP="007E60FB">
            <w:pPr>
              <w:ind w:firstLineChars="200" w:firstLine="440"/>
              <w:jc w:val="right"/>
            </w:pPr>
            <w:r w:rsidRPr="006766E5">
              <w:t>-194 363,33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-4,29</w:t>
            </w:r>
          </w:p>
        </w:tc>
      </w:tr>
      <w:tr w:rsidR="002F67B6" w:rsidRPr="006766E5" w:rsidTr="007E60FB">
        <w:trPr>
          <w:trHeight w:val="839"/>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2.</w:t>
            </w:r>
          </w:p>
        </w:tc>
        <w:tc>
          <w:tcPr>
            <w:tcW w:w="2000" w:type="dxa"/>
            <w:tcBorders>
              <w:top w:val="nil"/>
              <w:left w:val="nil"/>
              <w:bottom w:val="single" w:sz="4" w:space="0" w:color="auto"/>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Urządzenia</w:t>
            </w:r>
            <w:proofErr w:type="spellEnd"/>
            <w:r w:rsidRPr="006766E5">
              <w:rPr>
                <w:b/>
                <w:bCs/>
                <w:i/>
                <w:iCs/>
              </w:rPr>
              <w:t xml:space="preserve"> </w:t>
            </w:r>
            <w:proofErr w:type="spellStart"/>
            <w:r w:rsidRPr="006766E5">
              <w:rPr>
                <w:b/>
                <w:bCs/>
                <w:i/>
                <w:iCs/>
              </w:rPr>
              <w:t>techniczne</w:t>
            </w:r>
            <w:proofErr w:type="spellEnd"/>
            <w:r w:rsidRPr="006766E5">
              <w:rPr>
                <w:b/>
                <w:bCs/>
                <w:i/>
                <w:iCs/>
              </w:rPr>
              <w:t xml:space="preserve"> </w:t>
            </w:r>
            <w:r w:rsidRPr="006766E5">
              <w:rPr>
                <w:b/>
                <w:bCs/>
                <w:i/>
                <w:iCs/>
              </w:rPr>
              <w:br/>
              <w:t xml:space="preserve">i </w:t>
            </w:r>
            <w:proofErr w:type="spellStart"/>
            <w:r w:rsidRPr="006766E5">
              <w:rPr>
                <w:b/>
                <w:bCs/>
                <w:i/>
                <w:iCs/>
              </w:rPr>
              <w:t>maszyny</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406 467,04</w:t>
            </w:r>
          </w:p>
        </w:tc>
        <w:tc>
          <w:tcPr>
            <w:tcW w:w="218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273 155,98</w:t>
            </w:r>
          </w:p>
        </w:tc>
        <w:tc>
          <w:tcPr>
            <w:tcW w:w="1902" w:type="dxa"/>
            <w:tcBorders>
              <w:top w:val="nil"/>
              <w:left w:val="nil"/>
              <w:bottom w:val="single" w:sz="4" w:space="0" w:color="auto"/>
              <w:right w:val="nil"/>
            </w:tcBorders>
            <w:shd w:val="clear" w:color="auto" w:fill="auto"/>
            <w:noWrap/>
            <w:vAlign w:val="center"/>
            <w:hideMark/>
          </w:tcPr>
          <w:p w:rsidR="002F67B6" w:rsidRPr="006766E5" w:rsidRDefault="002F67B6" w:rsidP="007E60FB">
            <w:pPr>
              <w:ind w:firstLineChars="200" w:firstLine="440"/>
              <w:jc w:val="right"/>
            </w:pPr>
            <w:r w:rsidRPr="006766E5">
              <w:t>-133 311,06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-32,80</w:t>
            </w:r>
          </w:p>
        </w:tc>
      </w:tr>
      <w:tr w:rsidR="002F67B6" w:rsidRPr="006766E5" w:rsidTr="007E60FB">
        <w:trPr>
          <w:trHeight w:val="570"/>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3.</w:t>
            </w:r>
          </w:p>
        </w:tc>
        <w:tc>
          <w:tcPr>
            <w:tcW w:w="2000" w:type="dxa"/>
            <w:tcBorders>
              <w:top w:val="nil"/>
              <w:left w:val="nil"/>
              <w:bottom w:val="single" w:sz="4" w:space="0" w:color="auto"/>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Środki</w:t>
            </w:r>
            <w:proofErr w:type="spellEnd"/>
            <w:r w:rsidRPr="006766E5">
              <w:rPr>
                <w:b/>
                <w:bCs/>
                <w:i/>
                <w:iCs/>
              </w:rPr>
              <w:t xml:space="preserve"> </w:t>
            </w:r>
            <w:proofErr w:type="spellStart"/>
            <w:r w:rsidRPr="006766E5">
              <w:rPr>
                <w:b/>
                <w:bCs/>
                <w:i/>
                <w:iCs/>
              </w:rPr>
              <w:t>transportu</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0,00</w:t>
            </w:r>
          </w:p>
        </w:tc>
        <w:tc>
          <w:tcPr>
            <w:tcW w:w="218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0,00</w:t>
            </w:r>
          </w:p>
        </w:tc>
        <w:tc>
          <w:tcPr>
            <w:tcW w:w="1902" w:type="dxa"/>
            <w:tcBorders>
              <w:top w:val="nil"/>
              <w:left w:val="nil"/>
              <w:bottom w:val="single" w:sz="4" w:space="0" w:color="auto"/>
              <w:right w:val="nil"/>
            </w:tcBorders>
            <w:shd w:val="clear" w:color="auto" w:fill="auto"/>
            <w:noWrap/>
            <w:vAlign w:val="center"/>
            <w:hideMark/>
          </w:tcPr>
          <w:p w:rsidR="002F67B6" w:rsidRPr="006766E5" w:rsidRDefault="002F67B6" w:rsidP="007E60FB">
            <w:pPr>
              <w:ind w:firstLineChars="200" w:firstLine="440"/>
              <w:jc w:val="right"/>
            </w:pPr>
            <w:r w:rsidRPr="006766E5">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w:t>
            </w:r>
          </w:p>
        </w:tc>
      </w:tr>
      <w:tr w:rsidR="002F67B6" w:rsidRPr="006766E5" w:rsidTr="007E60FB">
        <w:trPr>
          <w:trHeight w:val="735"/>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4.</w:t>
            </w:r>
          </w:p>
        </w:tc>
        <w:tc>
          <w:tcPr>
            <w:tcW w:w="2000" w:type="dxa"/>
            <w:tcBorders>
              <w:top w:val="nil"/>
              <w:left w:val="nil"/>
              <w:bottom w:val="single" w:sz="4" w:space="0" w:color="auto"/>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Pozostałe</w:t>
            </w:r>
            <w:proofErr w:type="spellEnd"/>
            <w:r w:rsidRPr="006766E5">
              <w:rPr>
                <w:b/>
                <w:bCs/>
                <w:i/>
                <w:iCs/>
              </w:rPr>
              <w:t xml:space="preserve"> </w:t>
            </w:r>
            <w:proofErr w:type="spellStart"/>
            <w:r w:rsidRPr="006766E5">
              <w:rPr>
                <w:b/>
                <w:bCs/>
                <w:i/>
                <w:iCs/>
              </w:rPr>
              <w:t>środki</w:t>
            </w:r>
            <w:proofErr w:type="spellEnd"/>
            <w:r w:rsidRPr="006766E5">
              <w:rPr>
                <w:b/>
                <w:bCs/>
                <w:i/>
                <w:iCs/>
              </w:rPr>
              <w:t xml:space="preserve"> </w:t>
            </w:r>
            <w:proofErr w:type="spellStart"/>
            <w:r w:rsidRPr="006766E5">
              <w:rPr>
                <w:b/>
                <w:bCs/>
                <w:i/>
                <w:iCs/>
              </w:rPr>
              <w:t>trwałe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1 309 189,02</w:t>
            </w:r>
          </w:p>
        </w:tc>
        <w:tc>
          <w:tcPr>
            <w:tcW w:w="218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1 218 137,35</w:t>
            </w:r>
          </w:p>
        </w:tc>
        <w:tc>
          <w:tcPr>
            <w:tcW w:w="1902" w:type="dxa"/>
            <w:tcBorders>
              <w:top w:val="nil"/>
              <w:left w:val="nil"/>
              <w:bottom w:val="single" w:sz="4" w:space="0" w:color="auto"/>
              <w:right w:val="nil"/>
            </w:tcBorders>
            <w:shd w:val="clear" w:color="auto" w:fill="auto"/>
            <w:noWrap/>
            <w:vAlign w:val="center"/>
            <w:hideMark/>
          </w:tcPr>
          <w:p w:rsidR="002F67B6" w:rsidRPr="006766E5" w:rsidRDefault="002F67B6" w:rsidP="007E60FB">
            <w:pPr>
              <w:ind w:firstLineChars="200" w:firstLine="440"/>
              <w:jc w:val="right"/>
            </w:pPr>
            <w:r w:rsidRPr="006766E5">
              <w:t>-91 051,67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-6,95</w:t>
            </w:r>
          </w:p>
        </w:tc>
      </w:tr>
      <w:tr w:rsidR="002F67B6" w:rsidRPr="006766E5" w:rsidTr="007E60FB">
        <w:trPr>
          <w:trHeight w:val="765"/>
        </w:trPr>
        <w:tc>
          <w:tcPr>
            <w:tcW w:w="580" w:type="dxa"/>
            <w:tcBorders>
              <w:top w:val="nil"/>
              <w:left w:val="single" w:sz="8" w:space="0" w:color="auto"/>
              <w:bottom w:val="single" w:sz="4" w:space="0" w:color="auto"/>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5.</w:t>
            </w:r>
          </w:p>
        </w:tc>
        <w:tc>
          <w:tcPr>
            <w:tcW w:w="2000" w:type="dxa"/>
            <w:tcBorders>
              <w:top w:val="nil"/>
              <w:left w:val="nil"/>
              <w:bottom w:val="single" w:sz="4" w:space="0" w:color="auto"/>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Środki</w:t>
            </w:r>
            <w:proofErr w:type="spellEnd"/>
            <w:r w:rsidRPr="006766E5">
              <w:rPr>
                <w:b/>
                <w:bCs/>
                <w:i/>
                <w:iCs/>
              </w:rPr>
              <w:t xml:space="preserve"> </w:t>
            </w:r>
            <w:proofErr w:type="spellStart"/>
            <w:r w:rsidRPr="006766E5">
              <w:rPr>
                <w:b/>
                <w:bCs/>
                <w:i/>
                <w:iCs/>
              </w:rPr>
              <w:t>trwałe</w:t>
            </w:r>
            <w:proofErr w:type="spellEnd"/>
            <w:r w:rsidRPr="006766E5">
              <w:rPr>
                <w:b/>
                <w:bCs/>
                <w:i/>
                <w:iCs/>
              </w:rPr>
              <w:t xml:space="preserve"> w </w:t>
            </w:r>
            <w:proofErr w:type="spellStart"/>
            <w:r w:rsidRPr="006766E5">
              <w:rPr>
                <w:b/>
                <w:bCs/>
                <w:i/>
                <w:iCs/>
              </w:rPr>
              <w:t>budowie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0,00</w:t>
            </w:r>
          </w:p>
        </w:tc>
        <w:tc>
          <w:tcPr>
            <w:tcW w:w="2180" w:type="dxa"/>
            <w:tcBorders>
              <w:top w:val="nil"/>
              <w:left w:val="nil"/>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0,00</w:t>
            </w:r>
          </w:p>
        </w:tc>
        <w:tc>
          <w:tcPr>
            <w:tcW w:w="1902" w:type="dxa"/>
            <w:tcBorders>
              <w:top w:val="nil"/>
              <w:left w:val="nil"/>
              <w:bottom w:val="single" w:sz="4" w:space="0" w:color="auto"/>
              <w:right w:val="nil"/>
            </w:tcBorders>
            <w:shd w:val="clear" w:color="auto" w:fill="auto"/>
            <w:noWrap/>
            <w:vAlign w:val="center"/>
            <w:hideMark/>
          </w:tcPr>
          <w:p w:rsidR="002F67B6" w:rsidRPr="006766E5" w:rsidRDefault="002F67B6" w:rsidP="007E60FB">
            <w:pPr>
              <w:ind w:firstLineChars="200" w:firstLine="440"/>
              <w:jc w:val="right"/>
            </w:pPr>
            <w:r w:rsidRPr="006766E5">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w:t>
            </w:r>
          </w:p>
        </w:tc>
      </w:tr>
      <w:tr w:rsidR="002F67B6" w:rsidRPr="006766E5" w:rsidTr="007E60FB">
        <w:trPr>
          <w:trHeight w:val="885"/>
        </w:trPr>
        <w:tc>
          <w:tcPr>
            <w:tcW w:w="580" w:type="dxa"/>
            <w:tcBorders>
              <w:top w:val="nil"/>
              <w:left w:val="single" w:sz="8" w:space="0" w:color="auto"/>
              <w:bottom w:val="nil"/>
              <w:right w:val="single" w:sz="8" w:space="0" w:color="auto"/>
            </w:tcBorders>
            <w:shd w:val="clear" w:color="auto" w:fill="auto"/>
            <w:vAlign w:val="center"/>
            <w:hideMark/>
          </w:tcPr>
          <w:p w:rsidR="002F67B6" w:rsidRPr="006766E5" w:rsidRDefault="002F67B6" w:rsidP="007E60FB">
            <w:pPr>
              <w:jc w:val="center"/>
              <w:rPr>
                <w:b/>
                <w:bCs/>
              </w:rPr>
            </w:pPr>
            <w:r w:rsidRPr="006766E5">
              <w:rPr>
                <w:b/>
                <w:bCs/>
              </w:rPr>
              <w:t>6.</w:t>
            </w:r>
          </w:p>
        </w:tc>
        <w:tc>
          <w:tcPr>
            <w:tcW w:w="2000" w:type="dxa"/>
            <w:tcBorders>
              <w:top w:val="nil"/>
              <w:left w:val="nil"/>
              <w:bottom w:val="nil"/>
              <w:right w:val="single" w:sz="4" w:space="0" w:color="auto"/>
            </w:tcBorders>
            <w:shd w:val="clear" w:color="auto" w:fill="auto"/>
            <w:vAlign w:val="center"/>
            <w:hideMark/>
          </w:tcPr>
          <w:p w:rsidR="002F67B6" w:rsidRPr="006766E5" w:rsidRDefault="002F67B6" w:rsidP="007E60FB">
            <w:pPr>
              <w:jc w:val="center"/>
              <w:rPr>
                <w:b/>
                <w:bCs/>
                <w:i/>
                <w:iCs/>
              </w:rPr>
            </w:pPr>
            <w:proofErr w:type="spellStart"/>
            <w:r w:rsidRPr="006766E5">
              <w:rPr>
                <w:b/>
                <w:bCs/>
                <w:i/>
                <w:iCs/>
              </w:rPr>
              <w:t>Wartości</w:t>
            </w:r>
            <w:proofErr w:type="spellEnd"/>
            <w:r w:rsidRPr="006766E5">
              <w:rPr>
                <w:b/>
                <w:bCs/>
                <w:i/>
                <w:iCs/>
              </w:rPr>
              <w:t xml:space="preserve"> </w:t>
            </w:r>
            <w:proofErr w:type="spellStart"/>
            <w:r w:rsidRPr="006766E5">
              <w:rPr>
                <w:b/>
                <w:bCs/>
                <w:i/>
                <w:iCs/>
              </w:rPr>
              <w:t>niematerialne</w:t>
            </w:r>
            <w:proofErr w:type="spellEnd"/>
            <w:r w:rsidRPr="006766E5">
              <w:rPr>
                <w:b/>
                <w:bCs/>
                <w:i/>
                <w:iCs/>
              </w:rPr>
              <w:t xml:space="preserve"> </w:t>
            </w:r>
            <w:r w:rsidRPr="006766E5">
              <w:rPr>
                <w:b/>
                <w:bCs/>
                <w:i/>
                <w:iCs/>
              </w:rPr>
              <w:br/>
              <w:t xml:space="preserve">i </w:t>
            </w:r>
            <w:proofErr w:type="spellStart"/>
            <w:r w:rsidRPr="006766E5">
              <w:rPr>
                <w:b/>
                <w:bCs/>
                <w:i/>
                <w:iCs/>
              </w:rPr>
              <w:t>prawne</w:t>
            </w:r>
            <w:proofErr w:type="spellEnd"/>
          </w:p>
        </w:tc>
        <w:tc>
          <w:tcPr>
            <w:tcW w:w="2000" w:type="dxa"/>
            <w:tcBorders>
              <w:top w:val="nil"/>
              <w:left w:val="nil"/>
              <w:bottom w:val="nil"/>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145 689,58</w:t>
            </w:r>
          </w:p>
        </w:tc>
        <w:tc>
          <w:tcPr>
            <w:tcW w:w="2180" w:type="dxa"/>
            <w:tcBorders>
              <w:top w:val="nil"/>
              <w:left w:val="nil"/>
              <w:bottom w:val="nil"/>
              <w:right w:val="single" w:sz="4" w:space="0" w:color="auto"/>
            </w:tcBorders>
            <w:shd w:val="clear" w:color="auto" w:fill="auto"/>
            <w:noWrap/>
            <w:vAlign w:val="center"/>
            <w:hideMark/>
          </w:tcPr>
          <w:p w:rsidR="002F67B6" w:rsidRPr="006766E5" w:rsidRDefault="002F67B6" w:rsidP="007E60FB">
            <w:pPr>
              <w:ind w:firstLineChars="200" w:firstLine="442"/>
              <w:jc w:val="right"/>
              <w:rPr>
                <w:b/>
                <w:bCs/>
              </w:rPr>
            </w:pPr>
            <w:r w:rsidRPr="006766E5">
              <w:rPr>
                <w:b/>
                <w:bCs/>
              </w:rPr>
              <w:t>31 102,45</w:t>
            </w:r>
          </w:p>
        </w:tc>
        <w:tc>
          <w:tcPr>
            <w:tcW w:w="1902" w:type="dxa"/>
            <w:tcBorders>
              <w:top w:val="nil"/>
              <w:left w:val="nil"/>
              <w:bottom w:val="nil"/>
              <w:right w:val="nil"/>
            </w:tcBorders>
            <w:shd w:val="clear" w:color="auto" w:fill="auto"/>
            <w:noWrap/>
            <w:vAlign w:val="center"/>
            <w:hideMark/>
          </w:tcPr>
          <w:p w:rsidR="002F67B6" w:rsidRPr="006766E5" w:rsidRDefault="002F67B6" w:rsidP="007E60FB">
            <w:pPr>
              <w:ind w:firstLineChars="200" w:firstLine="440"/>
              <w:jc w:val="right"/>
            </w:pPr>
            <w:r w:rsidRPr="006766E5">
              <w:t>-114 587,13</w:t>
            </w:r>
          </w:p>
        </w:tc>
        <w:tc>
          <w:tcPr>
            <w:tcW w:w="1418" w:type="dxa"/>
            <w:tcBorders>
              <w:top w:val="nil"/>
              <w:left w:val="single" w:sz="4" w:space="0" w:color="auto"/>
              <w:bottom w:val="nil"/>
              <w:right w:val="single" w:sz="4" w:space="0" w:color="auto"/>
            </w:tcBorders>
            <w:shd w:val="clear" w:color="auto" w:fill="auto"/>
            <w:noWrap/>
            <w:vAlign w:val="center"/>
            <w:hideMark/>
          </w:tcPr>
          <w:p w:rsidR="002F67B6" w:rsidRPr="006766E5" w:rsidRDefault="002F67B6" w:rsidP="007E60FB">
            <w:pPr>
              <w:ind w:firstLineChars="200" w:firstLine="440"/>
              <w:jc w:val="right"/>
            </w:pPr>
            <w:r w:rsidRPr="006766E5">
              <w:t>-78,65</w:t>
            </w:r>
          </w:p>
        </w:tc>
      </w:tr>
      <w:tr w:rsidR="002F67B6" w:rsidRPr="006766E5" w:rsidTr="007E60FB">
        <w:trPr>
          <w:trHeight w:val="336"/>
        </w:trPr>
        <w:tc>
          <w:tcPr>
            <w:tcW w:w="2580" w:type="dxa"/>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rsidR="002F67B6" w:rsidRPr="006766E5" w:rsidRDefault="002F67B6" w:rsidP="007E60FB">
            <w:pPr>
              <w:jc w:val="center"/>
              <w:rPr>
                <w:b/>
                <w:bCs/>
                <w:i/>
                <w:iCs/>
              </w:rPr>
            </w:pPr>
            <w:r w:rsidRPr="006766E5">
              <w:rPr>
                <w:b/>
                <w:bCs/>
              </w:rPr>
              <w:t> </w:t>
            </w:r>
            <w:proofErr w:type="spellStart"/>
            <w:r w:rsidRPr="006766E5">
              <w:rPr>
                <w:b/>
                <w:bCs/>
                <w:i/>
                <w:iCs/>
              </w:rPr>
              <w:t>Razem</w:t>
            </w:r>
            <w:proofErr w:type="spellEnd"/>
          </w:p>
        </w:tc>
        <w:tc>
          <w:tcPr>
            <w:tcW w:w="20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766E5" w:rsidRDefault="002F67B6" w:rsidP="007E60FB">
            <w:pPr>
              <w:ind w:firstLineChars="200" w:firstLine="440"/>
              <w:jc w:val="right"/>
            </w:pPr>
            <w:r w:rsidRPr="006766E5">
              <w:t>6 390 147,83</w:t>
            </w:r>
          </w:p>
        </w:tc>
        <w:tc>
          <w:tcPr>
            <w:tcW w:w="218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6766E5" w:rsidRDefault="002F67B6" w:rsidP="007E60FB">
            <w:pPr>
              <w:ind w:firstLineChars="200" w:firstLine="442"/>
              <w:jc w:val="right"/>
              <w:rPr>
                <w:b/>
                <w:bCs/>
              </w:rPr>
            </w:pPr>
            <w:r w:rsidRPr="006766E5">
              <w:rPr>
                <w:b/>
                <w:bCs/>
              </w:rPr>
              <w:t>5 856 834,64</w:t>
            </w:r>
          </w:p>
        </w:tc>
        <w:tc>
          <w:tcPr>
            <w:tcW w:w="1902" w:type="dxa"/>
            <w:tcBorders>
              <w:top w:val="single" w:sz="8" w:space="0" w:color="auto"/>
              <w:left w:val="nil"/>
              <w:bottom w:val="single" w:sz="8" w:space="0" w:color="auto"/>
              <w:right w:val="nil"/>
            </w:tcBorders>
            <w:shd w:val="clear" w:color="auto" w:fill="D9D9D9"/>
            <w:noWrap/>
            <w:vAlign w:val="center"/>
            <w:hideMark/>
          </w:tcPr>
          <w:p w:rsidR="002F67B6" w:rsidRPr="006766E5" w:rsidRDefault="002F67B6" w:rsidP="007E60FB">
            <w:pPr>
              <w:ind w:firstLineChars="200" w:firstLine="440"/>
              <w:jc w:val="right"/>
            </w:pPr>
            <w:r w:rsidRPr="006766E5">
              <w:t>-533 313,19</w:t>
            </w:r>
          </w:p>
        </w:tc>
        <w:tc>
          <w:tcPr>
            <w:tcW w:w="1418"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6766E5" w:rsidRDefault="002F67B6" w:rsidP="007E60FB">
            <w:pPr>
              <w:ind w:firstLineChars="200" w:firstLine="440"/>
              <w:jc w:val="right"/>
            </w:pPr>
            <w:r w:rsidRPr="006766E5">
              <w:t>-8,35</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spacing w:before="120"/>
        <w:rPr>
          <w:i/>
          <w:sz w:val="20"/>
          <w:szCs w:val="20"/>
          <w:lang w:val="pl-PL"/>
        </w:rPr>
      </w:pPr>
    </w:p>
    <w:p w:rsidR="002F67B6" w:rsidRPr="000848CE" w:rsidRDefault="002F67B6" w:rsidP="002F67B6">
      <w:pPr>
        <w:spacing w:before="120"/>
        <w:rPr>
          <w:rFonts w:ascii="Arial" w:hAnsi="Arial" w:cs="Arial"/>
          <w:sz w:val="20"/>
          <w:szCs w:val="20"/>
          <w:u w:val="single"/>
          <w:lang w:val="pl-PL"/>
        </w:rPr>
      </w:pPr>
      <w:r w:rsidRPr="000848CE">
        <w:rPr>
          <w:rFonts w:ascii="Arial" w:hAnsi="Arial" w:cs="Arial"/>
          <w:sz w:val="20"/>
          <w:szCs w:val="20"/>
          <w:u w:val="single"/>
          <w:lang w:val="pl-PL"/>
        </w:rPr>
        <w:t>Uzasadnienie zmian</w:t>
      </w:r>
    </w:p>
    <w:p w:rsidR="002F67B6" w:rsidRDefault="002F67B6" w:rsidP="002F67B6">
      <w:pPr>
        <w:ind w:firstLine="708"/>
        <w:jc w:val="both"/>
        <w:rPr>
          <w:rFonts w:ascii="Arial" w:hAnsi="Arial" w:cs="Arial"/>
          <w:b/>
          <w:i/>
          <w:sz w:val="20"/>
          <w:szCs w:val="20"/>
          <w:lang w:val="pl-PL"/>
        </w:rPr>
      </w:pPr>
    </w:p>
    <w:p w:rsidR="002F67B6" w:rsidRPr="00C863DE" w:rsidRDefault="002F67B6" w:rsidP="002F67B6">
      <w:pPr>
        <w:jc w:val="both"/>
        <w:rPr>
          <w:rFonts w:ascii="Arial" w:hAnsi="Arial" w:cs="Arial"/>
          <w:b/>
          <w:sz w:val="20"/>
          <w:szCs w:val="20"/>
          <w:lang w:val="pl-PL"/>
        </w:rPr>
      </w:pPr>
      <w:r w:rsidRPr="00C863DE">
        <w:rPr>
          <w:rFonts w:ascii="Arial" w:hAnsi="Arial" w:cs="Arial"/>
          <w:sz w:val="20"/>
          <w:szCs w:val="20"/>
          <w:lang w:val="pl-PL"/>
        </w:rPr>
        <w:t xml:space="preserve">Majątek wykazywany przez placówki kultury na dzień 31.12.2017 roku to kwota </w:t>
      </w:r>
      <w:r w:rsidRPr="00C863DE">
        <w:rPr>
          <w:rFonts w:ascii="Arial" w:hAnsi="Arial" w:cs="Arial"/>
          <w:b/>
          <w:sz w:val="20"/>
          <w:szCs w:val="20"/>
          <w:lang w:val="pl-PL"/>
        </w:rPr>
        <w:t>5 856 834,64 zł.</w:t>
      </w:r>
    </w:p>
    <w:p w:rsidR="002F67B6" w:rsidRPr="00C863DE" w:rsidRDefault="002F67B6" w:rsidP="002F67B6">
      <w:pPr>
        <w:jc w:val="both"/>
        <w:rPr>
          <w:rFonts w:ascii="Arial" w:hAnsi="Arial" w:cs="Arial"/>
          <w:sz w:val="20"/>
          <w:szCs w:val="20"/>
          <w:lang w:val="pl-PL"/>
        </w:rPr>
      </w:pPr>
      <w:r w:rsidRPr="00C863DE">
        <w:rPr>
          <w:rFonts w:ascii="Arial" w:hAnsi="Arial" w:cs="Arial"/>
          <w:sz w:val="20"/>
          <w:szCs w:val="20"/>
          <w:lang w:val="pl-PL"/>
        </w:rPr>
        <w:t xml:space="preserve">Wartość ta jest w porównaniu do roku 2016 mniejsza o kwotę 533 313,19 zł. </w:t>
      </w:r>
    </w:p>
    <w:p w:rsidR="002F67B6" w:rsidRPr="00C863DE" w:rsidRDefault="002F67B6" w:rsidP="002F67B6">
      <w:pPr>
        <w:ind w:firstLine="708"/>
        <w:jc w:val="both"/>
        <w:rPr>
          <w:rFonts w:ascii="Arial" w:hAnsi="Arial" w:cs="Arial"/>
          <w:b/>
          <w:i/>
          <w:sz w:val="20"/>
          <w:szCs w:val="20"/>
          <w:lang w:val="pl-PL"/>
        </w:rPr>
      </w:pPr>
    </w:p>
    <w:p w:rsidR="002F67B6" w:rsidRPr="007756A0" w:rsidRDefault="002F67B6" w:rsidP="002F67B6">
      <w:pPr>
        <w:pStyle w:val="Akapitzlist"/>
        <w:numPr>
          <w:ilvl w:val="0"/>
          <w:numId w:val="22"/>
        </w:numPr>
        <w:jc w:val="both"/>
        <w:rPr>
          <w:rFonts w:ascii="Arial" w:hAnsi="Arial" w:cs="Arial"/>
          <w:sz w:val="20"/>
          <w:szCs w:val="20"/>
          <w:lang w:val="pl-PL"/>
        </w:rPr>
      </w:pPr>
      <w:r w:rsidRPr="007756A0">
        <w:rPr>
          <w:rFonts w:ascii="Arial" w:hAnsi="Arial" w:cs="Arial"/>
          <w:sz w:val="20"/>
          <w:szCs w:val="20"/>
          <w:lang w:val="pl-PL"/>
        </w:rPr>
        <w:t xml:space="preserve">Muzeum Sopotu wykazało kwotę </w:t>
      </w:r>
      <w:r w:rsidRPr="005A6B9C">
        <w:rPr>
          <w:rFonts w:ascii="Arial" w:hAnsi="Arial" w:cs="Arial"/>
          <w:sz w:val="20"/>
          <w:szCs w:val="20"/>
          <w:u w:val="single"/>
          <w:lang w:val="pl-PL"/>
        </w:rPr>
        <w:t>zwiększeń tj. 33 560,00 zł</w:t>
      </w:r>
      <w:r>
        <w:rPr>
          <w:rFonts w:ascii="Arial" w:hAnsi="Arial" w:cs="Arial"/>
          <w:sz w:val="20"/>
          <w:szCs w:val="20"/>
          <w:lang w:val="pl-PL"/>
        </w:rPr>
        <w:t xml:space="preserve"> (zakup muzealiów</w:t>
      </w:r>
      <w:r w:rsidRPr="007756A0">
        <w:rPr>
          <w:rFonts w:ascii="Arial" w:hAnsi="Arial" w:cs="Arial"/>
          <w:sz w:val="20"/>
          <w:szCs w:val="20"/>
          <w:lang w:val="pl-PL"/>
        </w:rPr>
        <w:t xml:space="preserve"> do zbiorów</w:t>
      </w:r>
      <w:r>
        <w:rPr>
          <w:rFonts w:ascii="Arial" w:hAnsi="Arial" w:cs="Arial"/>
          <w:sz w:val="20"/>
          <w:szCs w:val="20"/>
          <w:lang w:val="pl-PL"/>
        </w:rPr>
        <w:t>)</w:t>
      </w:r>
      <w:r w:rsidRPr="007756A0">
        <w:rPr>
          <w:rFonts w:ascii="Arial" w:hAnsi="Arial" w:cs="Arial"/>
          <w:sz w:val="20"/>
          <w:szCs w:val="20"/>
          <w:lang w:val="pl-PL"/>
        </w:rPr>
        <w:t xml:space="preserve"> oraz </w:t>
      </w:r>
      <w:r w:rsidRPr="005A6B9C">
        <w:rPr>
          <w:rFonts w:ascii="Arial" w:hAnsi="Arial" w:cs="Arial"/>
          <w:i/>
          <w:sz w:val="20"/>
          <w:szCs w:val="20"/>
          <w:u w:val="single"/>
          <w:lang w:val="pl-PL"/>
        </w:rPr>
        <w:t>zmniejszeń na kwotę 80 922,60 zł</w:t>
      </w:r>
      <w:r w:rsidRPr="007756A0">
        <w:rPr>
          <w:rFonts w:ascii="Arial" w:hAnsi="Arial" w:cs="Arial"/>
          <w:sz w:val="20"/>
          <w:szCs w:val="20"/>
          <w:lang w:val="pl-PL"/>
        </w:rPr>
        <w:t xml:space="preserve"> (umorzenia)</w:t>
      </w:r>
      <w:r>
        <w:rPr>
          <w:rFonts w:ascii="Arial" w:hAnsi="Arial" w:cs="Arial"/>
          <w:sz w:val="20"/>
          <w:szCs w:val="20"/>
          <w:lang w:val="pl-PL"/>
        </w:rPr>
        <w:t>.</w:t>
      </w:r>
    </w:p>
    <w:p w:rsidR="002F67B6" w:rsidRPr="007756A0" w:rsidRDefault="002F67B6" w:rsidP="002F67B6">
      <w:pPr>
        <w:jc w:val="both"/>
        <w:rPr>
          <w:rFonts w:ascii="Arial" w:hAnsi="Arial" w:cs="Arial"/>
          <w:sz w:val="20"/>
          <w:szCs w:val="20"/>
          <w:lang w:val="pl-PL"/>
        </w:rPr>
      </w:pPr>
    </w:p>
    <w:p w:rsidR="002F67B6" w:rsidRPr="007756A0" w:rsidRDefault="002F67B6" w:rsidP="002F67B6">
      <w:pPr>
        <w:pStyle w:val="Akapitzlist"/>
        <w:numPr>
          <w:ilvl w:val="0"/>
          <w:numId w:val="22"/>
        </w:numPr>
        <w:jc w:val="both"/>
        <w:rPr>
          <w:rFonts w:ascii="Arial" w:hAnsi="Arial" w:cs="Arial"/>
          <w:color w:val="FF0000"/>
          <w:sz w:val="20"/>
          <w:szCs w:val="20"/>
          <w:lang w:val="pl-PL"/>
        </w:rPr>
      </w:pPr>
      <w:r w:rsidRPr="007756A0">
        <w:rPr>
          <w:rFonts w:ascii="Arial" w:hAnsi="Arial" w:cs="Arial"/>
          <w:sz w:val="20"/>
          <w:szCs w:val="20"/>
          <w:lang w:val="pl-PL"/>
        </w:rPr>
        <w:t>Państwowa Galeria Sztuki w 2017 roku odnotowała</w:t>
      </w:r>
      <w:r>
        <w:rPr>
          <w:rFonts w:ascii="Arial" w:hAnsi="Arial" w:cs="Arial"/>
          <w:sz w:val="20"/>
          <w:szCs w:val="20"/>
          <w:lang w:val="pl-PL"/>
        </w:rPr>
        <w:t xml:space="preserve"> </w:t>
      </w:r>
      <w:r w:rsidRPr="00202BB3">
        <w:rPr>
          <w:rFonts w:ascii="Arial" w:hAnsi="Arial" w:cs="Arial"/>
          <w:sz w:val="20"/>
          <w:szCs w:val="20"/>
          <w:u w:val="single"/>
          <w:lang w:val="pl-PL"/>
        </w:rPr>
        <w:t>zwiększenia na kwotę 110 946,22 zł</w:t>
      </w:r>
      <w:r>
        <w:rPr>
          <w:rFonts w:ascii="Arial" w:hAnsi="Arial" w:cs="Arial"/>
          <w:sz w:val="20"/>
          <w:szCs w:val="20"/>
          <w:lang w:val="pl-PL"/>
        </w:rPr>
        <w:t xml:space="preserve">, zmniejszenia to kwota </w:t>
      </w:r>
      <w:r w:rsidRPr="009B1664">
        <w:rPr>
          <w:rFonts w:ascii="Arial" w:hAnsi="Arial" w:cs="Arial"/>
          <w:i/>
          <w:sz w:val="20"/>
          <w:szCs w:val="20"/>
          <w:u w:val="single"/>
          <w:lang w:val="pl-PL"/>
        </w:rPr>
        <w:t>118 224,74 zł</w:t>
      </w:r>
      <w:r w:rsidRPr="007756A0">
        <w:rPr>
          <w:rFonts w:ascii="Arial" w:hAnsi="Arial" w:cs="Arial"/>
          <w:sz w:val="20"/>
          <w:szCs w:val="20"/>
          <w:lang w:val="pl-PL"/>
        </w:rPr>
        <w:t xml:space="preserve"> (głównie umorzenie środkó</w:t>
      </w:r>
      <w:r>
        <w:rPr>
          <w:rFonts w:ascii="Arial" w:hAnsi="Arial" w:cs="Arial"/>
          <w:sz w:val="20"/>
          <w:szCs w:val="20"/>
          <w:lang w:val="pl-PL"/>
        </w:rPr>
        <w:t>w trwałych, a także likwidacje).</w:t>
      </w:r>
    </w:p>
    <w:p w:rsidR="002F67B6" w:rsidRDefault="002F67B6" w:rsidP="002F67B6">
      <w:pPr>
        <w:jc w:val="both"/>
        <w:rPr>
          <w:rFonts w:ascii="Arial" w:hAnsi="Arial" w:cs="Arial"/>
          <w:color w:val="FF0000"/>
          <w:sz w:val="20"/>
          <w:szCs w:val="20"/>
          <w:lang w:val="pl-PL"/>
        </w:rPr>
      </w:pPr>
    </w:p>
    <w:p w:rsidR="002F67B6" w:rsidRPr="00202BB3" w:rsidRDefault="002F67B6" w:rsidP="002F67B6">
      <w:pPr>
        <w:pStyle w:val="Akapitzlist"/>
        <w:numPr>
          <w:ilvl w:val="0"/>
          <w:numId w:val="22"/>
        </w:numPr>
        <w:jc w:val="both"/>
        <w:rPr>
          <w:rFonts w:ascii="Arial" w:hAnsi="Arial" w:cs="Arial"/>
          <w:sz w:val="20"/>
          <w:szCs w:val="20"/>
          <w:lang w:val="pl-PL"/>
        </w:rPr>
      </w:pPr>
      <w:r w:rsidRPr="00202BB3">
        <w:rPr>
          <w:rFonts w:ascii="Arial" w:hAnsi="Arial" w:cs="Arial"/>
          <w:sz w:val="20"/>
          <w:szCs w:val="20"/>
          <w:lang w:val="pl-PL"/>
        </w:rPr>
        <w:t xml:space="preserve">Miejska Biblioteka Publiczna </w:t>
      </w:r>
      <w:r>
        <w:rPr>
          <w:rFonts w:ascii="Arial" w:hAnsi="Arial" w:cs="Arial"/>
          <w:sz w:val="20"/>
          <w:szCs w:val="20"/>
          <w:u w:val="single"/>
          <w:lang w:val="pl-PL"/>
        </w:rPr>
        <w:t>dokonała z</w:t>
      </w:r>
      <w:r w:rsidRPr="0014078E">
        <w:rPr>
          <w:rFonts w:ascii="Arial" w:hAnsi="Arial" w:cs="Arial"/>
          <w:sz w:val="20"/>
          <w:szCs w:val="20"/>
          <w:u w:val="single"/>
          <w:lang w:val="pl-PL"/>
        </w:rPr>
        <w:t>większeń na łączną kwotę 55 422,80 zł</w:t>
      </w:r>
      <w:r w:rsidRPr="007756A0">
        <w:rPr>
          <w:rFonts w:ascii="Arial" w:hAnsi="Arial" w:cs="Arial"/>
          <w:color w:val="FF0000"/>
          <w:sz w:val="20"/>
          <w:szCs w:val="20"/>
          <w:lang w:val="pl-PL"/>
        </w:rPr>
        <w:t xml:space="preserve"> </w:t>
      </w:r>
      <w:r w:rsidRPr="007756A0">
        <w:rPr>
          <w:rFonts w:ascii="Arial" w:hAnsi="Arial" w:cs="Arial"/>
          <w:sz w:val="20"/>
          <w:szCs w:val="20"/>
          <w:lang w:val="pl-PL"/>
        </w:rPr>
        <w:t>(m.in. zakup notebooków, monitora, rejestratora dźwięku, licencji, oprogramowania, a także b</w:t>
      </w:r>
      <w:r>
        <w:rPr>
          <w:rFonts w:ascii="Arial" w:hAnsi="Arial" w:cs="Arial"/>
          <w:sz w:val="20"/>
          <w:szCs w:val="20"/>
          <w:lang w:val="pl-PL"/>
        </w:rPr>
        <w:t xml:space="preserve">udowa strony internetowej). </w:t>
      </w:r>
      <w:r w:rsidRPr="00202BB3">
        <w:rPr>
          <w:rFonts w:ascii="Arial" w:hAnsi="Arial" w:cs="Arial"/>
          <w:i/>
          <w:sz w:val="20"/>
          <w:szCs w:val="20"/>
          <w:u w:val="single"/>
          <w:lang w:val="pl-PL"/>
        </w:rPr>
        <w:t>Zmniejszenia</w:t>
      </w:r>
      <w:r>
        <w:rPr>
          <w:rFonts w:ascii="Arial" w:hAnsi="Arial" w:cs="Arial"/>
          <w:sz w:val="20"/>
          <w:szCs w:val="20"/>
          <w:lang w:val="pl-PL"/>
        </w:rPr>
        <w:t xml:space="preserve"> w postaci </w:t>
      </w:r>
      <w:r w:rsidRPr="00202BB3">
        <w:rPr>
          <w:rFonts w:ascii="Arial" w:hAnsi="Arial" w:cs="Arial"/>
          <w:sz w:val="20"/>
          <w:szCs w:val="20"/>
          <w:lang w:val="pl-PL"/>
        </w:rPr>
        <w:t>umorzeń i likwidacji</w:t>
      </w:r>
      <w:r w:rsidRPr="00202BB3">
        <w:rPr>
          <w:rFonts w:ascii="Arial" w:hAnsi="Arial" w:cs="Arial"/>
          <w:i/>
          <w:sz w:val="20"/>
          <w:szCs w:val="20"/>
          <w:lang w:val="pl-PL"/>
        </w:rPr>
        <w:t xml:space="preserve"> </w:t>
      </w:r>
      <w:r>
        <w:rPr>
          <w:rFonts w:ascii="Arial" w:hAnsi="Arial" w:cs="Arial"/>
          <w:i/>
          <w:sz w:val="20"/>
          <w:szCs w:val="20"/>
          <w:u w:val="single"/>
          <w:lang w:val="pl-PL"/>
        </w:rPr>
        <w:t>to</w:t>
      </w:r>
      <w:r w:rsidRPr="00202BB3">
        <w:rPr>
          <w:rFonts w:ascii="Arial" w:hAnsi="Arial" w:cs="Arial"/>
          <w:i/>
          <w:sz w:val="20"/>
          <w:szCs w:val="20"/>
          <w:u w:val="single"/>
          <w:lang w:val="pl-PL"/>
        </w:rPr>
        <w:t xml:space="preserve"> łączn</w:t>
      </w:r>
      <w:r>
        <w:rPr>
          <w:rFonts w:ascii="Arial" w:hAnsi="Arial" w:cs="Arial"/>
          <w:i/>
          <w:sz w:val="20"/>
          <w:szCs w:val="20"/>
          <w:u w:val="single"/>
          <w:lang w:val="pl-PL"/>
        </w:rPr>
        <w:t>a</w:t>
      </w:r>
      <w:r w:rsidRPr="00202BB3">
        <w:rPr>
          <w:rFonts w:ascii="Arial" w:hAnsi="Arial" w:cs="Arial"/>
          <w:i/>
          <w:sz w:val="20"/>
          <w:szCs w:val="20"/>
          <w:u w:val="single"/>
          <w:lang w:val="pl-PL"/>
        </w:rPr>
        <w:t xml:space="preserve"> </w:t>
      </w:r>
      <w:r>
        <w:rPr>
          <w:rFonts w:ascii="Arial" w:hAnsi="Arial" w:cs="Arial"/>
          <w:i/>
          <w:sz w:val="20"/>
          <w:szCs w:val="20"/>
          <w:u w:val="single"/>
          <w:lang w:val="pl-PL"/>
        </w:rPr>
        <w:t>kwota</w:t>
      </w:r>
      <w:r w:rsidRPr="00202BB3">
        <w:rPr>
          <w:rFonts w:ascii="Arial" w:hAnsi="Arial" w:cs="Arial"/>
          <w:i/>
          <w:sz w:val="20"/>
          <w:szCs w:val="20"/>
          <w:u w:val="single"/>
          <w:lang w:val="pl-PL"/>
        </w:rPr>
        <w:t xml:space="preserve"> 390 369,52 zł</w:t>
      </w:r>
      <w:r w:rsidRPr="00202BB3">
        <w:rPr>
          <w:rFonts w:ascii="Arial" w:hAnsi="Arial" w:cs="Arial"/>
          <w:color w:val="FF0000"/>
          <w:sz w:val="20"/>
          <w:szCs w:val="20"/>
          <w:lang w:val="pl-PL"/>
        </w:rPr>
        <w:t xml:space="preserve">. </w:t>
      </w:r>
    </w:p>
    <w:p w:rsidR="002F67B6" w:rsidRPr="007756A0" w:rsidRDefault="002F67B6" w:rsidP="002F67B6">
      <w:pPr>
        <w:pStyle w:val="Akapitzlist"/>
        <w:ind w:left="720"/>
        <w:jc w:val="both"/>
        <w:rPr>
          <w:rFonts w:ascii="Arial" w:hAnsi="Arial" w:cs="Arial"/>
          <w:sz w:val="20"/>
          <w:szCs w:val="20"/>
          <w:lang w:val="pl-PL"/>
        </w:rPr>
      </w:pPr>
    </w:p>
    <w:p w:rsidR="002F67B6" w:rsidRPr="00117B55" w:rsidRDefault="002F67B6" w:rsidP="002F67B6">
      <w:pPr>
        <w:pStyle w:val="Akapitzlist"/>
        <w:numPr>
          <w:ilvl w:val="0"/>
          <w:numId w:val="22"/>
        </w:numPr>
        <w:jc w:val="both"/>
        <w:rPr>
          <w:rFonts w:ascii="Arial" w:hAnsi="Arial" w:cs="Arial"/>
          <w:color w:val="FF0000"/>
          <w:sz w:val="20"/>
          <w:szCs w:val="20"/>
          <w:lang w:val="pl-PL"/>
        </w:rPr>
      </w:pPr>
      <w:r>
        <w:rPr>
          <w:rFonts w:ascii="Arial" w:hAnsi="Arial" w:cs="Arial"/>
          <w:sz w:val="20"/>
          <w:szCs w:val="20"/>
          <w:lang w:val="pl-PL"/>
        </w:rPr>
        <w:t xml:space="preserve">BART </w:t>
      </w:r>
      <w:r w:rsidRPr="007756A0">
        <w:rPr>
          <w:rFonts w:ascii="Arial" w:hAnsi="Arial" w:cs="Arial"/>
          <w:sz w:val="20"/>
          <w:szCs w:val="20"/>
          <w:lang w:val="pl-PL"/>
        </w:rPr>
        <w:t xml:space="preserve">wykazał </w:t>
      </w:r>
      <w:r w:rsidRPr="00E725E4">
        <w:rPr>
          <w:rFonts w:ascii="Arial" w:hAnsi="Arial" w:cs="Arial"/>
          <w:sz w:val="20"/>
          <w:szCs w:val="20"/>
          <w:u w:val="single"/>
          <w:lang w:val="pl-PL"/>
        </w:rPr>
        <w:t>zwiększenia na kwotę 6 856,32 zł</w:t>
      </w:r>
      <w:r>
        <w:rPr>
          <w:rFonts w:ascii="Arial" w:hAnsi="Arial" w:cs="Arial"/>
          <w:sz w:val="20"/>
          <w:szCs w:val="20"/>
          <w:lang w:val="pl-PL"/>
        </w:rPr>
        <w:t xml:space="preserve"> </w:t>
      </w:r>
      <w:r w:rsidRPr="00117B55">
        <w:rPr>
          <w:rFonts w:ascii="Arial" w:hAnsi="Arial" w:cs="Arial"/>
          <w:sz w:val="20"/>
          <w:szCs w:val="20"/>
          <w:lang w:val="pl-PL"/>
        </w:rPr>
        <w:t>(zakup sprzętu dla Polskiej Filharmonii Kameralnej)</w:t>
      </w:r>
      <w:r>
        <w:rPr>
          <w:rFonts w:ascii="Arial" w:hAnsi="Arial" w:cs="Arial"/>
          <w:sz w:val="20"/>
          <w:szCs w:val="20"/>
          <w:lang w:val="pl-PL"/>
        </w:rPr>
        <w:t xml:space="preserve">, natomiast </w:t>
      </w:r>
      <w:r>
        <w:rPr>
          <w:rFonts w:ascii="Arial" w:hAnsi="Arial" w:cs="Arial"/>
          <w:i/>
          <w:sz w:val="20"/>
          <w:szCs w:val="20"/>
          <w:u w:val="single"/>
          <w:lang w:val="pl-PL"/>
        </w:rPr>
        <w:t>zmniejszenia</w:t>
      </w:r>
      <w:r w:rsidRPr="00AD31C5">
        <w:rPr>
          <w:rFonts w:ascii="Arial" w:hAnsi="Arial" w:cs="Arial"/>
          <w:i/>
          <w:sz w:val="20"/>
          <w:szCs w:val="20"/>
          <w:u w:val="single"/>
          <w:lang w:val="pl-PL"/>
        </w:rPr>
        <w:t xml:space="preserve"> na łączną kwotę 128 521,44 zł</w:t>
      </w:r>
      <w:r w:rsidRPr="007756A0">
        <w:rPr>
          <w:rFonts w:ascii="Arial" w:hAnsi="Arial" w:cs="Arial"/>
          <w:sz w:val="20"/>
          <w:szCs w:val="20"/>
          <w:lang w:val="pl-PL"/>
        </w:rPr>
        <w:t xml:space="preserve"> (umorzen</w:t>
      </w:r>
      <w:r>
        <w:rPr>
          <w:rFonts w:ascii="Arial" w:hAnsi="Arial" w:cs="Arial"/>
          <w:sz w:val="20"/>
          <w:szCs w:val="20"/>
          <w:lang w:val="pl-PL"/>
        </w:rPr>
        <w:t>ia)</w:t>
      </w:r>
      <w:r w:rsidRPr="00117B55">
        <w:rPr>
          <w:rFonts w:ascii="Arial" w:hAnsi="Arial" w:cs="Arial"/>
          <w:sz w:val="20"/>
          <w:szCs w:val="20"/>
          <w:lang w:val="pl-PL"/>
        </w:rPr>
        <w:t>.</w:t>
      </w:r>
    </w:p>
    <w:p w:rsidR="002F67B6" w:rsidRPr="007756A0" w:rsidRDefault="002F67B6" w:rsidP="002F67B6">
      <w:pPr>
        <w:pStyle w:val="Akapitzlist"/>
        <w:ind w:left="720"/>
        <w:jc w:val="both"/>
        <w:rPr>
          <w:rFonts w:ascii="Arial" w:hAnsi="Arial" w:cs="Arial"/>
          <w:color w:val="FF0000"/>
          <w:sz w:val="20"/>
          <w:szCs w:val="20"/>
          <w:lang w:val="pl-PL"/>
        </w:rPr>
      </w:pPr>
    </w:p>
    <w:p w:rsidR="002F67B6" w:rsidRPr="00D919DE" w:rsidRDefault="002F67B6" w:rsidP="002F67B6">
      <w:pPr>
        <w:pStyle w:val="Akapitzlist"/>
        <w:numPr>
          <w:ilvl w:val="0"/>
          <w:numId w:val="22"/>
        </w:numPr>
        <w:jc w:val="both"/>
        <w:rPr>
          <w:rFonts w:ascii="Arial" w:hAnsi="Arial" w:cs="Arial"/>
          <w:sz w:val="20"/>
          <w:szCs w:val="20"/>
          <w:lang w:val="pl-PL"/>
        </w:rPr>
      </w:pPr>
      <w:r w:rsidRPr="00D919DE">
        <w:rPr>
          <w:rFonts w:ascii="Arial" w:hAnsi="Arial" w:cs="Arial"/>
          <w:sz w:val="20"/>
          <w:szCs w:val="20"/>
          <w:lang w:val="pl-PL"/>
        </w:rPr>
        <w:t xml:space="preserve">Młodzieżowy Dom Kultury </w:t>
      </w:r>
      <w:r w:rsidRPr="00A3624E">
        <w:rPr>
          <w:rFonts w:ascii="Arial" w:hAnsi="Arial" w:cs="Arial"/>
          <w:sz w:val="20"/>
          <w:szCs w:val="20"/>
          <w:lang w:val="pl-PL"/>
        </w:rPr>
        <w:t xml:space="preserve">dokonał </w:t>
      </w:r>
      <w:r w:rsidRPr="00A3624E">
        <w:rPr>
          <w:rFonts w:ascii="Arial" w:hAnsi="Arial" w:cs="Arial"/>
          <w:sz w:val="20"/>
          <w:szCs w:val="20"/>
          <w:u w:val="single"/>
          <w:lang w:val="pl-PL"/>
        </w:rPr>
        <w:t>zwiększeń na kwotę 35</w:t>
      </w:r>
      <w:r>
        <w:rPr>
          <w:rFonts w:ascii="Arial" w:hAnsi="Arial" w:cs="Arial"/>
          <w:sz w:val="20"/>
          <w:szCs w:val="20"/>
          <w:u w:val="single"/>
          <w:lang w:val="pl-PL"/>
        </w:rPr>
        <w:t> </w:t>
      </w:r>
      <w:r w:rsidRPr="00A3624E">
        <w:rPr>
          <w:rFonts w:ascii="Arial" w:hAnsi="Arial" w:cs="Arial"/>
          <w:sz w:val="20"/>
          <w:szCs w:val="20"/>
          <w:u w:val="single"/>
          <w:lang w:val="pl-PL"/>
        </w:rPr>
        <w:t>000</w:t>
      </w:r>
      <w:r>
        <w:rPr>
          <w:rFonts w:ascii="Arial" w:hAnsi="Arial" w:cs="Arial"/>
          <w:sz w:val="20"/>
          <w:szCs w:val="20"/>
          <w:u w:val="single"/>
          <w:lang w:val="pl-PL"/>
        </w:rPr>
        <w:t xml:space="preserve"> </w:t>
      </w:r>
      <w:r w:rsidRPr="00920CB6">
        <w:rPr>
          <w:rFonts w:ascii="Arial" w:hAnsi="Arial" w:cs="Arial"/>
          <w:sz w:val="20"/>
          <w:szCs w:val="20"/>
          <w:u w:val="single"/>
          <w:lang w:val="pl-PL"/>
        </w:rPr>
        <w:t>zł</w:t>
      </w:r>
      <w:r>
        <w:rPr>
          <w:rFonts w:ascii="Arial" w:hAnsi="Arial" w:cs="Arial"/>
          <w:sz w:val="20"/>
          <w:szCs w:val="20"/>
          <w:lang w:val="pl-PL"/>
        </w:rPr>
        <w:t xml:space="preserve"> </w:t>
      </w:r>
      <w:r w:rsidRPr="00D919DE">
        <w:rPr>
          <w:rFonts w:ascii="Arial" w:hAnsi="Arial" w:cs="Arial"/>
          <w:sz w:val="20"/>
          <w:szCs w:val="20"/>
          <w:lang w:val="pl-PL"/>
        </w:rPr>
        <w:t>(wyłożenie chodnika kostką brukową wokół budynku MDK</w:t>
      </w:r>
      <w:r>
        <w:rPr>
          <w:rFonts w:ascii="Arial" w:hAnsi="Arial" w:cs="Arial"/>
          <w:sz w:val="20"/>
          <w:szCs w:val="20"/>
          <w:lang w:val="pl-PL"/>
        </w:rPr>
        <w:t xml:space="preserve">) oraz </w:t>
      </w:r>
      <w:r w:rsidRPr="00A3624E">
        <w:rPr>
          <w:rFonts w:ascii="Arial" w:hAnsi="Arial" w:cs="Arial"/>
          <w:i/>
          <w:sz w:val="20"/>
          <w:szCs w:val="20"/>
          <w:u w:val="single"/>
          <w:lang w:val="pl-PL"/>
        </w:rPr>
        <w:t>zmniejszeń</w:t>
      </w:r>
      <w:r w:rsidRPr="00784B31">
        <w:rPr>
          <w:rFonts w:ascii="Arial" w:hAnsi="Arial" w:cs="Arial"/>
          <w:i/>
          <w:sz w:val="20"/>
          <w:szCs w:val="20"/>
          <w:u w:val="single"/>
          <w:lang w:val="pl-PL"/>
        </w:rPr>
        <w:t xml:space="preserve"> na kwotę 57 060,23 zł</w:t>
      </w:r>
      <w:r w:rsidRPr="00D919DE">
        <w:rPr>
          <w:rFonts w:ascii="Arial" w:hAnsi="Arial" w:cs="Arial"/>
          <w:sz w:val="20"/>
          <w:szCs w:val="20"/>
          <w:lang w:val="pl-PL"/>
        </w:rPr>
        <w:t xml:space="preserve"> (umorzenie budynku</w:t>
      </w:r>
      <w:r>
        <w:rPr>
          <w:rFonts w:ascii="Arial" w:hAnsi="Arial" w:cs="Arial"/>
          <w:sz w:val="20"/>
          <w:szCs w:val="20"/>
          <w:lang w:val="pl-PL"/>
        </w:rPr>
        <w:t>)</w:t>
      </w:r>
      <w:r w:rsidRPr="00D919DE">
        <w:rPr>
          <w:rFonts w:ascii="Arial" w:hAnsi="Arial" w:cs="Arial"/>
          <w:sz w:val="20"/>
          <w:szCs w:val="20"/>
          <w:lang w:val="pl-PL"/>
        </w:rPr>
        <w:t xml:space="preserve">. </w:t>
      </w:r>
    </w:p>
    <w:p w:rsidR="002F67B6" w:rsidRPr="007756A0"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rPr>
          <w:rFonts w:ascii="Arial" w:hAnsi="Arial" w:cs="Arial"/>
          <w:sz w:val="20"/>
          <w:szCs w:val="20"/>
          <w:lang w:val="pl-PL"/>
        </w:rPr>
      </w:pPr>
    </w:p>
    <w:p w:rsidR="007A2F4E" w:rsidRDefault="007A2F4E" w:rsidP="002F67B6">
      <w:pPr>
        <w:rPr>
          <w:b/>
          <w:i/>
          <w:lang w:val="pl-PL"/>
        </w:rPr>
      </w:pPr>
    </w:p>
    <w:p w:rsidR="007A2F4E" w:rsidRPr="007A2F4E" w:rsidRDefault="002F67B6" w:rsidP="002F67B6">
      <w:pPr>
        <w:rPr>
          <w:rFonts w:ascii="Arial" w:hAnsi="Arial" w:cs="Arial"/>
          <w:b/>
          <w:sz w:val="24"/>
          <w:szCs w:val="24"/>
          <w:lang w:val="pl-PL"/>
        </w:rPr>
      </w:pPr>
      <w:r w:rsidRPr="00457C2B">
        <w:rPr>
          <w:rFonts w:ascii="Arial" w:hAnsi="Arial" w:cs="Arial"/>
          <w:b/>
          <w:sz w:val="24"/>
          <w:szCs w:val="24"/>
          <w:lang w:val="pl-PL"/>
        </w:rPr>
        <w:lastRenderedPageBreak/>
        <w:t xml:space="preserve">VI.F. MAJĄTEK GMINY MIASTA SOPOTU BĘDĄCY W POSIADANIU ZARZĄDU DRÓG I ZIELENI </w:t>
      </w:r>
      <w:r w:rsidR="00724373">
        <w:rPr>
          <w:rFonts w:ascii="Arial" w:hAnsi="Arial" w:cs="Arial"/>
          <w:b/>
          <w:sz w:val="24"/>
          <w:szCs w:val="24"/>
          <w:lang w:val="pl-PL"/>
        </w:rPr>
        <w:t>W</w:t>
      </w:r>
      <w:r w:rsidR="00472DA0">
        <w:rPr>
          <w:rFonts w:ascii="Arial" w:hAnsi="Arial" w:cs="Arial"/>
          <w:b/>
          <w:sz w:val="24"/>
          <w:szCs w:val="24"/>
          <w:lang w:val="pl-PL"/>
        </w:rPr>
        <w:t xml:space="preserve"> SOPOCIE </w:t>
      </w:r>
      <w:r w:rsidRPr="00457C2B">
        <w:rPr>
          <w:rFonts w:ascii="Arial" w:hAnsi="Arial" w:cs="Arial"/>
          <w:b/>
          <w:sz w:val="24"/>
          <w:szCs w:val="24"/>
          <w:lang w:val="pl-PL"/>
        </w:rPr>
        <w:t>I ZAKŁADU OCZYSZCZANIA MIASTA W SOPOCIE</w:t>
      </w:r>
    </w:p>
    <w:p w:rsidR="007A2F4E" w:rsidRDefault="007A2F4E" w:rsidP="002F67B6">
      <w:pPr>
        <w:rPr>
          <w:b/>
          <w:i/>
          <w:lang w:val="pl-PL"/>
        </w:rPr>
      </w:pPr>
    </w:p>
    <w:p w:rsidR="002F67B6" w:rsidRPr="00AF218F" w:rsidRDefault="002F67B6" w:rsidP="002F67B6">
      <w:pPr>
        <w:rPr>
          <w:lang w:val="pl-PL"/>
        </w:rPr>
      </w:pPr>
      <w:r>
        <w:rPr>
          <w:b/>
          <w:i/>
          <w:lang w:val="pl-PL"/>
        </w:rPr>
        <w:t>Tabela 15</w:t>
      </w:r>
      <w:r w:rsidRPr="00AF218F">
        <w:rPr>
          <w:b/>
          <w:i/>
          <w:lang w:val="pl-PL"/>
        </w:rPr>
        <w:t>.</w:t>
      </w:r>
      <w:r w:rsidRPr="00AF218F">
        <w:rPr>
          <w:lang w:val="pl-PL"/>
        </w:rPr>
        <w:t xml:space="preserve"> </w:t>
      </w:r>
    </w:p>
    <w:p w:rsidR="002F67B6" w:rsidRPr="00AF218F" w:rsidRDefault="002F67B6" w:rsidP="002F67B6">
      <w:pPr>
        <w:rPr>
          <w:b/>
          <w:i/>
          <w:lang w:val="pl-PL"/>
        </w:rPr>
      </w:pPr>
      <w:r w:rsidRPr="00AF218F">
        <w:rPr>
          <w:b/>
          <w:i/>
          <w:lang w:val="pl-PL"/>
        </w:rPr>
        <w:t xml:space="preserve">Majątek Gminy Miasta Sopotu będący w posiadaniu </w:t>
      </w:r>
      <w:proofErr w:type="spellStart"/>
      <w:r w:rsidRPr="00AF218F">
        <w:rPr>
          <w:b/>
          <w:i/>
          <w:lang w:val="pl-PL"/>
        </w:rPr>
        <w:t>ZDiZ</w:t>
      </w:r>
      <w:proofErr w:type="spellEnd"/>
      <w:r w:rsidRPr="00AF218F">
        <w:rPr>
          <w:b/>
          <w:i/>
          <w:lang w:val="pl-PL"/>
        </w:rPr>
        <w:t xml:space="preserve"> i ZOM w Sopocie, stan na dzień </w:t>
      </w:r>
      <w:r>
        <w:rPr>
          <w:b/>
          <w:i/>
          <w:lang w:val="pl-PL"/>
        </w:rPr>
        <w:br/>
      </w:r>
      <w:r w:rsidRPr="00AF218F">
        <w:rPr>
          <w:b/>
          <w:i/>
          <w:lang w:val="pl-PL"/>
        </w:rPr>
        <w:t>31.12.2017 r. (w zł)</w:t>
      </w:r>
    </w:p>
    <w:p w:rsidR="002F67B6" w:rsidRPr="00AF218F" w:rsidRDefault="002F67B6" w:rsidP="002F67B6">
      <w:pPr>
        <w:rPr>
          <w:b/>
          <w:i/>
          <w:color w:val="FF0000"/>
          <w:sz w:val="6"/>
          <w:szCs w:val="6"/>
          <w:lang w:val="pl-PL"/>
        </w:rPr>
      </w:pPr>
    </w:p>
    <w:tbl>
      <w:tblPr>
        <w:tblW w:w="7711" w:type="dxa"/>
        <w:tblInd w:w="688" w:type="dxa"/>
        <w:tblCellMar>
          <w:left w:w="70" w:type="dxa"/>
          <w:right w:w="70" w:type="dxa"/>
        </w:tblCellMar>
        <w:tblLook w:val="04A0" w:firstRow="1" w:lastRow="0" w:firstColumn="1" w:lastColumn="0" w:noHBand="0" w:noVBand="1"/>
      </w:tblPr>
      <w:tblGrid>
        <w:gridCol w:w="500"/>
        <w:gridCol w:w="2180"/>
        <w:gridCol w:w="1871"/>
        <w:gridCol w:w="1700"/>
        <w:gridCol w:w="1460"/>
      </w:tblGrid>
      <w:tr w:rsidR="002F67B6" w:rsidRPr="00CA6294" w:rsidTr="007E60FB">
        <w:trPr>
          <w:trHeight w:val="1010"/>
        </w:trPr>
        <w:tc>
          <w:tcPr>
            <w:tcW w:w="500"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2F67B6" w:rsidRPr="00CA6294" w:rsidRDefault="002F67B6" w:rsidP="007E60FB">
            <w:pPr>
              <w:jc w:val="center"/>
              <w:rPr>
                <w:b/>
                <w:bCs/>
                <w:lang w:val="pl-PL"/>
              </w:rPr>
            </w:pPr>
            <w:r w:rsidRPr="00CA6294">
              <w:rPr>
                <w:b/>
                <w:bCs/>
                <w:lang w:val="pl-PL"/>
              </w:rPr>
              <w:t>Lp.</w:t>
            </w:r>
          </w:p>
        </w:tc>
        <w:tc>
          <w:tcPr>
            <w:tcW w:w="2180" w:type="dxa"/>
            <w:tcBorders>
              <w:top w:val="single" w:sz="8" w:space="0" w:color="auto"/>
              <w:left w:val="nil"/>
              <w:bottom w:val="single" w:sz="8" w:space="0" w:color="auto"/>
              <w:right w:val="single" w:sz="4" w:space="0" w:color="auto"/>
            </w:tcBorders>
            <w:shd w:val="clear" w:color="auto" w:fill="D9D9D9"/>
            <w:vAlign w:val="center"/>
            <w:hideMark/>
          </w:tcPr>
          <w:p w:rsidR="002F67B6" w:rsidRPr="00CA6294" w:rsidRDefault="002F67B6" w:rsidP="007E60FB">
            <w:pPr>
              <w:jc w:val="center"/>
              <w:rPr>
                <w:b/>
                <w:bCs/>
                <w:lang w:val="pl-PL"/>
              </w:rPr>
            </w:pPr>
            <w:r w:rsidRPr="00CA6294">
              <w:rPr>
                <w:b/>
                <w:bCs/>
                <w:lang w:val="pl-PL"/>
              </w:rPr>
              <w:t>Wyszczególnienie</w:t>
            </w:r>
          </w:p>
        </w:tc>
        <w:tc>
          <w:tcPr>
            <w:tcW w:w="1871" w:type="dxa"/>
            <w:tcBorders>
              <w:top w:val="single" w:sz="8" w:space="0" w:color="auto"/>
              <w:left w:val="nil"/>
              <w:bottom w:val="single" w:sz="8" w:space="0" w:color="auto"/>
              <w:right w:val="single" w:sz="4" w:space="0" w:color="auto"/>
            </w:tcBorders>
            <w:shd w:val="clear" w:color="auto" w:fill="D9D9D9"/>
            <w:vAlign w:val="center"/>
            <w:hideMark/>
          </w:tcPr>
          <w:p w:rsidR="002F67B6" w:rsidRPr="00AF218F" w:rsidRDefault="00536386" w:rsidP="00536386">
            <w:pPr>
              <w:jc w:val="center"/>
              <w:rPr>
                <w:b/>
                <w:bCs/>
                <w:lang w:val="pl-PL"/>
              </w:rPr>
            </w:pPr>
            <w:proofErr w:type="spellStart"/>
            <w:r>
              <w:rPr>
                <w:b/>
                <w:bCs/>
                <w:lang w:val="pl-PL"/>
              </w:rPr>
              <w:t>ZD</w:t>
            </w:r>
            <w:r w:rsidR="002F67B6" w:rsidRPr="00AF218F">
              <w:rPr>
                <w:b/>
                <w:bCs/>
                <w:lang w:val="pl-PL"/>
              </w:rPr>
              <w:t>Z</w:t>
            </w:r>
            <w:r>
              <w:rPr>
                <w:b/>
                <w:bCs/>
                <w:lang w:val="pl-PL"/>
              </w:rPr>
              <w:t>iZ</w:t>
            </w:r>
            <w:proofErr w:type="spellEnd"/>
            <w:r w:rsidR="002F67B6" w:rsidRPr="00AF218F">
              <w:rPr>
                <w:b/>
                <w:bCs/>
                <w:lang w:val="pl-PL"/>
              </w:rPr>
              <w:t xml:space="preserve"> w Sopocie</w:t>
            </w:r>
          </w:p>
        </w:tc>
        <w:tc>
          <w:tcPr>
            <w:tcW w:w="1700" w:type="dxa"/>
            <w:tcBorders>
              <w:top w:val="single" w:sz="8" w:space="0" w:color="auto"/>
              <w:left w:val="nil"/>
              <w:bottom w:val="single" w:sz="8" w:space="0" w:color="auto"/>
              <w:right w:val="single" w:sz="4" w:space="0" w:color="auto"/>
            </w:tcBorders>
            <w:shd w:val="clear" w:color="auto" w:fill="D9D9D9"/>
            <w:vAlign w:val="center"/>
            <w:hideMark/>
          </w:tcPr>
          <w:p w:rsidR="002F67B6" w:rsidRPr="00AF218F" w:rsidRDefault="00536386" w:rsidP="007E60FB">
            <w:pPr>
              <w:jc w:val="center"/>
              <w:rPr>
                <w:b/>
                <w:bCs/>
                <w:lang w:val="pl-PL"/>
              </w:rPr>
            </w:pPr>
            <w:r>
              <w:rPr>
                <w:b/>
                <w:bCs/>
                <w:lang w:val="pl-PL"/>
              </w:rPr>
              <w:t>ZOM</w:t>
            </w:r>
            <w:r w:rsidR="002F67B6" w:rsidRPr="00AF218F">
              <w:rPr>
                <w:b/>
                <w:bCs/>
                <w:lang w:val="pl-PL"/>
              </w:rPr>
              <w:t xml:space="preserve"> </w:t>
            </w:r>
            <w:r w:rsidR="002F67B6" w:rsidRPr="00AF218F">
              <w:rPr>
                <w:b/>
                <w:bCs/>
                <w:lang w:val="pl-PL"/>
              </w:rPr>
              <w:br/>
              <w:t>w Sopocie</w:t>
            </w:r>
          </w:p>
        </w:tc>
        <w:tc>
          <w:tcPr>
            <w:tcW w:w="1460" w:type="dxa"/>
            <w:tcBorders>
              <w:top w:val="single" w:sz="8" w:space="0" w:color="auto"/>
              <w:left w:val="nil"/>
              <w:bottom w:val="single" w:sz="8" w:space="0" w:color="auto"/>
              <w:right w:val="single" w:sz="8" w:space="0" w:color="auto"/>
            </w:tcBorders>
            <w:shd w:val="clear" w:color="auto" w:fill="D9D9D9"/>
            <w:vAlign w:val="center"/>
            <w:hideMark/>
          </w:tcPr>
          <w:p w:rsidR="002F67B6" w:rsidRPr="00CA6294" w:rsidRDefault="002F67B6" w:rsidP="007E60FB">
            <w:pPr>
              <w:jc w:val="center"/>
              <w:rPr>
                <w:b/>
                <w:bCs/>
                <w:lang w:val="pl-PL"/>
              </w:rPr>
            </w:pPr>
            <w:r w:rsidRPr="00CA6294">
              <w:rPr>
                <w:b/>
                <w:bCs/>
                <w:lang w:val="pl-PL"/>
              </w:rPr>
              <w:t>Razem</w:t>
            </w:r>
          </w:p>
        </w:tc>
      </w:tr>
      <w:tr w:rsidR="002F67B6" w:rsidRPr="002A6352" w:rsidTr="007E60FB">
        <w:trPr>
          <w:trHeight w:val="601"/>
        </w:trPr>
        <w:tc>
          <w:tcPr>
            <w:tcW w:w="500" w:type="dxa"/>
            <w:tcBorders>
              <w:top w:val="nil"/>
              <w:left w:val="single" w:sz="8" w:space="0" w:color="auto"/>
              <w:bottom w:val="single" w:sz="4" w:space="0" w:color="auto"/>
              <w:right w:val="single" w:sz="8" w:space="0" w:color="auto"/>
            </w:tcBorders>
            <w:shd w:val="clear" w:color="auto" w:fill="auto"/>
            <w:vAlign w:val="center"/>
            <w:hideMark/>
          </w:tcPr>
          <w:p w:rsidR="002F67B6" w:rsidRPr="00CA6294" w:rsidRDefault="002F67B6" w:rsidP="007E60FB">
            <w:pPr>
              <w:jc w:val="center"/>
              <w:rPr>
                <w:b/>
                <w:bCs/>
                <w:sz w:val="20"/>
                <w:szCs w:val="20"/>
                <w:lang w:val="pl-PL"/>
              </w:rPr>
            </w:pPr>
            <w:r w:rsidRPr="00CA6294">
              <w:rPr>
                <w:b/>
                <w:bCs/>
                <w:sz w:val="20"/>
                <w:szCs w:val="20"/>
                <w:lang w:val="pl-PL"/>
              </w:rPr>
              <w:t>1.</w:t>
            </w:r>
          </w:p>
        </w:tc>
        <w:tc>
          <w:tcPr>
            <w:tcW w:w="2180" w:type="dxa"/>
            <w:tcBorders>
              <w:top w:val="nil"/>
              <w:left w:val="nil"/>
              <w:bottom w:val="single" w:sz="4" w:space="0" w:color="auto"/>
              <w:right w:val="single" w:sz="4" w:space="0" w:color="auto"/>
            </w:tcBorders>
            <w:shd w:val="clear" w:color="auto" w:fill="auto"/>
            <w:vAlign w:val="center"/>
            <w:hideMark/>
          </w:tcPr>
          <w:p w:rsidR="002F67B6" w:rsidRPr="00CA6294" w:rsidRDefault="002F67B6" w:rsidP="007E60FB">
            <w:pPr>
              <w:jc w:val="center"/>
              <w:rPr>
                <w:b/>
                <w:bCs/>
                <w:i/>
                <w:iCs/>
                <w:sz w:val="20"/>
                <w:szCs w:val="20"/>
                <w:lang w:val="pl-PL"/>
              </w:rPr>
            </w:pPr>
            <w:r w:rsidRPr="00CA6294">
              <w:rPr>
                <w:b/>
                <w:bCs/>
                <w:i/>
                <w:iCs/>
                <w:sz w:val="20"/>
                <w:szCs w:val="20"/>
                <w:lang w:val="pl-PL"/>
              </w:rPr>
              <w:t>Budynki i budowle</w:t>
            </w:r>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CF2DCF" w:rsidRDefault="002F67B6" w:rsidP="007E60FB">
            <w:pPr>
              <w:ind w:firstLineChars="200" w:firstLine="400"/>
              <w:jc w:val="right"/>
              <w:rPr>
                <w:sz w:val="20"/>
                <w:szCs w:val="20"/>
              </w:rPr>
            </w:pPr>
            <w:r w:rsidRPr="00CA6294">
              <w:rPr>
                <w:sz w:val="20"/>
                <w:szCs w:val="20"/>
                <w:lang w:val="pl-PL"/>
              </w:rPr>
              <w:t>197 632 </w:t>
            </w:r>
            <w:r w:rsidRPr="00CF2DCF">
              <w:rPr>
                <w:sz w:val="20"/>
                <w:szCs w:val="20"/>
              </w:rPr>
              <w:t>698,68</w:t>
            </w:r>
          </w:p>
        </w:tc>
        <w:tc>
          <w:tcPr>
            <w:tcW w:w="1700" w:type="dxa"/>
            <w:tcBorders>
              <w:top w:val="nil"/>
              <w:left w:val="nil"/>
              <w:bottom w:val="single" w:sz="4" w:space="0" w:color="auto"/>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5 395 395,13</w:t>
            </w:r>
          </w:p>
        </w:tc>
        <w:tc>
          <w:tcPr>
            <w:tcW w:w="1460" w:type="dxa"/>
            <w:tcBorders>
              <w:top w:val="nil"/>
              <w:left w:val="nil"/>
              <w:bottom w:val="single" w:sz="4" w:space="0" w:color="auto"/>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203 028 093,81</w:t>
            </w:r>
          </w:p>
        </w:tc>
      </w:tr>
      <w:tr w:rsidR="002F67B6" w:rsidRPr="002A6352" w:rsidTr="007E60FB">
        <w:trPr>
          <w:trHeight w:val="549"/>
        </w:trPr>
        <w:tc>
          <w:tcPr>
            <w:tcW w:w="500" w:type="dxa"/>
            <w:tcBorders>
              <w:top w:val="nil"/>
              <w:left w:val="single" w:sz="8" w:space="0" w:color="auto"/>
              <w:bottom w:val="single" w:sz="4" w:space="0" w:color="auto"/>
              <w:right w:val="single" w:sz="8" w:space="0" w:color="auto"/>
            </w:tcBorders>
            <w:shd w:val="clear" w:color="auto" w:fill="auto"/>
            <w:vAlign w:val="center"/>
            <w:hideMark/>
          </w:tcPr>
          <w:p w:rsidR="002F67B6" w:rsidRPr="00622A86" w:rsidRDefault="002F67B6" w:rsidP="007E60FB">
            <w:pPr>
              <w:jc w:val="center"/>
              <w:rPr>
                <w:b/>
                <w:bCs/>
                <w:sz w:val="20"/>
                <w:szCs w:val="20"/>
              </w:rPr>
            </w:pPr>
            <w:r w:rsidRPr="00622A86">
              <w:rPr>
                <w:b/>
                <w:bCs/>
                <w:sz w:val="20"/>
                <w:szCs w:val="20"/>
              </w:rPr>
              <w:t>2.</w:t>
            </w:r>
          </w:p>
        </w:tc>
        <w:tc>
          <w:tcPr>
            <w:tcW w:w="2180" w:type="dxa"/>
            <w:tcBorders>
              <w:top w:val="nil"/>
              <w:left w:val="nil"/>
              <w:bottom w:val="single" w:sz="4" w:space="0" w:color="auto"/>
              <w:right w:val="single" w:sz="4" w:space="0" w:color="auto"/>
            </w:tcBorders>
            <w:shd w:val="clear" w:color="auto" w:fill="auto"/>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Urządzenia</w:t>
            </w:r>
            <w:proofErr w:type="spellEnd"/>
            <w:r w:rsidRPr="00622A86">
              <w:rPr>
                <w:b/>
                <w:bCs/>
                <w:i/>
                <w:iCs/>
                <w:sz w:val="20"/>
                <w:szCs w:val="20"/>
              </w:rPr>
              <w:t xml:space="preserve"> </w:t>
            </w:r>
            <w:proofErr w:type="spellStart"/>
            <w:r w:rsidRPr="00622A86">
              <w:rPr>
                <w:b/>
                <w:bCs/>
                <w:i/>
                <w:iCs/>
                <w:sz w:val="20"/>
                <w:szCs w:val="20"/>
              </w:rPr>
              <w:t>techniczne</w:t>
            </w:r>
            <w:proofErr w:type="spellEnd"/>
            <w:r w:rsidRPr="00622A86">
              <w:rPr>
                <w:b/>
                <w:bCs/>
                <w:i/>
                <w:iCs/>
                <w:sz w:val="20"/>
                <w:szCs w:val="20"/>
              </w:rPr>
              <w:t xml:space="preserve">    i </w:t>
            </w:r>
            <w:proofErr w:type="spellStart"/>
            <w:r w:rsidRPr="00622A86">
              <w:rPr>
                <w:b/>
                <w:bCs/>
                <w:i/>
                <w:iCs/>
                <w:sz w:val="20"/>
                <w:szCs w:val="20"/>
              </w:rPr>
              <w:t>maszyny</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723405" w:rsidRDefault="002F67B6" w:rsidP="007E60FB">
            <w:pPr>
              <w:ind w:firstLineChars="200" w:firstLine="400"/>
              <w:jc w:val="right"/>
              <w:rPr>
                <w:sz w:val="20"/>
                <w:szCs w:val="20"/>
              </w:rPr>
            </w:pPr>
            <w:r w:rsidRPr="00723405">
              <w:rPr>
                <w:sz w:val="20"/>
                <w:szCs w:val="20"/>
              </w:rPr>
              <w:t>991 092,59</w:t>
            </w:r>
          </w:p>
        </w:tc>
        <w:tc>
          <w:tcPr>
            <w:tcW w:w="1700" w:type="dxa"/>
            <w:tcBorders>
              <w:top w:val="nil"/>
              <w:left w:val="nil"/>
              <w:bottom w:val="single" w:sz="4" w:space="0" w:color="auto"/>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138 243,58</w:t>
            </w:r>
          </w:p>
        </w:tc>
        <w:tc>
          <w:tcPr>
            <w:tcW w:w="1460" w:type="dxa"/>
            <w:tcBorders>
              <w:top w:val="nil"/>
              <w:left w:val="nil"/>
              <w:bottom w:val="single" w:sz="4" w:space="0" w:color="auto"/>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1 129 336,17</w:t>
            </w:r>
          </w:p>
        </w:tc>
      </w:tr>
      <w:tr w:rsidR="002F67B6" w:rsidRPr="002A6352" w:rsidTr="007E60FB">
        <w:trPr>
          <w:trHeight w:val="571"/>
        </w:trPr>
        <w:tc>
          <w:tcPr>
            <w:tcW w:w="500" w:type="dxa"/>
            <w:tcBorders>
              <w:top w:val="nil"/>
              <w:left w:val="single" w:sz="8" w:space="0" w:color="auto"/>
              <w:bottom w:val="single" w:sz="4" w:space="0" w:color="auto"/>
              <w:right w:val="single" w:sz="8" w:space="0" w:color="auto"/>
            </w:tcBorders>
            <w:shd w:val="clear" w:color="auto" w:fill="auto"/>
            <w:vAlign w:val="center"/>
            <w:hideMark/>
          </w:tcPr>
          <w:p w:rsidR="002F67B6" w:rsidRPr="00622A86" w:rsidRDefault="002F67B6" w:rsidP="007E60FB">
            <w:pPr>
              <w:jc w:val="center"/>
              <w:rPr>
                <w:b/>
                <w:bCs/>
                <w:sz w:val="20"/>
                <w:szCs w:val="20"/>
              </w:rPr>
            </w:pPr>
            <w:r w:rsidRPr="00622A86">
              <w:rPr>
                <w:b/>
                <w:bCs/>
                <w:sz w:val="20"/>
                <w:szCs w:val="20"/>
              </w:rPr>
              <w:t>3.</w:t>
            </w:r>
          </w:p>
        </w:tc>
        <w:tc>
          <w:tcPr>
            <w:tcW w:w="2180" w:type="dxa"/>
            <w:tcBorders>
              <w:top w:val="nil"/>
              <w:left w:val="nil"/>
              <w:bottom w:val="single" w:sz="4" w:space="0" w:color="auto"/>
              <w:right w:val="single" w:sz="4" w:space="0" w:color="auto"/>
            </w:tcBorders>
            <w:shd w:val="clear" w:color="auto" w:fill="auto"/>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Środki</w:t>
            </w:r>
            <w:proofErr w:type="spellEnd"/>
            <w:r w:rsidRPr="00622A86">
              <w:rPr>
                <w:b/>
                <w:bCs/>
                <w:i/>
                <w:iCs/>
                <w:sz w:val="20"/>
                <w:szCs w:val="20"/>
              </w:rPr>
              <w:t xml:space="preserve"> </w:t>
            </w:r>
            <w:proofErr w:type="spellStart"/>
            <w:r w:rsidRPr="00622A86">
              <w:rPr>
                <w:b/>
                <w:bCs/>
                <w:i/>
                <w:iCs/>
                <w:sz w:val="20"/>
                <w:szCs w:val="20"/>
              </w:rPr>
              <w:t>transportu</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723405" w:rsidRDefault="002F67B6" w:rsidP="007E60FB">
            <w:pPr>
              <w:ind w:firstLineChars="200" w:firstLine="400"/>
              <w:jc w:val="right"/>
              <w:rPr>
                <w:sz w:val="20"/>
                <w:szCs w:val="20"/>
              </w:rPr>
            </w:pPr>
            <w:r w:rsidRPr="00723405">
              <w:rPr>
                <w:sz w:val="20"/>
                <w:szCs w:val="20"/>
              </w:rPr>
              <w:t>448 864,16</w:t>
            </w:r>
          </w:p>
        </w:tc>
        <w:tc>
          <w:tcPr>
            <w:tcW w:w="1700" w:type="dxa"/>
            <w:tcBorders>
              <w:top w:val="nil"/>
              <w:left w:val="nil"/>
              <w:bottom w:val="single" w:sz="4" w:space="0" w:color="auto"/>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1 558 266,67</w:t>
            </w:r>
          </w:p>
        </w:tc>
        <w:tc>
          <w:tcPr>
            <w:tcW w:w="1460" w:type="dxa"/>
            <w:tcBorders>
              <w:top w:val="nil"/>
              <w:left w:val="nil"/>
              <w:bottom w:val="single" w:sz="4" w:space="0" w:color="auto"/>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2 007 130,83</w:t>
            </w:r>
          </w:p>
        </w:tc>
      </w:tr>
      <w:tr w:rsidR="002F67B6" w:rsidRPr="002A6352" w:rsidTr="007E60FB">
        <w:trPr>
          <w:trHeight w:val="551"/>
        </w:trPr>
        <w:tc>
          <w:tcPr>
            <w:tcW w:w="500" w:type="dxa"/>
            <w:tcBorders>
              <w:top w:val="nil"/>
              <w:left w:val="single" w:sz="8" w:space="0" w:color="auto"/>
              <w:bottom w:val="single" w:sz="4" w:space="0" w:color="auto"/>
              <w:right w:val="single" w:sz="8" w:space="0" w:color="auto"/>
            </w:tcBorders>
            <w:shd w:val="clear" w:color="auto" w:fill="auto"/>
            <w:vAlign w:val="center"/>
            <w:hideMark/>
          </w:tcPr>
          <w:p w:rsidR="002F67B6" w:rsidRPr="00622A86" w:rsidRDefault="002F67B6" w:rsidP="007E60FB">
            <w:pPr>
              <w:jc w:val="center"/>
              <w:rPr>
                <w:b/>
                <w:bCs/>
                <w:sz w:val="20"/>
                <w:szCs w:val="20"/>
              </w:rPr>
            </w:pPr>
            <w:r w:rsidRPr="00622A86">
              <w:rPr>
                <w:b/>
                <w:bCs/>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Pozostałe</w:t>
            </w:r>
            <w:proofErr w:type="spellEnd"/>
            <w:r w:rsidRPr="00622A86">
              <w:rPr>
                <w:b/>
                <w:bCs/>
                <w:i/>
                <w:iCs/>
                <w:sz w:val="20"/>
                <w:szCs w:val="20"/>
              </w:rPr>
              <w:t xml:space="preserve"> </w:t>
            </w:r>
            <w:proofErr w:type="spellStart"/>
            <w:r w:rsidRPr="00622A86">
              <w:rPr>
                <w:b/>
                <w:bCs/>
                <w:i/>
                <w:iCs/>
                <w:sz w:val="20"/>
                <w:szCs w:val="20"/>
              </w:rPr>
              <w:t>środki</w:t>
            </w:r>
            <w:proofErr w:type="spellEnd"/>
            <w:r w:rsidRPr="00622A86">
              <w:rPr>
                <w:b/>
                <w:bCs/>
                <w:i/>
                <w:iCs/>
                <w:sz w:val="20"/>
                <w:szCs w:val="20"/>
              </w:rPr>
              <w:t xml:space="preserve"> </w:t>
            </w:r>
            <w:proofErr w:type="spellStart"/>
            <w:r w:rsidRPr="00622A86">
              <w:rPr>
                <w:b/>
                <w:bCs/>
                <w:i/>
                <w:iCs/>
                <w:sz w:val="20"/>
                <w:szCs w:val="20"/>
              </w:rPr>
              <w:t>trwałe</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723405" w:rsidRDefault="002F67B6" w:rsidP="007E60FB">
            <w:pPr>
              <w:ind w:firstLineChars="200" w:firstLine="400"/>
              <w:jc w:val="right"/>
              <w:rPr>
                <w:sz w:val="20"/>
                <w:szCs w:val="20"/>
              </w:rPr>
            </w:pPr>
            <w:r w:rsidRPr="00723405">
              <w:rPr>
                <w:sz w:val="20"/>
                <w:szCs w:val="20"/>
              </w:rPr>
              <w:t>374 823,00</w:t>
            </w:r>
          </w:p>
        </w:tc>
        <w:tc>
          <w:tcPr>
            <w:tcW w:w="1700" w:type="dxa"/>
            <w:tcBorders>
              <w:top w:val="nil"/>
              <w:left w:val="nil"/>
              <w:bottom w:val="single" w:sz="4" w:space="0" w:color="auto"/>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153 938,35</w:t>
            </w:r>
          </w:p>
        </w:tc>
        <w:tc>
          <w:tcPr>
            <w:tcW w:w="1460" w:type="dxa"/>
            <w:tcBorders>
              <w:top w:val="nil"/>
              <w:left w:val="nil"/>
              <w:bottom w:val="single" w:sz="4" w:space="0" w:color="auto"/>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528 761,35</w:t>
            </w:r>
          </w:p>
        </w:tc>
      </w:tr>
      <w:tr w:rsidR="002F67B6" w:rsidRPr="002A6352" w:rsidTr="007E60FB">
        <w:trPr>
          <w:trHeight w:val="559"/>
        </w:trPr>
        <w:tc>
          <w:tcPr>
            <w:tcW w:w="500" w:type="dxa"/>
            <w:tcBorders>
              <w:top w:val="nil"/>
              <w:left w:val="single" w:sz="8" w:space="0" w:color="auto"/>
              <w:bottom w:val="single" w:sz="4" w:space="0" w:color="auto"/>
              <w:right w:val="single" w:sz="8" w:space="0" w:color="auto"/>
            </w:tcBorders>
            <w:shd w:val="clear" w:color="auto" w:fill="auto"/>
            <w:vAlign w:val="center"/>
            <w:hideMark/>
          </w:tcPr>
          <w:p w:rsidR="002F67B6" w:rsidRPr="00622A86" w:rsidRDefault="002F67B6" w:rsidP="007E60FB">
            <w:pPr>
              <w:jc w:val="center"/>
              <w:rPr>
                <w:b/>
                <w:bCs/>
                <w:sz w:val="20"/>
                <w:szCs w:val="20"/>
              </w:rPr>
            </w:pPr>
            <w:r w:rsidRPr="00622A86">
              <w:rPr>
                <w:b/>
                <w:bCs/>
                <w:sz w:val="20"/>
                <w:szCs w:val="20"/>
              </w:rPr>
              <w:t>5.</w:t>
            </w:r>
          </w:p>
        </w:tc>
        <w:tc>
          <w:tcPr>
            <w:tcW w:w="2180" w:type="dxa"/>
            <w:tcBorders>
              <w:top w:val="nil"/>
              <w:left w:val="nil"/>
              <w:bottom w:val="single" w:sz="4" w:space="0" w:color="auto"/>
              <w:right w:val="single" w:sz="4" w:space="0" w:color="auto"/>
            </w:tcBorders>
            <w:shd w:val="clear" w:color="auto" w:fill="auto"/>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Środki</w:t>
            </w:r>
            <w:proofErr w:type="spellEnd"/>
            <w:r w:rsidRPr="00622A86">
              <w:rPr>
                <w:b/>
                <w:bCs/>
                <w:i/>
                <w:iCs/>
                <w:sz w:val="20"/>
                <w:szCs w:val="20"/>
              </w:rPr>
              <w:t xml:space="preserve"> </w:t>
            </w:r>
            <w:proofErr w:type="spellStart"/>
            <w:r w:rsidRPr="00622A86">
              <w:rPr>
                <w:b/>
                <w:bCs/>
                <w:i/>
                <w:iCs/>
                <w:sz w:val="20"/>
                <w:szCs w:val="20"/>
              </w:rPr>
              <w:t>trwałe</w:t>
            </w:r>
            <w:proofErr w:type="spellEnd"/>
            <w:r w:rsidRPr="00622A86">
              <w:rPr>
                <w:b/>
                <w:bCs/>
                <w:i/>
                <w:iCs/>
                <w:sz w:val="20"/>
                <w:szCs w:val="20"/>
              </w:rPr>
              <w:t xml:space="preserve"> w </w:t>
            </w:r>
            <w:proofErr w:type="spellStart"/>
            <w:r w:rsidRPr="00622A86">
              <w:rPr>
                <w:b/>
                <w:bCs/>
                <w:i/>
                <w:iCs/>
                <w:sz w:val="20"/>
                <w:szCs w:val="20"/>
              </w:rPr>
              <w:t>budowie</w:t>
            </w:r>
            <w:proofErr w:type="spellEnd"/>
          </w:p>
        </w:tc>
        <w:tc>
          <w:tcPr>
            <w:tcW w:w="1871" w:type="dxa"/>
            <w:tcBorders>
              <w:top w:val="nil"/>
              <w:left w:val="nil"/>
              <w:bottom w:val="single" w:sz="4" w:space="0" w:color="auto"/>
              <w:right w:val="single" w:sz="4" w:space="0" w:color="auto"/>
            </w:tcBorders>
            <w:shd w:val="clear" w:color="auto" w:fill="auto"/>
            <w:noWrap/>
            <w:vAlign w:val="center"/>
            <w:hideMark/>
          </w:tcPr>
          <w:p w:rsidR="002F67B6" w:rsidRPr="00723405" w:rsidRDefault="002F67B6" w:rsidP="007E60FB">
            <w:pPr>
              <w:ind w:firstLineChars="200" w:firstLine="400"/>
              <w:jc w:val="right"/>
              <w:rPr>
                <w:sz w:val="20"/>
                <w:szCs w:val="20"/>
              </w:rPr>
            </w:pPr>
            <w:r w:rsidRPr="00723405">
              <w:rPr>
                <w:sz w:val="20"/>
                <w:szCs w:val="20"/>
              </w:rPr>
              <w:t>14 020 682,36</w:t>
            </w:r>
          </w:p>
        </w:tc>
        <w:tc>
          <w:tcPr>
            <w:tcW w:w="1700" w:type="dxa"/>
            <w:tcBorders>
              <w:top w:val="nil"/>
              <w:left w:val="nil"/>
              <w:bottom w:val="single" w:sz="4" w:space="0" w:color="auto"/>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14 020 682,36</w:t>
            </w:r>
          </w:p>
        </w:tc>
      </w:tr>
      <w:tr w:rsidR="002F67B6" w:rsidRPr="002A6352" w:rsidTr="007E60FB">
        <w:trPr>
          <w:trHeight w:val="553"/>
        </w:trPr>
        <w:tc>
          <w:tcPr>
            <w:tcW w:w="500" w:type="dxa"/>
            <w:tcBorders>
              <w:top w:val="nil"/>
              <w:left w:val="single" w:sz="8" w:space="0" w:color="auto"/>
              <w:bottom w:val="nil"/>
              <w:right w:val="single" w:sz="8" w:space="0" w:color="auto"/>
            </w:tcBorders>
            <w:shd w:val="clear" w:color="auto" w:fill="auto"/>
            <w:vAlign w:val="center"/>
            <w:hideMark/>
          </w:tcPr>
          <w:p w:rsidR="002F67B6" w:rsidRPr="00622A86" w:rsidRDefault="002F67B6" w:rsidP="007E60FB">
            <w:pPr>
              <w:jc w:val="center"/>
              <w:rPr>
                <w:b/>
                <w:bCs/>
                <w:sz w:val="20"/>
                <w:szCs w:val="20"/>
              </w:rPr>
            </w:pPr>
            <w:r w:rsidRPr="00622A86">
              <w:rPr>
                <w:b/>
                <w:bCs/>
                <w:sz w:val="20"/>
                <w:szCs w:val="20"/>
              </w:rPr>
              <w:t>6.</w:t>
            </w:r>
          </w:p>
        </w:tc>
        <w:tc>
          <w:tcPr>
            <w:tcW w:w="2180" w:type="dxa"/>
            <w:tcBorders>
              <w:top w:val="nil"/>
              <w:left w:val="nil"/>
              <w:bottom w:val="nil"/>
              <w:right w:val="single" w:sz="4" w:space="0" w:color="auto"/>
            </w:tcBorders>
            <w:shd w:val="clear" w:color="auto" w:fill="auto"/>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Wartości</w:t>
            </w:r>
            <w:proofErr w:type="spellEnd"/>
            <w:r w:rsidRPr="00622A86">
              <w:rPr>
                <w:b/>
                <w:bCs/>
                <w:i/>
                <w:iCs/>
                <w:sz w:val="20"/>
                <w:szCs w:val="20"/>
              </w:rPr>
              <w:t xml:space="preserve"> </w:t>
            </w:r>
            <w:proofErr w:type="spellStart"/>
            <w:r w:rsidRPr="00622A86">
              <w:rPr>
                <w:b/>
                <w:bCs/>
                <w:i/>
                <w:iCs/>
                <w:sz w:val="20"/>
                <w:szCs w:val="20"/>
              </w:rPr>
              <w:t>niematerialne</w:t>
            </w:r>
            <w:proofErr w:type="spellEnd"/>
            <w:r w:rsidRPr="00622A86">
              <w:rPr>
                <w:b/>
                <w:bCs/>
                <w:i/>
                <w:iCs/>
                <w:sz w:val="20"/>
                <w:szCs w:val="20"/>
              </w:rPr>
              <w:t xml:space="preserve"> i </w:t>
            </w:r>
            <w:proofErr w:type="spellStart"/>
            <w:r w:rsidRPr="00622A86">
              <w:rPr>
                <w:b/>
                <w:bCs/>
                <w:i/>
                <w:iCs/>
                <w:sz w:val="20"/>
                <w:szCs w:val="20"/>
              </w:rPr>
              <w:t>prawne</w:t>
            </w:r>
            <w:proofErr w:type="spellEnd"/>
          </w:p>
        </w:tc>
        <w:tc>
          <w:tcPr>
            <w:tcW w:w="1871" w:type="dxa"/>
            <w:tcBorders>
              <w:top w:val="nil"/>
              <w:left w:val="nil"/>
              <w:bottom w:val="nil"/>
              <w:right w:val="single" w:sz="4" w:space="0" w:color="auto"/>
            </w:tcBorders>
            <w:shd w:val="clear" w:color="auto" w:fill="auto"/>
            <w:noWrap/>
            <w:vAlign w:val="center"/>
            <w:hideMark/>
          </w:tcPr>
          <w:p w:rsidR="002F67B6" w:rsidRPr="00723405" w:rsidRDefault="002F67B6" w:rsidP="007E60FB">
            <w:pPr>
              <w:ind w:firstLineChars="200" w:firstLine="400"/>
              <w:jc w:val="right"/>
              <w:rPr>
                <w:sz w:val="20"/>
                <w:szCs w:val="20"/>
              </w:rPr>
            </w:pPr>
            <w:r w:rsidRPr="00723405">
              <w:rPr>
                <w:sz w:val="20"/>
                <w:szCs w:val="20"/>
              </w:rPr>
              <w:t>198 050,43</w:t>
            </w:r>
          </w:p>
        </w:tc>
        <w:tc>
          <w:tcPr>
            <w:tcW w:w="1700" w:type="dxa"/>
            <w:tcBorders>
              <w:top w:val="nil"/>
              <w:left w:val="nil"/>
              <w:bottom w:val="nil"/>
              <w:right w:val="single" w:sz="4" w:space="0" w:color="auto"/>
            </w:tcBorders>
            <w:shd w:val="clear" w:color="000000" w:fill="FFFFFF"/>
            <w:noWrap/>
            <w:vAlign w:val="center"/>
            <w:hideMark/>
          </w:tcPr>
          <w:p w:rsidR="002F67B6" w:rsidRPr="008C31F6" w:rsidRDefault="002F67B6" w:rsidP="007E60FB">
            <w:pPr>
              <w:ind w:firstLineChars="200" w:firstLine="400"/>
              <w:jc w:val="right"/>
              <w:rPr>
                <w:sz w:val="20"/>
                <w:szCs w:val="20"/>
              </w:rPr>
            </w:pPr>
            <w:r w:rsidRPr="008C31F6">
              <w:rPr>
                <w:sz w:val="20"/>
                <w:szCs w:val="20"/>
              </w:rPr>
              <w:t>11 806,66</w:t>
            </w:r>
          </w:p>
        </w:tc>
        <w:tc>
          <w:tcPr>
            <w:tcW w:w="1460" w:type="dxa"/>
            <w:tcBorders>
              <w:top w:val="nil"/>
              <w:left w:val="nil"/>
              <w:bottom w:val="nil"/>
              <w:right w:val="single" w:sz="4" w:space="0" w:color="auto"/>
            </w:tcBorders>
            <w:shd w:val="clear" w:color="auto" w:fill="auto"/>
            <w:noWrap/>
            <w:vAlign w:val="center"/>
            <w:hideMark/>
          </w:tcPr>
          <w:p w:rsidR="002F67B6" w:rsidRPr="008C31F6" w:rsidRDefault="002F67B6" w:rsidP="007E60FB">
            <w:pPr>
              <w:jc w:val="right"/>
              <w:rPr>
                <w:sz w:val="20"/>
                <w:szCs w:val="20"/>
              </w:rPr>
            </w:pPr>
            <w:r w:rsidRPr="008C31F6">
              <w:rPr>
                <w:sz w:val="20"/>
                <w:szCs w:val="20"/>
              </w:rPr>
              <w:t>209 857,09</w:t>
            </w:r>
          </w:p>
        </w:tc>
      </w:tr>
      <w:tr w:rsidR="002F67B6" w:rsidRPr="002A6352" w:rsidTr="007E60FB">
        <w:trPr>
          <w:trHeight w:val="300"/>
        </w:trPr>
        <w:tc>
          <w:tcPr>
            <w:tcW w:w="2680"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622A86" w:rsidRDefault="002F67B6" w:rsidP="007E60FB">
            <w:pPr>
              <w:jc w:val="center"/>
              <w:rPr>
                <w:b/>
                <w:bCs/>
                <w:i/>
                <w:iCs/>
                <w:sz w:val="20"/>
                <w:szCs w:val="20"/>
              </w:rPr>
            </w:pPr>
            <w:proofErr w:type="spellStart"/>
            <w:r w:rsidRPr="00622A86">
              <w:rPr>
                <w:b/>
                <w:bCs/>
                <w:i/>
                <w:iCs/>
                <w:sz w:val="20"/>
                <w:szCs w:val="20"/>
              </w:rPr>
              <w:t>Razem</w:t>
            </w:r>
            <w:proofErr w:type="spellEnd"/>
          </w:p>
        </w:tc>
        <w:tc>
          <w:tcPr>
            <w:tcW w:w="1871"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723405" w:rsidRDefault="002F67B6" w:rsidP="007E60FB">
            <w:pPr>
              <w:ind w:firstLineChars="200" w:firstLine="400"/>
              <w:jc w:val="right"/>
              <w:rPr>
                <w:sz w:val="20"/>
                <w:szCs w:val="20"/>
              </w:rPr>
            </w:pPr>
            <w:r w:rsidRPr="00723405">
              <w:rPr>
                <w:sz w:val="20"/>
                <w:szCs w:val="20"/>
              </w:rPr>
              <w:t>213 666 211,22</w:t>
            </w:r>
          </w:p>
        </w:tc>
        <w:tc>
          <w:tcPr>
            <w:tcW w:w="17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8C31F6" w:rsidRDefault="002F67B6" w:rsidP="007E60FB">
            <w:pPr>
              <w:ind w:firstLineChars="200" w:firstLine="400"/>
              <w:jc w:val="right"/>
              <w:rPr>
                <w:sz w:val="20"/>
                <w:szCs w:val="20"/>
              </w:rPr>
            </w:pPr>
            <w:r w:rsidRPr="008C31F6">
              <w:rPr>
                <w:sz w:val="20"/>
                <w:szCs w:val="20"/>
              </w:rPr>
              <w:t>7 257 650,39</w:t>
            </w:r>
          </w:p>
        </w:tc>
        <w:tc>
          <w:tcPr>
            <w:tcW w:w="1460" w:type="dxa"/>
            <w:tcBorders>
              <w:top w:val="single" w:sz="8" w:space="0" w:color="auto"/>
              <w:left w:val="nil"/>
              <w:bottom w:val="single" w:sz="8" w:space="0" w:color="auto"/>
              <w:right w:val="single" w:sz="8" w:space="0" w:color="auto"/>
            </w:tcBorders>
            <w:shd w:val="clear" w:color="auto" w:fill="D9D9D9"/>
            <w:noWrap/>
            <w:vAlign w:val="center"/>
            <w:hideMark/>
          </w:tcPr>
          <w:p w:rsidR="002F67B6" w:rsidRPr="008C31F6" w:rsidRDefault="002F67B6" w:rsidP="007E60FB">
            <w:pPr>
              <w:jc w:val="right"/>
              <w:rPr>
                <w:sz w:val="20"/>
                <w:szCs w:val="20"/>
              </w:rPr>
            </w:pPr>
            <w:r w:rsidRPr="008C31F6">
              <w:rPr>
                <w:sz w:val="20"/>
                <w:szCs w:val="20"/>
              </w:rPr>
              <w:t>220 923 861,61</w:t>
            </w:r>
          </w:p>
        </w:tc>
      </w:tr>
    </w:tbl>
    <w:p w:rsidR="002F67B6" w:rsidRPr="00AF218F" w:rsidRDefault="002F67B6" w:rsidP="002F67B6">
      <w:pPr>
        <w:spacing w:before="120"/>
        <w:ind w:firstLine="708"/>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7D2869" w:rsidRDefault="007D2869" w:rsidP="002F67B6">
      <w:pPr>
        <w:rPr>
          <w:b/>
          <w:i/>
          <w:lang w:val="pl-PL"/>
        </w:rPr>
      </w:pPr>
    </w:p>
    <w:p w:rsidR="007A2F4E" w:rsidRDefault="007A2F4E" w:rsidP="002F67B6">
      <w:pPr>
        <w:rPr>
          <w:b/>
          <w:i/>
          <w:color w:val="FF0000"/>
          <w:lang w:val="pl-PL"/>
        </w:rPr>
      </w:pPr>
    </w:p>
    <w:p w:rsidR="002F67B6" w:rsidRPr="00AF218F" w:rsidRDefault="002F67B6" w:rsidP="002F67B6">
      <w:pPr>
        <w:rPr>
          <w:b/>
          <w:i/>
          <w:color w:val="FF0000"/>
          <w:lang w:val="pl-PL"/>
        </w:rPr>
      </w:pPr>
    </w:p>
    <w:p w:rsidR="002F67B6" w:rsidRPr="00AF218F" w:rsidRDefault="002F67B6" w:rsidP="002F67B6">
      <w:pPr>
        <w:rPr>
          <w:b/>
          <w:i/>
          <w:lang w:val="pl-PL"/>
        </w:rPr>
      </w:pPr>
      <w:r>
        <w:rPr>
          <w:b/>
          <w:i/>
          <w:lang w:val="pl-PL"/>
        </w:rPr>
        <w:t>Tabela</w:t>
      </w:r>
      <w:r w:rsidRPr="00AF218F">
        <w:rPr>
          <w:b/>
          <w:i/>
          <w:lang w:val="pl-PL"/>
        </w:rPr>
        <w:t xml:space="preserve"> </w:t>
      </w:r>
      <w:r>
        <w:rPr>
          <w:b/>
          <w:i/>
          <w:lang w:val="pl-PL"/>
        </w:rPr>
        <w:t>16</w:t>
      </w:r>
      <w:r w:rsidRPr="00AF218F">
        <w:rPr>
          <w:b/>
          <w:i/>
          <w:lang w:val="pl-PL"/>
        </w:rPr>
        <w:t>.</w:t>
      </w:r>
    </w:p>
    <w:p w:rsidR="002F67B6" w:rsidRPr="00AF218F" w:rsidRDefault="002F67B6" w:rsidP="002F67B6">
      <w:pPr>
        <w:jc w:val="both"/>
        <w:rPr>
          <w:b/>
          <w:i/>
          <w:lang w:val="pl-PL"/>
        </w:rPr>
      </w:pPr>
      <w:r w:rsidRPr="00AF218F">
        <w:rPr>
          <w:b/>
          <w:i/>
          <w:lang w:val="pl-PL"/>
        </w:rPr>
        <w:t xml:space="preserve">Majątek Gminy Miasta Sopotu będący w posiadaniu </w:t>
      </w:r>
      <w:proofErr w:type="spellStart"/>
      <w:r w:rsidRPr="00AF218F">
        <w:rPr>
          <w:b/>
          <w:i/>
          <w:lang w:val="pl-PL"/>
        </w:rPr>
        <w:t>ZDiZ</w:t>
      </w:r>
      <w:proofErr w:type="spellEnd"/>
      <w:r w:rsidRPr="00AF218F">
        <w:rPr>
          <w:b/>
          <w:i/>
          <w:lang w:val="pl-PL"/>
        </w:rPr>
        <w:t xml:space="preserve"> i ZOM w Sopocie ogółem, stan na dzień 31.12.2017 r. plus dynamika</w:t>
      </w:r>
    </w:p>
    <w:p w:rsidR="002F67B6" w:rsidRPr="00AF218F" w:rsidRDefault="002F67B6" w:rsidP="002F67B6">
      <w:pPr>
        <w:rPr>
          <w:b/>
          <w:i/>
          <w:color w:val="FF0000"/>
          <w:sz w:val="6"/>
          <w:szCs w:val="6"/>
          <w:lang w:val="pl-PL"/>
        </w:rPr>
      </w:pPr>
    </w:p>
    <w:tbl>
      <w:tblPr>
        <w:tblW w:w="9680" w:type="dxa"/>
        <w:tblInd w:w="55" w:type="dxa"/>
        <w:tblCellMar>
          <w:left w:w="70" w:type="dxa"/>
          <w:right w:w="70" w:type="dxa"/>
        </w:tblCellMar>
        <w:tblLook w:val="04A0" w:firstRow="1" w:lastRow="0" w:firstColumn="1" w:lastColumn="0" w:noHBand="0" w:noVBand="1"/>
      </w:tblPr>
      <w:tblGrid>
        <w:gridCol w:w="640"/>
        <w:gridCol w:w="2140"/>
        <w:gridCol w:w="1720"/>
        <w:gridCol w:w="1900"/>
        <w:gridCol w:w="1979"/>
        <w:gridCol w:w="1301"/>
      </w:tblGrid>
      <w:tr w:rsidR="002F67B6" w:rsidRPr="002A6352" w:rsidTr="007E60FB">
        <w:trPr>
          <w:trHeight w:val="644"/>
        </w:trPr>
        <w:tc>
          <w:tcPr>
            <w:tcW w:w="64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CA15FD" w:rsidRDefault="002F67B6" w:rsidP="007E60FB">
            <w:pPr>
              <w:jc w:val="center"/>
            </w:pPr>
            <w:proofErr w:type="spellStart"/>
            <w:r w:rsidRPr="00CA15FD">
              <w:t>Lp</w:t>
            </w:r>
            <w:proofErr w:type="spellEnd"/>
            <w:r w:rsidRPr="00CA15FD">
              <w:t>.</w:t>
            </w:r>
          </w:p>
        </w:tc>
        <w:tc>
          <w:tcPr>
            <w:tcW w:w="2140" w:type="dxa"/>
            <w:tcBorders>
              <w:top w:val="single" w:sz="8" w:space="0" w:color="auto"/>
              <w:left w:val="nil"/>
              <w:bottom w:val="single" w:sz="8" w:space="0" w:color="auto"/>
              <w:right w:val="single" w:sz="4" w:space="0" w:color="auto"/>
            </w:tcBorders>
            <w:shd w:val="clear" w:color="auto" w:fill="D9D9D9"/>
            <w:vAlign w:val="center"/>
            <w:hideMark/>
          </w:tcPr>
          <w:p w:rsidR="002F67B6" w:rsidRPr="00CA15FD" w:rsidRDefault="002F67B6" w:rsidP="007E60FB">
            <w:pPr>
              <w:jc w:val="center"/>
            </w:pPr>
            <w:proofErr w:type="spellStart"/>
            <w:r w:rsidRPr="00CA15FD">
              <w:t>Wyszczególnienie</w:t>
            </w:r>
            <w:proofErr w:type="spellEnd"/>
          </w:p>
        </w:tc>
        <w:tc>
          <w:tcPr>
            <w:tcW w:w="1720" w:type="dxa"/>
            <w:tcBorders>
              <w:top w:val="single" w:sz="8" w:space="0" w:color="auto"/>
              <w:left w:val="nil"/>
              <w:bottom w:val="single" w:sz="8" w:space="0" w:color="auto"/>
              <w:right w:val="nil"/>
            </w:tcBorders>
            <w:shd w:val="clear" w:color="auto" w:fill="D9D9D9"/>
            <w:vAlign w:val="center"/>
            <w:hideMark/>
          </w:tcPr>
          <w:p w:rsidR="002F67B6" w:rsidRPr="00AF218F" w:rsidRDefault="002F67B6" w:rsidP="007E60FB">
            <w:pPr>
              <w:jc w:val="center"/>
              <w:rPr>
                <w:lang w:val="pl-PL"/>
              </w:rPr>
            </w:pPr>
            <w:r w:rsidRPr="00AF218F">
              <w:rPr>
                <w:lang w:val="pl-PL"/>
              </w:rPr>
              <w:t xml:space="preserve">Stan na dzień 31.12.2016 r. </w:t>
            </w:r>
            <w:r w:rsidRPr="00AF218F">
              <w:rPr>
                <w:lang w:val="pl-PL"/>
              </w:rPr>
              <w:br/>
              <w:t>(zł)</w:t>
            </w:r>
          </w:p>
        </w:tc>
        <w:tc>
          <w:tcPr>
            <w:tcW w:w="190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31.12.2017 r. </w:t>
            </w:r>
            <w:r w:rsidRPr="00AF218F">
              <w:rPr>
                <w:b/>
                <w:bCs/>
                <w:lang w:val="pl-PL"/>
              </w:rPr>
              <w:br/>
              <w:t>(zł)</w:t>
            </w:r>
          </w:p>
        </w:tc>
        <w:tc>
          <w:tcPr>
            <w:tcW w:w="1979" w:type="dxa"/>
            <w:tcBorders>
              <w:top w:val="single" w:sz="8" w:space="0" w:color="auto"/>
              <w:left w:val="nil"/>
              <w:bottom w:val="single" w:sz="8" w:space="0" w:color="auto"/>
              <w:right w:val="single" w:sz="8" w:space="0" w:color="auto"/>
            </w:tcBorders>
            <w:shd w:val="clear" w:color="auto" w:fill="D9D9D9"/>
            <w:vAlign w:val="center"/>
            <w:hideMark/>
          </w:tcPr>
          <w:p w:rsidR="002F67B6" w:rsidRPr="00CA15FD" w:rsidRDefault="002F67B6" w:rsidP="007E60FB">
            <w:pPr>
              <w:jc w:val="center"/>
            </w:pPr>
            <w:proofErr w:type="spellStart"/>
            <w:r w:rsidRPr="00CA15FD">
              <w:t>Zmiana</w:t>
            </w:r>
            <w:proofErr w:type="spellEnd"/>
            <w:r w:rsidRPr="00CA15FD">
              <w:t xml:space="preserve"> </w:t>
            </w:r>
            <w:proofErr w:type="spellStart"/>
            <w:r w:rsidRPr="00CA15FD">
              <w:t>wartości</w:t>
            </w:r>
            <w:proofErr w:type="spellEnd"/>
            <w:r w:rsidRPr="00CA15FD">
              <w:t xml:space="preserve"> (</w:t>
            </w:r>
            <w:proofErr w:type="spellStart"/>
            <w:r w:rsidRPr="00CA15FD">
              <w:t>zł</w:t>
            </w:r>
            <w:proofErr w:type="spellEnd"/>
            <w:r w:rsidRPr="00CA15FD">
              <w:t>)</w:t>
            </w:r>
          </w:p>
        </w:tc>
        <w:tc>
          <w:tcPr>
            <w:tcW w:w="1301" w:type="dxa"/>
            <w:tcBorders>
              <w:top w:val="single" w:sz="8" w:space="0" w:color="auto"/>
              <w:left w:val="nil"/>
              <w:bottom w:val="single" w:sz="8" w:space="0" w:color="auto"/>
              <w:right w:val="single" w:sz="8" w:space="0" w:color="auto"/>
            </w:tcBorders>
            <w:shd w:val="clear" w:color="auto" w:fill="D9D9D9"/>
            <w:vAlign w:val="center"/>
            <w:hideMark/>
          </w:tcPr>
          <w:p w:rsidR="002F67B6" w:rsidRPr="00CA15FD" w:rsidRDefault="002F67B6" w:rsidP="007E60FB">
            <w:pPr>
              <w:jc w:val="center"/>
            </w:pPr>
            <w:proofErr w:type="spellStart"/>
            <w:r w:rsidRPr="00CA15FD">
              <w:t>Dynamika</w:t>
            </w:r>
            <w:proofErr w:type="spellEnd"/>
            <w:r w:rsidRPr="00CA15FD">
              <w:t xml:space="preserve"> (%)</w:t>
            </w:r>
          </w:p>
        </w:tc>
      </w:tr>
      <w:tr w:rsidR="002F67B6" w:rsidRPr="002E5E49" w:rsidTr="007E60FB">
        <w:trPr>
          <w:trHeight w:val="441"/>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1.</w:t>
            </w:r>
          </w:p>
        </w:tc>
        <w:tc>
          <w:tcPr>
            <w:tcW w:w="2140" w:type="dxa"/>
            <w:tcBorders>
              <w:top w:val="nil"/>
              <w:left w:val="nil"/>
              <w:bottom w:val="single" w:sz="4" w:space="0" w:color="auto"/>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Budynki</w:t>
            </w:r>
            <w:proofErr w:type="spellEnd"/>
            <w:r w:rsidRPr="002E5E49">
              <w:rPr>
                <w:b/>
                <w:bCs/>
                <w:i/>
                <w:iCs/>
              </w:rPr>
              <w:t xml:space="preserve"> i </w:t>
            </w:r>
            <w:proofErr w:type="spellStart"/>
            <w:r w:rsidRPr="002E5E49">
              <w:rPr>
                <w:b/>
                <w:bCs/>
                <w:i/>
                <w:iCs/>
              </w:rPr>
              <w:t>budowle</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pPr>
            <w:r w:rsidRPr="002E5E49">
              <w:t>211 982 395,69</w:t>
            </w:r>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rPr>
                <w:b/>
                <w:bCs/>
              </w:rPr>
            </w:pPr>
            <w:r w:rsidRPr="002E5E49">
              <w:rPr>
                <w:b/>
                <w:bCs/>
              </w:rPr>
              <w:t>203 028 093,81</w:t>
            </w:r>
          </w:p>
        </w:tc>
        <w:tc>
          <w:tcPr>
            <w:tcW w:w="1979" w:type="dxa"/>
            <w:tcBorders>
              <w:top w:val="nil"/>
              <w:left w:val="nil"/>
              <w:bottom w:val="single" w:sz="4" w:space="0" w:color="auto"/>
              <w:right w:val="nil"/>
            </w:tcBorders>
            <w:shd w:val="clear" w:color="auto" w:fill="auto"/>
            <w:noWrap/>
            <w:vAlign w:val="center"/>
            <w:hideMark/>
          </w:tcPr>
          <w:p w:rsidR="002F67B6" w:rsidRPr="002E5E49" w:rsidRDefault="002F67B6" w:rsidP="007E60FB">
            <w:pPr>
              <w:ind w:firstLineChars="200" w:firstLine="440"/>
              <w:jc w:val="right"/>
            </w:pPr>
            <w:r w:rsidRPr="002E5E49">
              <w:t>-8 954 301,88</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-4,22</w:t>
            </w:r>
          </w:p>
        </w:tc>
      </w:tr>
      <w:tr w:rsidR="002F67B6" w:rsidRPr="002E5E49" w:rsidTr="007E60FB">
        <w:trPr>
          <w:trHeight w:val="836"/>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2.</w:t>
            </w:r>
          </w:p>
        </w:tc>
        <w:tc>
          <w:tcPr>
            <w:tcW w:w="2140" w:type="dxa"/>
            <w:tcBorders>
              <w:top w:val="nil"/>
              <w:left w:val="nil"/>
              <w:bottom w:val="single" w:sz="4" w:space="0" w:color="auto"/>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Urządzenia</w:t>
            </w:r>
            <w:proofErr w:type="spellEnd"/>
            <w:r w:rsidRPr="002E5E49">
              <w:rPr>
                <w:b/>
                <w:bCs/>
                <w:i/>
                <w:iCs/>
              </w:rPr>
              <w:t xml:space="preserve"> </w:t>
            </w:r>
            <w:proofErr w:type="spellStart"/>
            <w:r w:rsidRPr="002E5E49">
              <w:rPr>
                <w:b/>
                <w:bCs/>
                <w:i/>
                <w:iCs/>
              </w:rPr>
              <w:t>techniczne</w:t>
            </w:r>
            <w:proofErr w:type="spellEnd"/>
            <w:r w:rsidRPr="002E5E49">
              <w:rPr>
                <w:b/>
                <w:bCs/>
                <w:i/>
                <w:iCs/>
              </w:rPr>
              <w:t xml:space="preserve"> i </w:t>
            </w:r>
            <w:proofErr w:type="spellStart"/>
            <w:r w:rsidRPr="002E5E49">
              <w:rPr>
                <w:b/>
                <w:bCs/>
                <w:i/>
                <w:iCs/>
              </w:rPr>
              <w:t>maszyny</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pPr>
            <w:r w:rsidRPr="002E5E49">
              <w:t>952 942,77</w:t>
            </w:r>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rPr>
                <w:b/>
              </w:rPr>
            </w:pPr>
            <w:r w:rsidRPr="002E5E49">
              <w:rPr>
                <w:b/>
              </w:rPr>
              <w:t>1 129 336,17</w:t>
            </w:r>
          </w:p>
        </w:tc>
        <w:tc>
          <w:tcPr>
            <w:tcW w:w="1979" w:type="dxa"/>
            <w:tcBorders>
              <w:top w:val="nil"/>
              <w:left w:val="nil"/>
              <w:bottom w:val="single" w:sz="4" w:space="0" w:color="auto"/>
              <w:right w:val="nil"/>
            </w:tcBorders>
            <w:shd w:val="clear" w:color="auto" w:fill="auto"/>
            <w:noWrap/>
            <w:vAlign w:val="center"/>
            <w:hideMark/>
          </w:tcPr>
          <w:p w:rsidR="002F67B6" w:rsidRPr="002E5E49" w:rsidRDefault="002F67B6" w:rsidP="007E60FB">
            <w:pPr>
              <w:ind w:firstLineChars="200" w:firstLine="440"/>
              <w:jc w:val="right"/>
            </w:pPr>
            <w:r w:rsidRPr="002E5E49">
              <w:t>176 393,40</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18,51</w:t>
            </w:r>
          </w:p>
        </w:tc>
      </w:tr>
      <w:tr w:rsidR="002F67B6" w:rsidRPr="002E5E49" w:rsidTr="007E60FB">
        <w:trPr>
          <w:trHeight w:val="413"/>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3.</w:t>
            </w:r>
          </w:p>
        </w:tc>
        <w:tc>
          <w:tcPr>
            <w:tcW w:w="2140" w:type="dxa"/>
            <w:tcBorders>
              <w:top w:val="nil"/>
              <w:left w:val="nil"/>
              <w:bottom w:val="single" w:sz="4" w:space="0" w:color="auto"/>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Środki</w:t>
            </w:r>
            <w:proofErr w:type="spellEnd"/>
            <w:r w:rsidRPr="002E5E49">
              <w:rPr>
                <w:b/>
                <w:bCs/>
                <w:i/>
                <w:iCs/>
              </w:rPr>
              <w:t xml:space="preserve"> </w:t>
            </w:r>
            <w:proofErr w:type="spellStart"/>
            <w:r w:rsidRPr="002E5E49">
              <w:rPr>
                <w:b/>
                <w:bCs/>
                <w:i/>
                <w:iCs/>
              </w:rPr>
              <w:t>transportu</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pPr>
            <w:r w:rsidRPr="002E5E49">
              <w:t>2 058 659,95</w:t>
            </w:r>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rPr>
                <w:b/>
                <w:bCs/>
              </w:rPr>
            </w:pPr>
            <w:r w:rsidRPr="002E5E49">
              <w:rPr>
                <w:b/>
                <w:bCs/>
              </w:rPr>
              <w:t>2 007 130,83</w:t>
            </w:r>
          </w:p>
        </w:tc>
        <w:tc>
          <w:tcPr>
            <w:tcW w:w="1979" w:type="dxa"/>
            <w:tcBorders>
              <w:top w:val="nil"/>
              <w:left w:val="nil"/>
              <w:bottom w:val="single" w:sz="4" w:space="0" w:color="auto"/>
              <w:right w:val="nil"/>
            </w:tcBorders>
            <w:shd w:val="clear" w:color="auto" w:fill="auto"/>
            <w:noWrap/>
            <w:vAlign w:val="center"/>
            <w:hideMark/>
          </w:tcPr>
          <w:p w:rsidR="002F67B6" w:rsidRPr="002E5E49" w:rsidRDefault="002F67B6" w:rsidP="007E60FB">
            <w:pPr>
              <w:ind w:firstLineChars="200" w:firstLine="440"/>
              <w:jc w:val="right"/>
            </w:pPr>
            <w:r w:rsidRPr="002E5E49">
              <w:t>-51 529,12</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-2,50</w:t>
            </w:r>
          </w:p>
        </w:tc>
      </w:tr>
      <w:tr w:rsidR="002F67B6" w:rsidRPr="002E5E49" w:rsidTr="007E60FB">
        <w:trPr>
          <w:trHeight w:val="565"/>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4.</w:t>
            </w:r>
          </w:p>
        </w:tc>
        <w:tc>
          <w:tcPr>
            <w:tcW w:w="2140" w:type="dxa"/>
            <w:tcBorders>
              <w:top w:val="nil"/>
              <w:left w:val="nil"/>
              <w:bottom w:val="single" w:sz="4" w:space="0" w:color="auto"/>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Pozostałe</w:t>
            </w:r>
            <w:proofErr w:type="spellEnd"/>
            <w:r w:rsidRPr="002E5E49">
              <w:rPr>
                <w:b/>
                <w:bCs/>
                <w:i/>
                <w:iCs/>
              </w:rPr>
              <w:t xml:space="preserve"> </w:t>
            </w:r>
            <w:proofErr w:type="spellStart"/>
            <w:r w:rsidRPr="002E5E49">
              <w:rPr>
                <w:b/>
                <w:bCs/>
                <w:i/>
                <w:iCs/>
              </w:rPr>
              <w:t>środki</w:t>
            </w:r>
            <w:proofErr w:type="spellEnd"/>
            <w:r w:rsidRPr="002E5E49">
              <w:rPr>
                <w:b/>
                <w:bCs/>
                <w:i/>
                <w:iCs/>
              </w:rPr>
              <w:t xml:space="preserve"> </w:t>
            </w:r>
            <w:proofErr w:type="spellStart"/>
            <w:r w:rsidRPr="002E5E49">
              <w:rPr>
                <w:b/>
                <w:bCs/>
                <w:i/>
                <w:iCs/>
              </w:rPr>
              <w:t>trwałe</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pPr>
            <w:r w:rsidRPr="002E5E49">
              <w:t>639 936,23</w:t>
            </w:r>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rPr>
                <w:b/>
                <w:bCs/>
              </w:rPr>
            </w:pPr>
            <w:r w:rsidRPr="002E5E49">
              <w:rPr>
                <w:b/>
                <w:bCs/>
              </w:rPr>
              <w:t>528 761,35</w:t>
            </w:r>
          </w:p>
        </w:tc>
        <w:tc>
          <w:tcPr>
            <w:tcW w:w="1979" w:type="dxa"/>
            <w:tcBorders>
              <w:top w:val="nil"/>
              <w:left w:val="nil"/>
              <w:bottom w:val="single" w:sz="4" w:space="0" w:color="auto"/>
              <w:right w:val="nil"/>
            </w:tcBorders>
            <w:shd w:val="clear" w:color="auto" w:fill="auto"/>
            <w:noWrap/>
            <w:vAlign w:val="center"/>
            <w:hideMark/>
          </w:tcPr>
          <w:p w:rsidR="002F67B6" w:rsidRPr="002E5E49" w:rsidRDefault="002F67B6" w:rsidP="007E60FB">
            <w:pPr>
              <w:ind w:firstLineChars="200" w:firstLine="440"/>
              <w:jc w:val="right"/>
            </w:pPr>
            <w:r w:rsidRPr="002E5E49">
              <w:t>-111 174,88</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-17,37</w:t>
            </w:r>
          </w:p>
        </w:tc>
      </w:tr>
      <w:tr w:rsidR="002F67B6" w:rsidRPr="002E5E49" w:rsidTr="007E60FB">
        <w:trPr>
          <w:trHeight w:val="541"/>
        </w:trPr>
        <w:tc>
          <w:tcPr>
            <w:tcW w:w="640" w:type="dxa"/>
            <w:tcBorders>
              <w:top w:val="nil"/>
              <w:left w:val="single" w:sz="8" w:space="0" w:color="auto"/>
              <w:bottom w:val="single" w:sz="4" w:space="0" w:color="auto"/>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5.</w:t>
            </w:r>
          </w:p>
        </w:tc>
        <w:tc>
          <w:tcPr>
            <w:tcW w:w="2140" w:type="dxa"/>
            <w:tcBorders>
              <w:top w:val="nil"/>
              <w:left w:val="nil"/>
              <w:bottom w:val="single" w:sz="4" w:space="0" w:color="auto"/>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Środki</w:t>
            </w:r>
            <w:proofErr w:type="spellEnd"/>
            <w:r w:rsidRPr="002E5E49">
              <w:rPr>
                <w:b/>
                <w:bCs/>
                <w:i/>
                <w:iCs/>
              </w:rPr>
              <w:t xml:space="preserve"> </w:t>
            </w:r>
            <w:proofErr w:type="spellStart"/>
            <w:r w:rsidRPr="002E5E49">
              <w:rPr>
                <w:b/>
                <w:bCs/>
                <w:i/>
                <w:iCs/>
              </w:rPr>
              <w:t>trwałe</w:t>
            </w:r>
            <w:proofErr w:type="spellEnd"/>
            <w:r w:rsidRPr="002E5E49">
              <w:rPr>
                <w:b/>
                <w:bCs/>
                <w:i/>
                <w:iCs/>
              </w:rPr>
              <w:t xml:space="preserve"> </w:t>
            </w:r>
            <w:r w:rsidRPr="002E5E49">
              <w:rPr>
                <w:b/>
                <w:bCs/>
                <w:i/>
                <w:iCs/>
              </w:rPr>
              <w:br/>
              <w:t xml:space="preserve">w </w:t>
            </w:r>
            <w:proofErr w:type="spellStart"/>
            <w:r w:rsidRPr="002E5E49">
              <w:rPr>
                <w:b/>
                <w:bCs/>
                <w:i/>
                <w:iCs/>
              </w:rPr>
              <w:t>budowie</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pPr>
            <w:r w:rsidRPr="002E5E49">
              <w:t>8 665 975,60</w:t>
            </w:r>
          </w:p>
        </w:tc>
        <w:tc>
          <w:tcPr>
            <w:tcW w:w="1900" w:type="dxa"/>
            <w:tcBorders>
              <w:top w:val="nil"/>
              <w:left w:val="nil"/>
              <w:bottom w:val="single" w:sz="4" w:space="0" w:color="auto"/>
              <w:right w:val="single" w:sz="4" w:space="0" w:color="auto"/>
            </w:tcBorders>
            <w:shd w:val="clear" w:color="auto" w:fill="auto"/>
            <w:noWrap/>
            <w:vAlign w:val="center"/>
            <w:hideMark/>
          </w:tcPr>
          <w:p w:rsidR="002F67B6" w:rsidRPr="002E5E49" w:rsidRDefault="002F67B6" w:rsidP="007E60FB">
            <w:pPr>
              <w:jc w:val="right"/>
              <w:rPr>
                <w:b/>
                <w:bCs/>
              </w:rPr>
            </w:pPr>
            <w:r w:rsidRPr="002E5E49">
              <w:rPr>
                <w:b/>
                <w:bCs/>
              </w:rPr>
              <w:t>14 020 682,36</w:t>
            </w:r>
          </w:p>
        </w:tc>
        <w:tc>
          <w:tcPr>
            <w:tcW w:w="1979" w:type="dxa"/>
            <w:tcBorders>
              <w:top w:val="nil"/>
              <w:left w:val="nil"/>
              <w:bottom w:val="single" w:sz="4" w:space="0" w:color="auto"/>
              <w:right w:val="nil"/>
            </w:tcBorders>
            <w:shd w:val="clear" w:color="auto" w:fill="auto"/>
            <w:noWrap/>
            <w:vAlign w:val="center"/>
            <w:hideMark/>
          </w:tcPr>
          <w:p w:rsidR="002F67B6" w:rsidRPr="002E5E49" w:rsidRDefault="002F67B6" w:rsidP="007E60FB">
            <w:pPr>
              <w:ind w:firstLineChars="200" w:firstLine="440"/>
              <w:jc w:val="right"/>
            </w:pPr>
            <w:r w:rsidRPr="002E5E49">
              <w:t>5 354 706,76</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61,79</w:t>
            </w:r>
          </w:p>
        </w:tc>
      </w:tr>
      <w:tr w:rsidR="002F67B6" w:rsidRPr="002E5E49" w:rsidTr="007E60FB">
        <w:trPr>
          <w:trHeight w:val="850"/>
        </w:trPr>
        <w:tc>
          <w:tcPr>
            <w:tcW w:w="640" w:type="dxa"/>
            <w:tcBorders>
              <w:top w:val="nil"/>
              <w:left w:val="single" w:sz="8" w:space="0" w:color="auto"/>
              <w:bottom w:val="nil"/>
              <w:right w:val="single" w:sz="8" w:space="0" w:color="auto"/>
            </w:tcBorders>
            <w:shd w:val="clear" w:color="auto" w:fill="auto"/>
            <w:vAlign w:val="center"/>
            <w:hideMark/>
          </w:tcPr>
          <w:p w:rsidR="002F67B6" w:rsidRPr="002E5E49" w:rsidRDefault="002F67B6" w:rsidP="007E60FB">
            <w:pPr>
              <w:jc w:val="center"/>
              <w:rPr>
                <w:b/>
                <w:bCs/>
              </w:rPr>
            </w:pPr>
            <w:r w:rsidRPr="002E5E49">
              <w:rPr>
                <w:b/>
                <w:bCs/>
              </w:rPr>
              <w:t>6.</w:t>
            </w:r>
          </w:p>
        </w:tc>
        <w:tc>
          <w:tcPr>
            <w:tcW w:w="2140" w:type="dxa"/>
            <w:tcBorders>
              <w:top w:val="nil"/>
              <w:left w:val="nil"/>
              <w:bottom w:val="nil"/>
              <w:right w:val="single" w:sz="4" w:space="0" w:color="auto"/>
            </w:tcBorders>
            <w:shd w:val="clear" w:color="auto" w:fill="auto"/>
            <w:vAlign w:val="center"/>
            <w:hideMark/>
          </w:tcPr>
          <w:p w:rsidR="002F67B6" w:rsidRPr="002E5E49" w:rsidRDefault="002F67B6" w:rsidP="007E60FB">
            <w:pPr>
              <w:jc w:val="center"/>
              <w:rPr>
                <w:b/>
                <w:bCs/>
                <w:i/>
                <w:iCs/>
              </w:rPr>
            </w:pPr>
            <w:proofErr w:type="spellStart"/>
            <w:r w:rsidRPr="002E5E49">
              <w:rPr>
                <w:b/>
                <w:bCs/>
                <w:i/>
                <w:iCs/>
              </w:rPr>
              <w:t>Wartości</w:t>
            </w:r>
            <w:proofErr w:type="spellEnd"/>
            <w:r w:rsidRPr="002E5E49">
              <w:rPr>
                <w:b/>
                <w:bCs/>
                <w:i/>
                <w:iCs/>
              </w:rPr>
              <w:t xml:space="preserve"> </w:t>
            </w:r>
            <w:proofErr w:type="spellStart"/>
            <w:r w:rsidRPr="002E5E49">
              <w:rPr>
                <w:b/>
                <w:bCs/>
                <w:i/>
                <w:iCs/>
              </w:rPr>
              <w:t>niematerialne</w:t>
            </w:r>
            <w:proofErr w:type="spellEnd"/>
            <w:r w:rsidRPr="002E5E49">
              <w:rPr>
                <w:b/>
                <w:bCs/>
                <w:i/>
                <w:iCs/>
              </w:rPr>
              <w:t xml:space="preserve"> </w:t>
            </w:r>
            <w:r w:rsidRPr="002E5E49">
              <w:rPr>
                <w:b/>
                <w:bCs/>
                <w:i/>
                <w:iCs/>
              </w:rPr>
              <w:br/>
              <w:t xml:space="preserve">i </w:t>
            </w:r>
            <w:proofErr w:type="spellStart"/>
            <w:r w:rsidRPr="002E5E49">
              <w:rPr>
                <w:b/>
                <w:bCs/>
                <w:i/>
                <w:iCs/>
              </w:rPr>
              <w:t>prawne</w:t>
            </w:r>
            <w:proofErr w:type="spellEnd"/>
          </w:p>
        </w:tc>
        <w:tc>
          <w:tcPr>
            <w:tcW w:w="1720" w:type="dxa"/>
            <w:tcBorders>
              <w:top w:val="nil"/>
              <w:left w:val="nil"/>
              <w:bottom w:val="nil"/>
              <w:right w:val="single" w:sz="4" w:space="0" w:color="auto"/>
            </w:tcBorders>
            <w:shd w:val="clear" w:color="auto" w:fill="auto"/>
            <w:noWrap/>
            <w:vAlign w:val="center"/>
            <w:hideMark/>
          </w:tcPr>
          <w:p w:rsidR="002F67B6" w:rsidRPr="002E5E49" w:rsidRDefault="002F67B6" w:rsidP="007E60FB">
            <w:pPr>
              <w:jc w:val="right"/>
            </w:pPr>
            <w:r w:rsidRPr="002E5E49">
              <w:t>279 827,01</w:t>
            </w:r>
          </w:p>
        </w:tc>
        <w:tc>
          <w:tcPr>
            <w:tcW w:w="1900" w:type="dxa"/>
            <w:tcBorders>
              <w:top w:val="nil"/>
              <w:left w:val="nil"/>
              <w:bottom w:val="nil"/>
              <w:right w:val="single" w:sz="4" w:space="0" w:color="auto"/>
            </w:tcBorders>
            <w:shd w:val="clear" w:color="auto" w:fill="auto"/>
            <w:noWrap/>
            <w:vAlign w:val="center"/>
            <w:hideMark/>
          </w:tcPr>
          <w:p w:rsidR="002F67B6" w:rsidRPr="002E5E49" w:rsidRDefault="002F67B6" w:rsidP="007E60FB">
            <w:pPr>
              <w:jc w:val="right"/>
              <w:rPr>
                <w:b/>
                <w:bCs/>
              </w:rPr>
            </w:pPr>
            <w:r w:rsidRPr="002E5E49">
              <w:rPr>
                <w:b/>
                <w:bCs/>
              </w:rPr>
              <w:t>209 857,09</w:t>
            </w:r>
          </w:p>
        </w:tc>
        <w:tc>
          <w:tcPr>
            <w:tcW w:w="1979" w:type="dxa"/>
            <w:tcBorders>
              <w:top w:val="nil"/>
              <w:left w:val="nil"/>
              <w:bottom w:val="nil"/>
              <w:right w:val="nil"/>
            </w:tcBorders>
            <w:shd w:val="clear" w:color="auto" w:fill="auto"/>
            <w:noWrap/>
            <w:vAlign w:val="center"/>
            <w:hideMark/>
          </w:tcPr>
          <w:p w:rsidR="002F67B6" w:rsidRPr="002E5E49" w:rsidRDefault="002F67B6" w:rsidP="007E60FB">
            <w:pPr>
              <w:ind w:firstLineChars="200" w:firstLine="440"/>
              <w:jc w:val="right"/>
            </w:pPr>
            <w:r w:rsidRPr="002E5E49">
              <w:t>-69 969,92</w:t>
            </w:r>
          </w:p>
        </w:tc>
        <w:tc>
          <w:tcPr>
            <w:tcW w:w="1301" w:type="dxa"/>
            <w:tcBorders>
              <w:top w:val="nil"/>
              <w:left w:val="single" w:sz="4" w:space="0" w:color="auto"/>
              <w:bottom w:val="nil"/>
              <w:right w:val="single" w:sz="4" w:space="0" w:color="auto"/>
            </w:tcBorders>
            <w:shd w:val="clear" w:color="auto" w:fill="auto"/>
            <w:noWrap/>
            <w:vAlign w:val="center"/>
            <w:hideMark/>
          </w:tcPr>
          <w:p w:rsidR="002F67B6" w:rsidRPr="002E5E49" w:rsidRDefault="002F67B6" w:rsidP="007E60FB">
            <w:pPr>
              <w:ind w:firstLineChars="200" w:firstLine="440"/>
              <w:jc w:val="right"/>
            </w:pPr>
            <w:r w:rsidRPr="002E5E49">
              <w:t>-25,00</w:t>
            </w:r>
          </w:p>
        </w:tc>
      </w:tr>
      <w:tr w:rsidR="002F67B6" w:rsidRPr="002E5E49" w:rsidTr="007E60FB">
        <w:trPr>
          <w:trHeight w:val="300"/>
        </w:trPr>
        <w:tc>
          <w:tcPr>
            <w:tcW w:w="2780" w:type="dxa"/>
            <w:gridSpan w:val="2"/>
            <w:tcBorders>
              <w:top w:val="single" w:sz="8" w:space="0" w:color="auto"/>
              <w:left w:val="single" w:sz="8" w:space="0" w:color="auto"/>
              <w:bottom w:val="single" w:sz="8" w:space="0" w:color="auto"/>
              <w:right w:val="single" w:sz="4" w:space="0" w:color="000000"/>
            </w:tcBorders>
            <w:shd w:val="clear" w:color="auto" w:fill="D9D9D9"/>
            <w:vAlign w:val="center"/>
            <w:hideMark/>
          </w:tcPr>
          <w:p w:rsidR="002F67B6" w:rsidRPr="002E5E49" w:rsidRDefault="002F67B6" w:rsidP="007E60FB">
            <w:pPr>
              <w:jc w:val="center"/>
              <w:rPr>
                <w:b/>
                <w:bCs/>
                <w:i/>
                <w:iCs/>
              </w:rPr>
            </w:pPr>
            <w:proofErr w:type="spellStart"/>
            <w:r w:rsidRPr="002E5E49">
              <w:rPr>
                <w:b/>
                <w:bCs/>
                <w:i/>
                <w:iCs/>
              </w:rPr>
              <w:t>Razem</w:t>
            </w:r>
            <w:proofErr w:type="spellEnd"/>
          </w:p>
        </w:tc>
        <w:tc>
          <w:tcPr>
            <w:tcW w:w="172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2E5E49" w:rsidRDefault="002F67B6" w:rsidP="007E60FB">
            <w:pPr>
              <w:jc w:val="right"/>
            </w:pPr>
            <w:r w:rsidRPr="002E5E49">
              <w:t>224 579 737,25</w:t>
            </w:r>
          </w:p>
        </w:tc>
        <w:tc>
          <w:tcPr>
            <w:tcW w:w="190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2E5E49" w:rsidRDefault="002F67B6" w:rsidP="007E60FB">
            <w:pPr>
              <w:jc w:val="right"/>
              <w:rPr>
                <w:b/>
                <w:bCs/>
              </w:rPr>
            </w:pPr>
            <w:r w:rsidRPr="002E5E49">
              <w:rPr>
                <w:b/>
                <w:bCs/>
              </w:rPr>
              <w:t>220 923 861,61</w:t>
            </w:r>
          </w:p>
        </w:tc>
        <w:tc>
          <w:tcPr>
            <w:tcW w:w="1979" w:type="dxa"/>
            <w:tcBorders>
              <w:top w:val="single" w:sz="8" w:space="0" w:color="auto"/>
              <w:left w:val="nil"/>
              <w:bottom w:val="single" w:sz="8" w:space="0" w:color="auto"/>
              <w:right w:val="nil"/>
            </w:tcBorders>
            <w:shd w:val="clear" w:color="auto" w:fill="D9D9D9"/>
            <w:noWrap/>
            <w:vAlign w:val="center"/>
            <w:hideMark/>
          </w:tcPr>
          <w:p w:rsidR="002F67B6" w:rsidRPr="002E5E49" w:rsidRDefault="002F67B6" w:rsidP="007E60FB">
            <w:pPr>
              <w:ind w:firstLineChars="200" w:firstLine="440"/>
              <w:jc w:val="right"/>
            </w:pPr>
            <w:r w:rsidRPr="002E5E49">
              <w:t>-3 655 875,64</w:t>
            </w:r>
          </w:p>
        </w:tc>
        <w:tc>
          <w:tcPr>
            <w:tcW w:w="1301"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2E5E49" w:rsidRDefault="002F67B6" w:rsidP="007E60FB">
            <w:pPr>
              <w:ind w:firstLineChars="200" w:firstLine="440"/>
              <w:jc w:val="right"/>
            </w:pPr>
            <w:r w:rsidRPr="002E5E49">
              <w:t>-1,63</w:t>
            </w:r>
          </w:p>
        </w:tc>
      </w:tr>
    </w:tbl>
    <w:p w:rsidR="002F67B6" w:rsidRPr="007A2F4E"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7A2F4E" w:rsidRDefault="007A2F4E" w:rsidP="002F67B6">
      <w:pPr>
        <w:spacing w:before="120"/>
        <w:rPr>
          <w:rFonts w:ascii="Arial" w:hAnsi="Arial" w:cs="Arial"/>
          <w:color w:val="000000" w:themeColor="text1"/>
          <w:sz w:val="20"/>
          <w:szCs w:val="20"/>
          <w:u w:val="single"/>
          <w:lang w:val="pl-PL"/>
        </w:rPr>
      </w:pPr>
    </w:p>
    <w:p w:rsidR="007A2F4E" w:rsidRDefault="007A2F4E" w:rsidP="002F67B6">
      <w:pPr>
        <w:spacing w:before="120"/>
        <w:rPr>
          <w:rFonts w:ascii="Arial" w:hAnsi="Arial" w:cs="Arial"/>
          <w:color w:val="000000" w:themeColor="text1"/>
          <w:sz w:val="20"/>
          <w:szCs w:val="20"/>
          <w:u w:val="single"/>
          <w:lang w:val="pl-PL"/>
        </w:rPr>
      </w:pPr>
    </w:p>
    <w:p w:rsidR="002F67B6" w:rsidRPr="007C4954" w:rsidRDefault="002F67B6" w:rsidP="002F67B6">
      <w:pPr>
        <w:spacing w:before="120"/>
        <w:rPr>
          <w:rFonts w:ascii="Arial" w:hAnsi="Arial" w:cs="Arial"/>
          <w:color w:val="000000" w:themeColor="text1"/>
          <w:sz w:val="20"/>
          <w:szCs w:val="20"/>
          <w:u w:val="single"/>
          <w:lang w:val="pl-PL"/>
        </w:rPr>
      </w:pPr>
      <w:r w:rsidRPr="007C4954">
        <w:rPr>
          <w:rFonts w:ascii="Arial" w:hAnsi="Arial" w:cs="Arial"/>
          <w:color w:val="000000" w:themeColor="text1"/>
          <w:sz w:val="20"/>
          <w:szCs w:val="20"/>
          <w:u w:val="single"/>
          <w:lang w:val="pl-PL"/>
        </w:rPr>
        <w:t>Uzasadnienie zmian</w:t>
      </w:r>
    </w:p>
    <w:p w:rsidR="002F67B6" w:rsidRPr="007C4954" w:rsidRDefault="002F67B6" w:rsidP="002F67B6">
      <w:pPr>
        <w:spacing w:before="120"/>
        <w:rPr>
          <w:rFonts w:ascii="Arial" w:hAnsi="Arial" w:cs="Arial"/>
          <w:color w:val="000000" w:themeColor="text1"/>
          <w:sz w:val="20"/>
          <w:szCs w:val="20"/>
          <w:u w:val="single"/>
          <w:lang w:val="pl-PL"/>
        </w:rPr>
      </w:pPr>
    </w:p>
    <w:p w:rsidR="002F67B6" w:rsidRDefault="002F67B6" w:rsidP="002F67B6">
      <w:pPr>
        <w:spacing w:before="120"/>
        <w:jc w:val="both"/>
        <w:rPr>
          <w:color w:val="000000" w:themeColor="text1"/>
          <w:lang w:val="pl-PL"/>
        </w:rPr>
      </w:pPr>
      <w:r w:rsidRPr="007C4954">
        <w:rPr>
          <w:rFonts w:ascii="Arial" w:hAnsi="Arial" w:cs="Arial"/>
          <w:color w:val="000000" w:themeColor="text1"/>
          <w:sz w:val="20"/>
          <w:szCs w:val="20"/>
          <w:lang w:val="pl-PL"/>
        </w:rPr>
        <w:t xml:space="preserve">Wartość majątku ogółem wykazywanego przez </w:t>
      </w:r>
      <w:proofErr w:type="spellStart"/>
      <w:r w:rsidRPr="007C4954">
        <w:rPr>
          <w:rFonts w:ascii="Arial" w:hAnsi="Arial" w:cs="Arial"/>
          <w:color w:val="000000" w:themeColor="text1"/>
          <w:sz w:val="20"/>
          <w:szCs w:val="20"/>
          <w:lang w:val="pl-PL"/>
        </w:rPr>
        <w:t>ZDiZ</w:t>
      </w:r>
      <w:proofErr w:type="spellEnd"/>
      <w:r w:rsidRPr="007C4954">
        <w:rPr>
          <w:rFonts w:ascii="Arial" w:hAnsi="Arial" w:cs="Arial"/>
          <w:color w:val="000000" w:themeColor="text1"/>
          <w:sz w:val="20"/>
          <w:szCs w:val="20"/>
          <w:lang w:val="pl-PL"/>
        </w:rPr>
        <w:t xml:space="preserve"> i ZOM w Sopocie na dzień 31.12.2017 r. wynosiła </w:t>
      </w:r>
      <w:r w:rsidRPr="007C4954">
        <w:rPr>
          <w:rFonts w:ascii="Arial" w:hAnsi="Arial" w:cs="Arial"/>
          <w:b/>
          <w:color w:val="000000" w:themeColor="text1"/>
          <w:sz w:val="20"/>
          <w:szCs w:val="20"/>
          <w:u w:val="single"/>
          <w:lang w:val="pl-PL"/>
        </w:rPr>
        <w:t>220 923 861,61 zł</w:t>
      </w:r>
      <w:r w:rsidRPr="007C4954">
        <w:rPr>
          <w:rFonts w:ascii="Arial" w:hAnsi="Arial" w:cs="Arial"/>
          <w:color w:val="000000" w:themeColor="text1"/>
          <w:sz w:val="20"/>
          <w:szCs w:val="20"/>
          <w:lang w:val="pl-PL"/>
        </w:rPr>
        <w:t xml:space="preserve"> .</w:t>
      </w:r>
      <w:r w:rsidRPr="007C4954">
        <w:rPr>
          <w:color w:val="000000" w:themeColor="text1"/>
          <w:lang w:val="pl-PL"/>
        </w:rPr>
        <w:t xml:space="preserve"> </w:t>
      </w:r>
    </w:p>
    <w:p w:rsidR="002F67B6" w:rsidRDefault="002F67B6" w:rsidP="002F67B6">
      <w:pPr>
        <w:spacing w:before="120"/>
        <w:jc w:val="both"/>
        <w:rPr>
          <w:rFonts w:ascii="Arial" w:hAnsi="Arial" w:cs="Arial"/>
          <w:color w:val="000000" w:themeColor="text1"/>
          <w:sz w:val="20"/>
          <w:szCs w:val="20"/>
          <w:lang w:val="pl-PL"/>
        </w:rPr>
      </w:pPr>
      <w:proofErr w:type="spellStart"/>
      <w:r w:rsidRPr="007C4954">
        <w:rPr>
          <w:rFonts w:ascii="Arial" w:hAnsi="Arial" w:cs="Arial"/>
          <w:color w:val="000000" w:themeColor="text1"/>
          <w:sz w:val="20"/>
          <w:szCs w:val="20"/>
          <w:lang w:val="pl-PL"/>
        </w:rPr>
        <w:t>ZDiZ</w:t>
      </w:r>
      <w:proofErr w:type="spellEnd"/>
      <w:r w:rsidRPr="007C4954">
        <w:rPr>
          <w:rFonts w:ascii="Arial" w:hAnsi="Arial" w:cs="Arial"/>
          <w:color w:val="000000" w:themeColor="text1"/>
          <w:sz w:val="20"/>
          <w:szCs w:val="20"/>
          <w:lang w:val="pl-PL"/>
        </w:rPr>
        <w:t xml:space="preserve"> i ZOM w Sopocie odnotowały łącznie spadek majątku ogółem o 3 655 875,64 zł. </w:t>
      </w:r>
    </w:p>
    <w:p w:rsidR="002F67B6" w:rsidRPr="007C4954" w:rsidRDefault="002F67B6" w:rsidP="002F67B6">
      <w:pPr>
        <w:spacing w:before="120"/>
        <w:jc w:val="both"/>
        <w:rPr>
          <w:rFonts w:ascii="Arial" w:hAnsi="Arial" w:cs="Arial"/>
          <w:color w:val="000000" w:themeColor="text1"/>
          <w:sz w:val="20"/>
          <w:szCs w:val="20"/>
          <w:lang w:val="pl-PL"/>
        </w:rPr>
      </w:pPr>
      <w:r w:rsidRPr="007C4954">
        <w:rPr>
          <w:rFonts w:ascii="Arial" w:hAnsi="Arial" w:cs="Arial"/>
          <w:color w:val="000000" w:themeColor="text1"/>
          <w:sz w:val="20"/>
          <w:szCs w:val="20"/>
          <w:lang w:val="pl-PL"/>
        </w:rPr>
        <w:t>Największy spadek wartości nastąpił w grupie budynki i budowle, tj. o łączną kwotę 8 954 301,88</w:t>
      </w:r>
      <w:r>
        <w:rPr>
          <w:rFonts w:ascii="Arial" w:hAnsi="Arial" w:cs="Arial"/>
          <w:color w:val="000000" w:themeColor="text1"/>
          <w:sz w:val="20"/>
          <w:szCs w:val="20"/>
          <w:lang w:val="pl-PL"/>
        </w:rPr>
        <w:t xml:space="preserve"> zł</w:t>
      </w:r>
      <w:r w:rsidRPr="007C4954">
        <w:rPr>
          <w:rFonts w:ascii="Arial" w:hAnsi="Arial" w:cs="Arial"/>
          <w:color w:val="000000" w:themeColor="text1"/>
          <w:sz w:val="20"/>
          <w:szCs w:val="20"/>
          <w:lang w:val="pl-PL"/>
        </w:rPr>
        <w:t>. Spadek ten spowodowany b</w:t>
      </w:r>
      <w:r>
        <w:rPr>
          <w:rFonts w:ascii="Arial" w:hAnsi="Arial" w:cs="Arial"/>
          <w:color w:val="000000" w:themeColor="text1"/>
          <w:sz w:val="20"/>
          <w:szCs w:val="20"/>
          <w:lang w:val="pl-PL"/>
        </w:rPr>
        <w:t xml:space="preserve">ył umorzeniem majątku trwałego, </w:t>
      </w:r>
      <w:r w:rsidRPr="007C4954">
        <w:rPr>
          <w:rFonts w:ascii="Arial" w:hAnsi="Arial" w:cs="Arial"/>
          <w:color w:val="000000" w:themeColor="text1"/>
          <w:sz w:val="20"/>
          <w:szCs w:val="20"/>
          <w:lang w:val="pl-PL"/>
        </w:rPr>
        <w:t xml:space="preserve">przede wszystkim umorzenia dokonane przez  </w:t>
      </w:r>
      <w:proofErr w:type="spellStart"/>
      <w:r w:rsidRPr="007C4954">
        <w:rPr>
          <w:rFonts w:ascii="Arial" w:hAnsi="Arial" w:cs="Arial"/>
          <w:color w:val="000000" w:themeColor="text1"/>
          <w:sz w:val="20"/>
          <w:szCs w:val="20"/>
          <w:lang w:val="pl-PL"/>
        </w:rPr>
        <w:t>ZDiZ</w:t>
      </w:r>
      <w:proofErr w:type="spellEnd"/>
      <w:r w:rsidRPr="007C4954">
        <w:rPr>
          <w:rFonts w:ascii="Arial" w:hAnsi="Arial" w:cs="Arial"/>
          <w:color w:val="000000" w:themeColor="text1"/>
          <w:sz w:val="20"/>
          <w:szCs w:val="20"/>
          <w:lang w:val="pl-PL"/>
        </w:rPr>
        <w:t xml:space="preserve"> w Sopocie w podgrupie aktywów trwałych głównie drogi, place zabaw, urządzenia sportowe i zabawowe – kwota umorzeń 9 181 910,02 zł</w:t>
      </w:r>
      <w:r>
        <w:rPr>
          <w:rFonts w:ascii="Arial" w:hAnsi="Arial" w:cs="Arial"/>
          <w:color w:val="000000" w:themeColor="text1"/>
          <w:sz w:val="20"/>
          <w:szCs w:val="20"/>
          <w:lang w:val="pl-PL"/>
        </w:rPr>
        <w:t xml:space="preserve"> (w tym 3 641 000,00 zł umorzenie dróg powiatowych)</w:t>
      </w:r>
      <w:r w:rsidRPr="007C4954">
        <w:rPr>
          <w:rFonts w:ascii="Arial" w:hAnsi="Arial" w:cs="Arial"/>
          <w:color w:val="000000" w:themeColor="text1"/>
          <w:sz w:val="20"/>
          <w:szCs w:val="20"/>
          <w:lang w:val="pl-PL"/>
        </w:rPr>
        <w:t xml:space="preserve"> oraz w podgrupie kanalizacja deszczowa </w:t>
      </w:r>
      <w:r>
        <w:rPr>
          <w:rFonts w:ascii="Arial" w:hAnsi="Arial" w:cs="Arial"/>
          <w:color w:val="000000" w:themeColor="text1"/>
          <w:sz w:val="20"/>
          <w:szCs w:val="20"/>
          <w:lang w:val="pl-PL"/>
        </w:rPr>
        <w:t>– kwota umorzeń 7 774 570,32 zł</w:t>
      </w:r>
      <w:r w:rsidRPr="007C4954">
        <w:rPr>
          <w:rFonts w:ascii="Arial" w:hAnsi="Arial" w:cs="Arial"/>
          <w:color w:val="000000" w:themeColor="text1"/>
          <w:sz w:val="20"/>
          <w:szCs w:val="20"/>
          <w:lang w:val="pl-PL"/>
        </w:rPr>
        <w:t>.</w:t>
      </w:r>
    </w:p>
    <w:p w:rsidR="002F67B6" w:rsidRDefault="002F67B6" w:rsidP="002F67B6">
      <w:pPr>
        <w:spacing w:before="120"/>
        <w:rPr>
          <w:rFonts w:ascii="Arial" w:hAnsi="Arial" w:cs="Arial"/>
          <w:color w:val="000000" w:themeColor="text1"/>
          <w:sz w:val="20"/>
          <w:szCs w:val="20"/>
          <w:lang w:val="pl-PL"/>
        </w:rPr>
      </w:pPr>
    </w:p>
    <w:p w:rsidR="002F67B6" w:rsidRPr="007C4954" w:rsidRDefault="002F67B6" w:rsidP="002F67B6">
      <w:pPr>
        <w:spacing w:before="120"/>
        <w:rPr>
          <w:rFonts w:ascii="Arial" w:hAnsi="Arial" w:cs="Arial"/>
          <w:color w:val="000000" w:themeColor="text1"/>
          <w:sz w:val="20"/>
          <w:szCs w:val="20"/>
          <w:lang w:val="pl-PL"/>
        </w:rPr>
      </w:pPr>
    </w:p>
    <w:p w:rsidR="007A2F4E" w:rsidRDefault="002F67B6" w:rsidP="002F67B6">
      <w:pPr>
        <w:pStyle w:val="Akapitzlist"/>
        <w:numPr>
          <w:ilvl w:val="0"/>
          <w:numId w:val="23"/>
        </w:numPr>
        <w:spacing w:before="120"/>
        <w:jc w:val="both"/>
        <w:rPr>
          <w:rFonts w:ascii="Arial" w:hAnsi="Arial" w:cs="Arial"/>
          <w:color w:val="000000" w:themeColor="text1"/>
          <w:sz w:val="20"/>
          <w:szCs w:val="20"/>
          <w:lang w:val="pl-PL"/>
        </w:rPr>
      </w:pPr>
      <w:r w:rsidRPr="007C4954">
        <w:rPr>
          <w:rFonts w:ascii="Arial" w:hAnsi="Arial" w:cs="Arial"/>
          <w:color w:val="000000" w:themeColor="text1"/>
          <w:sz w:val="20"/>
          <w:szCs w:val="20"/>
          <w:lang w:val="pl-PL"/>
        </w:rPr>
        <w:t>Zakład Oczyszczania Miasta</w:t>
      </w:r>
      <w:r w:rsidRPr="007C4954">
        <w:rPr>
          <w:rFonts w:ascii="Arial" w:hAnsi="Arial" w:cs="Arial"/>
          <w:b/>
          <w:i/>
          <w:color w:val="000000" w:themeColor="text1"/>
          <w:sz w:val="20"/>
          <w:szCs w:val="20"/>
          <w:lang w:val="pl-PL"/>
        </w:rPr>
        <w:t xml:space="preserve"> </w:t>
      </w:r>
      <w:r w:rsidRPr="007C4954">
        <w:rPr>
          <w:rFonts w:ascii="Arial" w:hAnsi="Arial" w:cs="Arial"/>
          <w:color w:val="000000" w:themeColor="text1"/>
          <w:sz w:val="20"/>
          <w:szCs w:val="20"/>
          <w:lang w:val="pl-PL"/>
        </w:rPr>
        <w:t xml:space="preserve">w Sopocie wykazał </w:t>
      </w:r>
      <w:r>
        <w:rPr>
          <w:rFonts w:ascii="Arial" w:hAnsi="Arial" w:cs="Arial"/>
          <w:color w:val="000000" w:themeColor="text1"/>
          <w:sz w:val="20"/>
          <w:szCs w:val="20"/>
          <w:u w:val="single"/>
          <w:lang w:val="pl-PL"/>
        </w:rPr>
        <w:t>zwiększeń na łączną</w:t>
      </w:r>
      <w:r w:rsidRPr="007C4954">
        <w:rPr>
          <w:rFonts w:ascii="Arial" w:hAnsi="Arial" w:cs="Arial"/>
          <w:color w:val="000000" w:themeColor="text1"/>
          <w:sz w:val="20"/>
          <w:szCs w:val="20"/>
          <w:u w:val="single"/>
          <w:lang w:val="pl-PL"/>
        </w:rPr>
        <w:t xml:space="preserve"> </w:t>
      </w:r>
      <w:r>
        <w:rPr>
          <w:rFonts w:ascii="Arial" w:hAnsi="Arial" w:cs="Arial"/>
          <w:color w:val="000000" w:themeColor="text1"/>
          <w:sz w:val="20"/>
          <w:szCs w:val="20"/>
          <w:u w:val="single"/>
          <w:lang w:val="pl-PL"/>
        </w:rPr>
        <w:t>kwotę</w:t>
      </w:r>
      <w:r w:rsidRPr="007C4954">
        <w:rPr>
          <w:rFonts w:ascii="Arial" w:hAnsi="Arial" w:cs="Arial"/>
          <w:color w:val="000000" w:themeColor="text1"/>
          <w:sz w:val="20"/>
          <w:szCs w:val="20"/>
          <w:u w:val="single"/>
          <w:lang w:val="pl-PL"/>
        </w:rPr>
        <w:t xml:space="preserve"> łączna 359 704,50 zł</w:t>
      </w:r>
      <w:r w:rsidRPr="007C4954">
        <w:rPr>
          <w:rFonts w:ascii="Arial" w:hAnsi="Arial" w:cs="Arial"/>
          <w:color w:val="000000" w:themeColor="text1"/>
          <w:sz w:val="20"/>
          <w:szCs w:val="20"/>
          <w:lang w:val="pl-PL"/>
        </w:rPr>
        <w:t xml:space="preserve">, która </w:t>
      </w:r>
      <w:r>
        <w:rPr>
          <w:rFonts w:ascii="Arial" w:hAnsi="Arial" w:cs="Arial"/>
          <w:color w:val="000000" w:themeColor="text1"/>
          <w:sz w:val="20"/>
          <w:szCs w:val="20"/>
          <w:lang w:val="pl-PL"/>
        </w:rPr>
        <w:t xml:space="preserve">obejmuje zakupy. </w:t>
      </w:r>
    </w:p>
    <w:p w:rsidR="002F67B6" w:rsidRDefault="002F67B6" w:rsidP="007A2F4E">
      <w:pPr>
        <w:pStyle w:val="Akapitzlist"/>
        <w:spacing w:before="120"/>
        <w:ind w:left="720"/>
        <w:jc w:val="both"/>
        <w:rPr>
          <w:rFonts w:ascii="Arial" w:hAnsi="Arial" w:cs="Arial"/>
          <w:color w:val="000000" w:themeColor="text1"/>
          <w:sz w:val="20"/>
          <w:szCs w:val="20"/>
          <w:lang w:val="pl-PL"/>
        </w:rPr>
      </w:pPr>
      <w:r>
        <w:rPr>
          <w:rFonts w:ascii="Arial" w:hAnsi="Arial" w:cs="Arial"/>
          <w:i/>
          <w:color w:val="000000" w:themeColor="text1"/>
          <w:sz w:val="20"/>
          <w:szCs w:val="20"/>
          <w:u w:val="single"/>
          <w:lang w:val="pl-PL"/>
        </w:rPr>
        <w:t>Zmniejszenia</w:t>
      </w:r>
      <w:r w:rsidRPr="007C4954">
        <w:rPr>
          <w:rFonts w:ascii="Arial" w:hAnsi="Arial" w:cs="Arial"/>
          <w:i/>
          <w:color w:val="000000" w:themeColor="text1"/>
          <w:sz w:val="20"/>
          <w:szCs w:val="20"/>
          <w:u w:val="single"/>
          <w:lang w:val="pl-PL"/>
        </w:rPr>
        <w:t xml:space="preserve"> </w:t>
      </w:r>
      <w:r>
        <w:rPr>
          <w:rFonts w:ascii="Arial" w:hAnsi="Arial" w:cs="Arial"/>
          <w:i/>
          <w:color w:val="000000" w:themeColor="text1"/>
          <w:sz w:val="20"/>
          <w:szCs w:val="20"/>
          <w:u w:val="single"/>
          <w:lang w:val="pl-PL"/>
        </w:rPr>
        <w:t>to kwota</w:t>
      </w:r>
      <w:r w:rsidRPr="007C4954">
        <w:rPr>
          <w:rFonts w:ascii="Arial" w:hAnsi="Arial" w:cs="Arial"/>
          <w:i/>
          <w:color w:val="000000" w:themeColor="text1"/>
          <w:sz w:val="20"/>
          <w:szCs w:val="20"/>
          <w:u w:val="single"/>
          <w:lang w:val="pl-PL"/>
        </w:rPr>
        <w:t xml:space="preserve"> 466 775,91 zł</w:t>
      </w:r>
      <w:r w:rsidRPr="007C4954">
        <w:rPr>
          <w:rFonts w:ascii="Arial" w:hAnsi="Arial" w:cs="Arial"/>
          <w:color w:val="000000" w:themeColor="text1"/>
          <w:sz w:val="20"/>
          <w:szCs w:val="20"/>
          <w:lang w:val="pl-PL"/>
        </w:rPr>
        <w:t xml:space="preserve"> (umorzenia, spr</w:t>
      </w:r>
      <w:r w:rsidR="007A2F4E">
        <w:rPr>
          <w:rFonts w:ascii="Arial" w:hAnsi="Arial" w:cs="Arial"/>
          <w:color w:val="000000" w:themeColor="text1"/>
          <w:sz w:val="20"/>
          <w:szCs w:val="20"/>
          <w:lang w:val="pl-PL"/>
        </w:rPr>
        <w:t>zedaż oraz likwidacja majątku).</w:t>
      </w:r>
    </w:p>
    <w:p w:rsidR="007A2F4E" w:rsidRPr="007C4954" w:rsidRDefault="007A2F4E" w:rsidP="007A2F4E">
      <w:pPr>
        <w:pStyle w:val="Akapitzlist"/>
        <w:spacing w:before="120"/>
        <w:ind w:left="720"/>
        <w:jc w:val="both"/>
        <w:rPr>
          <w:rFonts w:ascii="Arial" w:hAnsi="Arial" w:cs="Arial"/>
          <w:color w:val="000000" w:themeColor="text1"/>
          <w:sz w:val="20"/>
          <w:szCs w:val="20"/>
          <w:lang w:val="pl-PL"/>
        </w:rPr>
      </w:pPr>
    </w:p>
    <w:p w:rsidR="007A2F4E" w:rsidRDefault="002F67B6" w:rsidP="002F67B6">
      <w:pPr>
        <w:pStyle w:val="Akapitzlist"/>
        <w:numPr>
          <w:ilvl w:val="0"/>
          <w:numId w:val="23"/>
        </w:numPr>
        <w:spacing w:before="120"/>
        <w:jc w:val="both"/>
        <w:rPr>
          <w:rFonts w:ascii="Arial" w:hAnsi="Arial" w:cs="Arial"/>
          <w:color w:val="000000" w:themeColor="text1"/>
          <w:sz w:val="20"/>
          <w:szCs w:val="20"/>
          <w:lang w:val="pl-PL"/>
        </w:rPr>
      </w:pPr>
      <w:proofErr w:type="spellStart"/>
      <w:r w:rsidRPr="007C4954">
        <w:rPr>
          <w:rFonts w:ascii="Arial" w:hAnsi="Arial" w:cs="Arial"/>
          <w:color w:val="000000" w:themeColor="text1"/>
          <w:sz w:val="20"/>
          <w:szCs w:val="20"/>
          <w:lang w:val="pl-PL"/>
        </w:rPr>
        <w:t>ZDiZ</w:t>
      </w:r>
      <w:proofErr w:type="spellEnd"/>
      <w:r w:rsidRPr="007C4954">
        <w:rPr>
          <w:rFonts w:ascii="Arial" w:hAnsi="Arial" w:cs="Arial"/>
          <w:color w:val="000000" w:themeColor="text1"/>
          <w:sz w:val="20"/>
          <w:szCs w:val="20"/>
          <w:lang w:val="pl-PL"/>
        </w:rPr>
        <w:t xml:space="preserve"> w Sopocie dokonał </w:t>
      </w:r>
      <w:r w:rsidRPr="007C4954">
        <w:rPr>
          <w:rFonts w:ascii="Arial" w:hAnsi="Arial" w:cs="Arial"/>
          <w:color w:val="000000" w:themeColor="text1"/>
          <w:sz w:val="20"/>
          <w:szCs w:val="20"/>
          <w:u w:val="single"/>
          <w:lang w:val="pl-PL"/>
        </w:rPr>
        <w:t>zwiększeń na łączną kwotę 17 273 018,00 zł</w:t>
      </w:r>
      <w:r w:rsidRPr="007C4954">
        <w:rPr>
          <w:rFonts w:ascii="Arial" w:hAnsi="Arial" w:cs="Arial"/>
          <w:color w:val="000000" w:themeColor="text1"/>
          <w:sz w:val="20"/>
          <w:szCs w:val="20"/>
          <w:lang w:val="pl-PL"/>
        </w:rPr>
        <w:t xml:space="preserve">, </w:t>
      </w:r>
    </w:p>
    <w:p w:rsidR="002F67B6" w:rsidRPr="007C4954" w:rsidRDefault="002F67B6" w:rsidP="007A2F4E">
      <w:pPr>
        <w:pStyle w:val="Akapitzlist"/>
        <w:spacing w:before="120"/>
        <w:ind w:left="720"/>
        <w:jc w:val="both"/>
        <w:rPr>
          <w:rFonts w:ascii="Arial" w:hAnsi="Arial" w:cs="Arial"/>
          <w:color w:val="000000" w:themeColor="text1"/>
          <w:sz w:val="20"/>
          <w:szCs w:val="20"/>
          <w:lang w:val="pl-PL"/>
        </w:rPr>
      </w:pPr>
      <w:r w:rsidRPr="007C4954">
        <w:rPr>
          <w:rFonts w:ascii="Arial" w:hAnsi="Arial" w:cs="Arial"/>
          <w:color w:val="000000" w:themeColor="text1"/>
          <w:sz w:val="20"/>
          <w:szCs w:val="20"/>
          <w:lang w:val="pl-PL"/>
        </w:rPr>
        <w:t xml:space="preserve">natomiast </w:t>
      </w:r>
      <w:r w:rsidRPr="009039A1">
        <w:rPr>
          <w:rFonts w:ascii="Arial" w:hAnsi="Arial" w:cs="Arial"/>
          <w:i/>
          <w:color w:val="000000" w:themeColor="text1"/>
          <w:sz w:val="20"/>
          <w:szCs w:val="20"/>
          <w:u w:val="single"/>
          <w:lang w:val="pl-PL"/>
        </w:rPr>
        <w:t>zmniejszenia</w:t>
      </w:r>
      <w:r w:rsidRPr="007C4954">
        <w:rPr>
          <w:rFonts w:ascii="Arial" w:hAnsi="Arial" w:cs="Arial"/>
          <w:color w:val="000000" w:themeColor="text1"/>
          <w:sz w:val="20"/>
          <w:szCs w:val="20"/>
          <w:lang w:val="pl-PL"/>
        </w:rPr>
        <w:t xml:space="preserve"> (umorzenia i likwidacja  majątku) </w:t>
      </w:r>
      <w:r w:rsidRPr="009039A1">
        <w:rPr>
          <w:rFonts w:ascii="Arial" w:hAnsi="Arial" w:cs="Arial"/>
          <w:i/>
          <w:color w:val="000000" w:themeColor="text1"/>
          <w:sz w:val="20"/>
          <w:szCs w:val="20"/>
          <w:u w:val="single"/>
          <w:lang w:val="pl-PL"/>
        </w:rPr>
        <w:t>to kwota 20 821 822,00 zł</w:t>
      </w:r>
      <w:r w:rsidRPr="007C4954">
        <w:rPr>
          <w:rFonts w:ascii="Arial" w:hAnsi="Arial" w:cs="Arial"/>
          <w:color w:val="000000" w:themeColor="text1"/>
          <w:sz w:val="20"/>
          <w:szCs w:val="20"/>
          <w:lang w:val="pl-PL"/>
        </w:rPr>
        <w:t>.</w:t>
      </w:r>
    </w:p>
    <w:p w:rsidR="002F67B6" w:rsidRDefault="002F67B6" w:rsidP="002F67B6">
      <w:pPr>
        <w:spacing w:before="120"/>
        <w:ind w:firstLine="709"/>
        <w:jc w:val="both"/>
        <w:rPr>
          <w:rFonts w:ascii="Arial" w:hAnsi="Arial" w:cs="Arial"/>
          <w:color w:val="000000" w:themeColor="text1"/>
          <w:sz w:val="20"/>
          <w:szCs w:val="20"/>
          <w:lang w:val="pl-PL"/>
        </w:rPr>
      </w:pPr>
    </w:p>
    <w:p w:rsidR="007D2869" w:rsidRDefault="007D2869" w:rsidP="002F67B6">
      <w:pPr>
        <w:spacing w:before="120"/>
        <w:ind w:firstLine="709"/>
        <w:jc w:val="both"/>
        <w:rPr>
          <w:rFonts w:ascii="Arial" w:hAnsi="Arial" w:cs="Arial"/>
          <w:color w:val="000000" w:themeColor="text1"/>
          <w:sz w:val="20"/>
          <w:szCs w:val="20"/>
          <w:lang w:val="pl-PL"/>
        </w:rPr>
      </w:pPr>
    </w:p>
    <w:p w:rsidR="007A2F4E" w:rsidRPr="007C4954" w:rsidRDefault="007A2F4E" w:rsidP="002F67B6">
      <w:pPr>
        <w:spacing w:before="120"/>
        <w:ind w:firstLine="709"/>
        <w:jc w:val="both"/>
        <w:rPr>
          <w:rFonts w:ascii="Arial" w:hAnsi="Arial" w:cs="Arial"/>
          <w:color w:val="000000" w:themeColor="text1"/>
          <w:sz w:val="20"/>
          <w:szCs w:val="20"/>
          <w:lang w:val="pl-PL"/>
        </w:rPr>
      </w:pPr>
    </w:p>
    <w:p w:rsidR="002F67B6" w:rsidRPr="00001FA0" w:rsidRDefault="002F67B6" w:rsidP="002F67B6">
      <w:pPr>
        <w:spacing w:before="120"/>
        <w:jc w:val="both"/>
        <w:rPr>
          <w:rFonts w:ascii="Arial" w:hAnsi="Arial" w:cs="Arial"/>
          <w:spacing w:val="-20"/>
          <w:sz w:val="20"/>
          <w:szCs w:val="20"/>
          <w:lang w:val="pl-PL"/>
        </w:rPr>
      </w:pPr>
      <w:r w:rsidRPr="00001FA0">
        <w:rPr>
          <w:rFonts w:ascii="Arial" w:hAnsi="Arial" w:cs="Arial"/>
          <w:spacing w:val="-20"/>
          <w:sz w:val="20"/>
          <w:szCs w:val="20"/>
          <w:lang w:val="pl-PL"/>
        </w:rPr>
        <w:t xml:space="preserve">* </w:t>
      </w:r>
      <w:r>
        <w:rPr>
          <w:rFonts w:ascii="Arial" w:hAnsi="Arial" w:cs="Arial"/>
          <w:spacing w:val="-20"/>
          <w:sz w:val="20"/>
          <w:szCs w:val="20"/>
          <w:lang w:val="pl-PL"/>
        </w:rPr>
        <w:t>UWAGA</w:t>
      </w:r>
    </w:p>
    <w:p w:rsidR="002F67B6" w:rsidRDefault="002F67B6" w:rsidP="00536386">
      <w:pPr>
        <w:jc w:val="both"/>
        <w:rPr>
          <w:rFonts w:ascii="Arial" w:hAnsi="Arial" w:cs="Arial"/>
          <w:sz w:val="20"/>
          <w:szCs w:val="20"/>
          <w:lang w:val="pl-PL"/>
        </w:rPr>
      </w:pPr>
      <w:r w:rsidRPr="000848CE">
        <w:rPr>
          <w:rFonts w:ascii="Arial" w:hAnsi="Arial" w:cs="Arial"/>
          <w:sz w:val="20"/>
          <w:szCs w:val="20"/>
          <w:lang w:val="pl-PL"/>
        </w:rPr>
        <w:t xml:space="preserve">W poz. 1 tabeli </w:t>
      </w:r>
      <w:r>
        <w:rPr>
          <w:rFonts w:ascii="Arial" w:hAnsi="Arial" w:cs="Arial"/>
          <w:sz w:val="20"/>
          <w:szCs w:val="20"/>
          <w:lang w:val="pl-PL"/>
        </w:rPr>
        <w:t xml:space="preserve">15 </w:t>
      </w:r>
      <w:r w:rsidRPr="000848CE">
        <w:rPr>
          <w:rFonts w:ascii="Arial" w:hAnsi="Arial" w:cs="Arial"/>
          <w:sz w:val="20"/>
          <w:szCs w:val="20"/>
          <w:lang w:val="pl-PL"/>
        </w:rPr>
        <w:t xml:space="preserve">wykazywana przez </w:t>
      </w:r>
      <w:proofErr w:type="spellStart"/>
      <w:r w:rsidRPr="000848CE">
        <w:rPr>
          <w:rFonts w:ascii="Arial" w:hAnsi="Arial" w:cs="Arial"/>
          <w:sz w:val="20"/>
          <w:szCs w:val="20"/>
          <w:lang w:val="pl-PL"/>
        </w:rPr>
        <w:t>ZDiZ</w:t>
      </w:r>
      <w:proofErr w:type="spellEnd"/>
      <w:r w:rsidRPr="000848CE">
        <w:rPr>
          <w:rFonts w:ascii="Arial" w:hAnsi="Arial" w:cs="Arial"/>
          <w:sz w:val="20"/>
          <w:szCs w:val="20"/>
          <w:lang w:val="pl-PL"/>
        </w:rPr>
        <w:t xml:space="preserve"> w Sopocie wartość „budynków i budowli” pomniejszona została o wartość dróg powiatowych, tj. o kwotę netto 58 400 794,79 zł. Wartość ta uwzględniona została w części niniejszej Informacji dotyczącej majątku Sopo</w:t>
      </w:r>
      <w:r w:rsidR="00536386">
        <w:rPr>
          <w:rFonts w:ascii="Arial" w:hAnsi="Arial" w:cs="Arial"/>
          <w:sz w:val="20"/>
          <w:szCs w:val="20"/>
          <w:lang w:val="pl-PL"/>
        </w:rPr>
        <w:t>tu – miasta na prawach powiat</w:t>
      </w: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Default="007A2F4E" w:rsidP="00536386">
      <w:pPr>
        <w:jc w:val="both"/>
        <w:rPr>
          <w:rFonts w:ascii="Arial" w:hAnsi="Arial" w:cs="Arial"/>
          <w:sz w:val="20"/>
          <w:szCs w:val="20"/>
          <w:lang w:val="pl-PL"/>
        </w:rPr>
      </w:pPr>
    </w:p>
    <w:p w:rsidR="007A2F4E" w:rsidRPr="00536386" w:rsidRDefault="007A2F4E" w:rsidP="00536386">
      <w:pPr>
        <w:jc w:val="both"/>
        <w:rPr>
          <w:rFonts w:ascii="Arial" w:hAnsi="Arial" w:cs="Arial"/>
          <w:sz w:val="20"/>
          <w:szCs w:val="20"/>
          <w:lang w:val="pl-PL"/>
        </w:rPr>
      </w:pPr>
    </w:p>
    <w:p w:rsidR="0073265C" w:rsidRDefault="0073265C" w:rsidP="002F67B6">
      <w:pPr>
        <w:rPr>
          <w:rFonts w:ascii="Arial" w:hAnsi="Arial" w:cs="Arial"/>
          <w:b/>
          <w:sz w:val="24"/>
          <w:szCs w:val="24"/>
          <w:lang w:val="pl-PL"/>
        </w:rPr>
      </w:pPr>
    </w:p>
    <w:p w:rsidR="002F67B6" w:rsidRDefault="002F67B6" w:rsidP="002F67B6">
      <w:pPr>
        <w:rPr>
          <w:rFonts w:ascii="Arial" w:hAnsi="Arial" w:cs="Arial"/>
          <w:b/>
          <w:sz w:val="24"/>
          <w:szCs w:val="24"/>
          <w:lang w:val="pl-PL"/>
        </w:rPr>
      </w:pPr>
      <w:r w:rsidRPr="005A0201">
        <w:rPr>
          <w:rFonts w:ascii="Arial" w:hAnsi="Arial" w:cs="Arial"/>
          <w:b/>
          <w:sz w:val="24"/>
          <w:szCs w:val="24"/>
          <w:lang w:val="pl-PL"/>
        </w:rPr>
        <w:t>VI.G. MAJĄTEK GMINY MIASTA SOPOTU BĘDĄCY W POSIADANIU PLACÓWEK OCHRONY ZDROWIA, MIEJSKIEGO OŚRODKA POMOCY SPOŁECZNEJ I DOMU POMOCY SPOŁECZNEJ</w:t>
      </w:r>
    </w:p>
    <w:p w:rsidR="002F67B6" w:rsidRDefault="002F67B6" w:rsidP="002F67B6">
      <w:pPr>
        <w:rPr>
          <w:rFonts w:ascii="Arial" w:hAnsi="Arial" w:cs="Arial"/>
          <w:b/>
          <w:sz w:val="24"/>
          <w:szCs w:val="24"/>
          <w:lang w:val="pl-PL"/>
        </w:rPr>
      </w:pPr>
    </w:p>
    <w:p w:rsidR="002F67B6" w:rsidRDefault="002F67B6" w:rsidP="002F67B6">
      <w:pPr>
        <w:rPr>
          <w:rFonts w:ascii="Arial" w:hAnsi="Arial" w:cs="Arial"/>
          <w:b/>
          <w:sz w:val="24"/>
          <w:szCs w:val="24"/>
          <w:lang w:val="pl-PL"/>
        </w:rPr>
      </w:pPr>
    </w:p>
    <w:p w:rsidR="0073265C" w:rsidRDefault="0073265C" w:rsidP="002F67B6">
      <w:pPr>
        <w:rPr>
          <w:rFonts w:ascii="Arial" w:hAnsi="Arial" w:cs="Arial"/>
          <w:b/>
          <w:sz w:val="24"/>
          <w:szCs w:val="24"/>
          <w:lang w:val="pl-PL"/>
        </w:rPr>
      </w:pPr>
    </w:p>
    <w:p w:rsidR="0073265C" w:rsidRPr="005A0201" w:rsidRDefault="0073265C" w:rsidP="002F67B6">
      <w:pPr>
        <w:rPr>
          <w:rFonts w:ascii="Arial" w:hAnsi="Arial" w:cs="Arial"/>
          <w:b/>
          <w:sz w:val="24"/>
          <w:szCs w:val="24"/>
          <w:lang w:val="pl-PL"/>
        </w:rPr>
      </w:pPr>
    </w:p>
    <w:p w:rsidR="002F67B6" w:rsidRPr="00AF218F" w:rsidRDefault="002F67B6" w:rsidP="002F67B6">
      <w:pPr>
        <w:spacing w:before="120"/>
        <w:jc w:val="both"/>
        <w:rPr>
          <w:lang w:val="pl-PL"/>
        </w:rPr>
      </w:pPr>
      <w:r>
        <w:rPr>
          <w:b/>
          <w:i/>
          <w:lang w:val="pl-PL"/>
        </w:rPr>
        <w:t>Tabela 17</w:t>
      </w:r>
      <w:r w:rsidRPr="00AF218F">
        <w:rPr>
          <w:b/>
          <w:i/>
          <w:lang w:val="pl-PL"/>
        </w:rPr>
        <w:t>.</w:t>
      </w:r>
    </w:p>
    <w:p w:rsidR="002F67B6" w:rsidRPr="00AF218F" w:rsidRDefault="002F67B6" w:rsidP="002F67B6">
      <w:pPr>
        <w:jc w:val="both"/>
        <w:rPr>
          <w:b/>
          <w:i/>
          <w:lang w:val="pl-PL"/>
        </w:rPr>
      </w:pPr>
      <w:r w:rsidRPr="00AF218F">
        <w:rPr>
          <w:b/>
          <w:i/>
          <w:lang w:val="pl-PL"/>
        </w:rPr>
        <w:t xml:space="preserve">Majątek Gminy Miasta Sopotu będący w posiadaniu placówek ochrony zdrowia, MOPS </w:t>
      </w:r>
      <w:r w:rsidRPr="00AF218F">
        <w:rPr>
          <w:b/>
          <w:i/>
          <w:lang w:val="pl-PL"/>
        </w:rPr>
        <w:br/>
        <w:t>i DPS, stan na dzień 31.12.2017 r. (w zł)</w:t>
      </w:r>
    </w:p>
    <w:p w:rsidR="002F67B6" w:rsidRPr="00AF218F" w:rsidRDefault="002F67B6" w:rsidP="002F67B6">
      <w:pPr>
        <w:jc w:val="both"/>
        <w:rPr>
          <w:b/>
          <w:i/>
          <w:color w:val="FF0000"/>
          <w:sz w:val="8"/>
          <w:szCs w:val="8"/>
          <w:lang w:val="pl-PL"/>
        </w:rPr>
      </w:pPr>
    </w:p>
    <w:tbl>
      <w:tblPr>
        <w:tblW w:w="9796" w:type="dxa"/>
        <w:tblInd w:w="55" w:type="dxa"/>
        <w:tblCellMar>
          <w:left w:w="70" w:type="dxa"/>
          <w:right w:w="70" w:type="dxa"/>
        </w:tblCellMar>
        <w:tblLook w:val="04A0" w:firstRow="1" w:lastRow="0" w:firstColumn="1" w:lastColumn="0" w:noHBand="0" w:noVBand="1"/>
      </w:tblPr>
      <w:tblGrid>
        <w:gridCol w:w="460"/>
        <w:gridCol w:w="1700"/>
        <w:gridCol w:w="1520"/>
        <w:gridCol w:w="1438"/>
        <w:gridCol w:w="1560"/>
        <w:gridCol w:w="1559"/>
        <w:gridCol w:w="1559"/>
      </w:tblGrid>
      <w:tr w:rsidR="002F67B6" w:rsidRPr="002A6352" w:rsidTr="007E60FB">
        <w:trPr>
          <w:trHeight w:val="1253"/>
        </w:trPr>
        <w:tc>
          <w:tcPr>
            <w:tcW w:w="46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133528" w:rsidRDefault="002F67B6" w:rsidP="007E60FB">
            <w:pPr>
              <w:jc w:val="center"/>
              <w:rPr>
                <w:b/>
                <w:bCs/>
                <w:sz w:val="20"/>
                <w:szCs w:val="20"/>
              </w:rPr>
            </w:pPr>
            <w:proofErr w:type="spellStart"/>
            <w:r w:rsidRPr="00133528">
              <w:rPr>
                <w:b/>
                <w:bCs/>
                <w:sz w:val="20"/>
                <w:szCs w:val="20"/>
              </w:rPr>
              <w:t>Lp</w:t>
            </w:r>
            <w:proofErr w:type="spellEnd"/>
            <w:r w:rsidRPr="00133528">
              <w:rPr>
                <w:b/>
                <w:bCs/>
                <w:sz w:val="20"/>
                <w:szCs w:val="20"/>
              </w:rPr>
              <w:t>.</w:t>
            </w:r>
          </w:p>
        </w:tc>
        <w:tc>
          <w:tcPr>
            <w:tcW w:w="1700" w:type="dxa"/>
            <w:tcBorders>
              <w:top w:val="single" w:sz="8" w:space="0" w:color="auto"/>
              <w:left w:val="nil"/>
              <w:bottom w:val="single" w:sz="8" w:space="0" w:color="auto"/>
              <w:right w:val="single" w:sz="4" w:space="0" w:color="auto"/>
            </w:tcBorders>
            <w:shd w:val="clear" w:color="auto" w:fill="D9D9D9"/>
            <w:vAlign w:val="center"/>
            <w:hideMark/>
          </w:tcPr>
          <w:p w:rsidR="002F67B6" w:rsidRPr="00133528" w:rsidRDefault="002F67B6" w:rsidP="007E60FB">
            <w:pPr>
              <w:jc w:val="center"/>
              <w:rPr>
                <w:b/>
                <w:bCs/>
                <w:sz w:val="20"/>
                <w:szCs w:val="20"/>
              </w:rPr>
            </w:pPr>
            <w:proofErr w:type="spellStart"/>
            <w:r w:rsidRPr="00133528">
              <w:rPr>
                <w:b/>
                <w:bCs/>
                <w:sz w:val="20"/>
                <w:szCs w:val="20"/>
              </w:rPr>
              <w:t>Wyszczególnienie</w:t>
            </w:r>
            <w:proofErr w:type="spellEnd"/>
          </w:p>
        </w:tc>
        <w:tc>
          <w:tcPr>
            <w:tcW w:w="1520" w:type="dxa"/>
            <w:tcBorders>
              <w:top w:val="single" w:sz="8" w:space="0" w:color="auto"/>
              <w:left w:val="nil"/>
              <w:bottom w:val="single" w:sz="8" w:space="0" w:color="auto"/>
              <w:right w:val="single" w:sz="4" w:space="0" w:color="auto"/>
            </w:tcBorders>
            <w:shd w:val="clear" w:color="auto" w:fill="D9D9D9"/>
            <w:vAlign w:val="center"/>
            <w:hideMark/>
          </w:tcPr>
          <w:p w:rsidR="002F67B6" w:rsidRPr="00133528" w:rsidRDefault="002F67B6" w:rsidP="007E60FB">
            <w:pPr>
              <w:jc w:val="center"/>
              <w:rPr>
                <w:b/>
                <w:bCs/>
                <w:sz w:val="20"/>
                <w:szCs w:val="20"/>
              </w:rPr>
            </w:pPr>
            <w:r w:rsidRPr="00133528">
              <w:rPr>
                <w:b/>
                <w:bCs/>
                <w:sz w:val="20"/>
                <w:szCs w:val="20"/>
              </w:rPr>
              <w:t>SPZOZ "</w:t>
            </w:r>
            <w:proofErr w:type="spellStart"/>
            <w:r w:rsidRPr="00133528">
              <w:rPr>
                <w:b/>
                <w:bCs/>
                <w:sz w:val="20"/>
                <w:szCs w:val="20"/>
              </w:rPr>
              <w:t>Uzdrowisko</w:t>
            </w:r>
            <w:proofErr w:type="spellEnd"/>
            <w:r w:rsidRPr="00133528">
              <w:rPr>
                <w:b/>
                <w:bCs/>
                <w:sz w:val="20"/>
                <w:szCs w:val="20"/>
              </w:rPr>
              <w:t xml:space="preserve"> Sopot"</w:t>
            </w:r>
          </w:p>
        </w:tc>
        <w:tc>
          <w:tcPr>
            <w:tcW w:w="1438" w:type="dxa"/>
            <w:tcBorders>
              <w:top w:val="single" w:sz="8" w:space="0" w:color="auto"/>
              <w:left w:val="nil"/>
              <w:bottom w:val="single" w:sz="8" w:space="0" w:color="auto"/>
              <w:right w:val="single" w:sz="4" w:space="0" w:color="auto"/>
            </w:tcBorders>
            <w:shd w:val="clear" w:color="auto" w:fill="D9D9D9"/>
            <w:vAlign w:val="center"/>
            <w:hideMark/>
          </w:tcPr>
          <w:p w:rsidR="002F67B6" w:rsidRPr="00AF218F" w:rsidRDefault="002F67B6" w:rsidP="007E60FB">
            <w:pPr>
              <w:jc w:val="center"/>
              <w:rPr>
                <w:b/>
                <w:bCs/>
                <w:sz w:val="20"/>
                <w:szCs w:val="20"/>
                <w:lang w:val="pl-PL"/>
              </w:rPr>
            </w:pPr>
            <w:r w:rsidRPr="00AF218F">
              <w:rPr>
                <w:b/>
                <w:bCs/>
                <w:sz w:val="20"/>
                <w:szCs w:val="20"/>
                <w:lang w:val="pl-PL"/>
              </w:rPr>
              <w:t>SPZZ</w:t>
            </w:r>
            <w:r>
              <w:rPr>
                <w:b/>
                <w:bCs/>
                <w:sz w:val="20"/>
                <w:szCs w:val="20"/>
                <w:lang w:val="pl-PL"/>
              </w:rPr>
              <w:t>OZ</w:t>
            </w:r>
            <w:r w:rsidRPr="00AF218F">
              <w:rPr>
                <w:b/>
                <w:bCs/>
                <w:sz w:val="20"/>
                <w:szCs w:val="20"/>
                <w:lang w:val="pl-PL"/>
              </w:rPr>
              <w:t xml:space="preserve"> Miejska Stacja Pogotowia Ratunkowego z Przychodnią w Sopocie</w:t>
            </w:r>
          </w:p>
        </w:tc>
        <w:tc>
          <w:tcPr>
            <w:tcW w:w="1560" w:type="dxa"/>
            <w:tcBorders>
              <w:top w:val="single" w:sz="8" w:space="0" w:color="auto"/>
              <w:left w:val="nil"/>
              <w:bottom w:val="single" w:sz="8" w:space="0" w:color="auto"/>
              <w:right w:val="single" w:sz="4" w:space="0" w:color="auto"/>
            </w:tcBorders>
            <w:shd w:val="clear" w:color="auto" w:fill="D9D9D9"/>
            <w:vAlign w:val="center"/>
            <w:hideMark/>
          </w:tcPr>
          <w:p w:rsidR="002F67B6" w:rsidRPr="009F2417" w:rsidRDefault="002F67B6" w:rsidP="007E60FB">
            <w:pPr>
              <w:jc w:val="center"/>
              <w:rPr>
                <w:b/>
                <w:bCs/>
                <w:sz w:val="20"/>
                <w:szCs w:val="20"/>
              </w:rPr>
            </w:pPr>
            <w:proofErr w:type="spellStart"/>
            <w:r w:rsidRPr="009F2417">
              <w:rPr>
                <w:b/>
                <w:bCs/>
                <w:sz w:val="20"/>
                <w:szCs w:val="20"/>
              </w:rPr>
              <w:t>Miejski</w:t>
            </w:r>
            <w:proofErr w:type="spellEnd"/>
            <w:r w:rsidRPr="009F2417">
              <w:rPr>
                <w:b/>
                <w:bCs/>
                <w:sz w:val="20"/>
                <w:szCs w:val="20"/>
              </w:rPr>
              <w:t xml:space="preserve"> </w:t>
            </w:r>
            <w:proofErr w:type="spellStart"/>
            <w:r w:rsidRPr="009F2417">
              <w:rPr>
                <w:b/>
                <w:bCs/>
                <w:sz w:val="20"/>
                <w:szCs w:val="20"/>
              </w:rPr>
              <w:t>Ośrodek</w:t>
            </w:r>
            <w:proofErr w:type="spellEnd"/>
            <w:r w:rsidRPr="009F2417">
              <w:rPr>
                <w:b/>
                <w:bCs/>
                <w:sz w:val="20"/>
                <w:szCs w:val="20"/>
              </w:rPr>
              <w:t xml:space="preserve"> </w:t>
            </w:r>
            <w:proofErr w:type="spellStart"/>
            <w:r w:rsidRPr="009F2417">
              <w:rPr>
                <w:b/>
                <w:bCs/>
                <w:sz w:val="20"/>
                <w:szCs w:val="20"/>
              </w:rPr>
              <w:t>Pomocy</w:t>
            </w:r>
            <w:proofErr w:type="spellEnd"/>
            <w:r w:rsidRPr="009F2417">
              <w:rPr>
                <w:b/>
                <w:bCs/>
                <w:sz w:val="20"/>
                <w:szCs w:val="20"/>
              </w:rPr>
              <w:t xml:space="preserve"> </w:t>
            </w:r>
            <w:proofErr w:type="spellStart"/>
            <w:r w:rsidRPr="009F2417">
              <w:rPr>
                <w:b/>
                <w:bCs/>
                <w:sz w:val="20"/>
                <w:szCs w:val="20"/>
              </w:rPr>
              <w:t>Społecznej</w:t>
            </w:r>
            <w:proofErr w:type="spellEnd"/>
          </w:p>
        </w:tc>
        <w:tc>
          <w:tcPr>
            <w:tcW w:w="1559" w:type="dxa"/>
            <w:tcBorders>
              <w:top w:val="single" w:sz="8" w:space="0" w:color="auto"/>
              <w:left w:val="nil"/>
              <w:bottom w:val="single" w:sz="8" w:space="0" w:color="auto"/>
              <w:right w:val="nil"/>
            </w:tcBorders>
            <w:shd w:val="clear" w:color="auto" w:fill="D9D9D9"/>
            <w:vAlign w:val="center"/>
            <w:hideMark/>
          </w:tcPr>
          <w:p w:rsidR="002F67B6" w:rsidRPr="009F2417" w:rsidRDefault="002F67B6" w:rsidP="007E60FB">
            <w:pPr>
              <w:jc w:val="center"/>
              <w:rPr>
                <w:b/>
                <w:bCs/>
                <w:sz w:val="20"/>
                <w:szCs w:val="20"/>
              </w:rPr>
            </w:pPr>
            <w:r w:rsidRPr="009F2417">
              <w:rPr>
                <w:b/>
                <w:bCs/>
                <w:sz w:val="20"/>
                <w:szCs w:val="20"/>
              </w:rPr>
              <w:t xml:space="preserve">Dom </w:t>
            </w:r>
            <w:proofErr w:type="spellStart"/>
            <w:r w:rsidRPr="009F2417">
              <w:rPr>
                <w:b/>
                <w:bCs/>
                <w:sz w:val="20"/>
                <w:szCs w:val="20"/>
              </w:rPr>
              <w:t>Pomocy</w:t>
            </w:r>
            <w:proofErr w:type="spellEnd"/>
            <w:r w:rsidRPr="009F2417">
              <w:rPr>
                <w:b/>
                <w:bCs/>
                <w:sz w:val="20"/>
                <w:szCs w:val="20"/>
              </w:rPr>
              <w:t xml:space="preserve"> </w:t>
            </w:r>
            <w:proofErr w:type="spellStart"/>
            <w:r w:rsidRPr="009F2417">
              <w:rPr>
                <w:b/>
                <w:bCs/>
                <w:sz w:val="20"/>
                <w:szCs w:val="20"/>
              </w:rPr>
              <w:t>Społecznej</w:t>
            </w:r>
            <w:proofErr w:type="spellEnd"/>
          </w:p>
        </w:tc>
        <w:tc>
          <w:tcPr>
            <w:tcW w:w="1559"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2F67B6" w:rsidRPr="009F2417" w:rsidRDefault="002F67B6" w:rsidP="007E60FB">
            <w:pPr>
              <w:jc w:val="center"/>
              <w:rPr>
                <w:b/>
                <w:bCs/>
                <w:sz w:val="20"/>
                <w:szCs w:val="20"/>
              </w:rPr>
            </w:pPr>
            <w:proofErr w:type="spellStart"/>
            <w:r w:rsidRPr="009F2417">
              <w:rPr>
                <w:b/>
                <w:bCs/>
                <w:sz w:val="20"/>
                <w:szCs w:val="20"/>
              </w:rPr>
              <w:t>Razem</w:t>
            </w:r>
            <w:proofErr w:type="spellEnd"/>
          </w:p>
        </w:tc>
      </w:tr>
      <w:tr w:rsidR="002F67B6" w:rsidRPr="002A6352" w:rsidTr="007E60FB">
        <w:trPr>
          <w:trHeight w:val="549"/>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1.</w:t>
            </w:r>
          </w:p>
        </w:tc>
        <w:tc>
          <w:tcPr>
            <w:tcW w:w="1700" w:type="dxa"/>
            <w:tcBorders>
              <w:top w:val="nil"/>
              <w:left w:val="nil"/>
              <w:bottom w:val="single" w:sz="4" w:space="0" w:color="auto"/>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Budynki</w:t>
            </w:r>
            <w:proofErr w:type="spellEnd"/>
            <w:r w:rsidRPr="00133528">
              <w:rPr>
                <w:b/>
                <w:bCs/>
                <w:i/>
                <w:iCs/>
                <w:sz w:val="20"/>
                <w:szCs w:val="20"/>
              </w:rPr>
              <w:t xml:space="preserve"> i </w:t>
            </w:r>
            <w:proofErr w:type="spellStart"/>
            <w:r w:rsidRPr="00133528">
              <w:rPr>
                <w:b/>
                <w:bCs/>
                <w:i/>
                <w:iCs/>
                <w:sz w:val="20"/>
                <w:szCs w:val="20"/>
              </w:rPr>
              <w:t>budowle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0,00</w:t>
            </w:r>
          </w:p>
        </w:tc>
        <w:tc>
          <w:tcPr>
            <w:tcW w:w="1438" w:type="dxa"/>
            <w:tcBorders>
              <w:top w:val="nil"/>
              <w:left w:val="nil"/>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547 803,20</w:t>
            </w:r>
          </w:p>
        </w:tc>
        <w:tc>
          <w:tcPr>
            <w:tcW w:w="1560" w:type="dxa"/>
            <w:tcBorders>
              <w:top w:val="nil"/>
              <w:left w:val="nil"/>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868 059,04</w:t>
            </w:r>
          </w:p>
        </w:tc>
        <w:tc>
          <w:tcPr>
            <w:tcW w:w="1559" w:type="dxa"/>
            <w:tcBorders>
              <w:top w:val="nil"/>
              <w:left w:val="single" w:sz="4" w:space="0" w:color="auto"/>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14 996 925,79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16 412 788,03</w:t>
            </w:r>
          </w:p>
        </w:tc>
      </w:tr>
      <w:tr w:rsidR="002F67B6" w:rsidRPr="002A6352" w:rsidTr="007E60FB">
        <w:trPr>
          <w:trHeight w:val="693"/>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2.</w:t>
            </w:r>
          </w:p>
        </w:tc>
        <w:tc>
          <w:tcPr>
            <w:tcW w:w="1700" w:type="dxa"/>
            <w:tcBorders>
              <w:top w:val="nil"/>
              <w:left w:val="nil"/>
              <w:bottom w:val="single" w:sz="4" w:space="0" w:color="auto"/>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Urządzenia</w:t>
            </w:r>
            <w:proofErr w:type="spellEnd"/>
            <w:r w:rsidRPr="00133528">
              <w:rPr>
                <w:b/>
                <w:bCs/>
                <w:i/>
                <w:iCs/>
                <w:sz w:val="20"/>
                <w:szCs w:val="20"/>
              </w:rPr>
              <w:t xml:space="preserve"> </w:t>
            </w:r>
            <w:proofErr w:type="spellStart"/>
            <w:r w:rsidRPr="00133528">
              <w:rPr>
                <w:b/>
                <w:bCs/>
                <w:i/>
                <w:iCs/>
                <w:sz w:val="20"/>
                <w:szCs w:val="20"/>
              </w:rPr>
              <w:t>techniczne</w:t>
            </w:r>
            <w:proofErr w:type="spellEnd"/>
            <w:r w:rsidRPr="00133528">
              <w:rPr>
                <w:b/>
                <w:bCs/>
                <w:i/>
                <w:iCs/>
                <w:sz w:val="20"/>
                <w:szCs w:val="20"/>
              </w:rPr>
              <w:t xml:space="preserve"> i </w:t>
            </w:r>
            <w:proofErr w:type="spellStart"/>
            <w:r w:rsidRPr="00133528">
              <w:rPr>
                <w:b/>
                <w:bCs/>
                <w:i/>
                <w:iCs/>
                <w:sz w:val="20"/>
                <w:szCs w:val="20"/>
              </w:rPr>
              <w:t>maszyny</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272 734,12</w:t>
            </w:r>
          </w:p>
        </w:tc>
        <w:tc>
          <w:tcPr>
            <w:tcW w:w="1438" w:type="dxa"/>
            <w:tcBorders>
              <w:top w:val="nil"/>
              <w:left w:val="nil"/>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60" w:type="dxa"/>
            <w:tcBorders>
              <w:top w:val="nil"/>
              <w:left w:val="nil"/>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127 715,25</w:t>
            </w:r>
          </w:p>
        </w:tc>
        <w:tc>
          <w:tcPr>
            <w:tcW w:w="1559" w:type="dxa"/>
            <w:tcBorders>
              <w:top w:val="nil"/>
              <w:left w:val="single" w:sz="4" w:space="0" w:color="auto"/>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16 551,30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417 000,67</w:t>
            </w:r>
          </w:p>
        </w:tc>
      </w:tr>
      <w:tr w:rsidR="002F67B6" w:rsidRPr="002A6352" w:rsidTr="007E60FB">
        <w:trPr>
          <w:trHeight w:val="540"/>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3.</w:t>
            </w:r>
          </w:p>
        </w:tc>
        <w:tc>
          <w:tcPr>
            <w:tcW w:w="1700" w:type="dxa"/>
            <w:tcBorders>
              <w:top w:val="nil"/>
              <w:left w:val="nil"/>
              <w:bottom w:val="single" w:sz="4" w:space="0" w:color="auto"/>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Środki</w:t>
            </w:r>
            <w:proofErr w:type="spellEnd"/>
            <w:r w:rsidRPr="00133528">
              <w:rPr>
                <w:b/>
                <w:bCs/>
                <w:i/>
                <w:iCs/>
                <w:sz w:val="20"/>
                <w:szCs w:val="20"/>
              </w:rPr>
              <w:t xml:space="preserve"> </w:t>
            </w:r>
            <w:proofErr w:type="spellStart"/>
            <w:r w:rsidRPr="00133528">
              <w:rPr>
                <w:b/>
                <w:bCs/>
                <w:i/>
                <w:iCs/>
                <w:sz w:val="20"/>
                <w:szCs w:val="20"/>
              </w:rPr>
              <w:t>transportu</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0,00</w:t>
            </w:r>
          </w:p>
        </w:tc>
        <w:tc>
          <w:tcPr>
            <w:tcW w:w="1438" w:type="dxa"/>
            <w:tcBorders>
              <w:top w:val="nil"/>
              <w:left w:val="nil"/>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60" w:type="dxa"/>
            <w:tcBorders>
              <w:top w:val="nil"/>
              <w:left w:val="nil"/>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r>
      <w:tr w:rsidR="002F67B6" w:rsidRPr="002A6352" w:rsidTr="007E60FB">
        <w:trPr>
          <w:trHeight w:val="552"/>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4.</w:t>
            </w:r>
          </w:p>
        </w:tc>
        <w:tc>
          <w:tcPr>
            <w:tcW w:w="1700" w:type="dxa"/>
            <w:tcBorders>
              <w:top w:val="nil"/>
              <w:left w:val="nil"/>
              <w:bottom w:val="single" w:sz="4" w:space="0" w:color="auto"/>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Pozostałe</w:t>
            </w:r>
            <w:proofErr w:type="spellEnd"/>
            <w:r w:rsidRPr="00133528">
              <w:rPr>
                <w:b/>
                <w:bCs/>
                <w:i/>
                <w:iCs/>
                <w:sz w:val="20"/>
                <w:szCs w:val="20"/>
              </w:rPr>
              <w:t xml:space="preserve"> </w:t>
            </w:r>
            <w:proofErr w:type="spellStart"/>
            <w:r w:rsidRPr="00133528">
              <w:rPr>
                <w:b/>
                <w:bCs/>
                <w:i/>
                <w:iCs/>
                <w:sz w:val="20"/>
                <w:szCs w:val="20"/>
              </w:rPr>
              <w:t>środki</w:t>
            </w:r>
            <w:proofErr w:type="spellEnd"/>
            <w:r w:rsidRPr="00133528">
              <w:rPr>
                <w:b/>
                <w:bCs/>
                <w:i/>
                <w:iCs/>
                <w:sz w:val="20"/>
                <w:szCs w:val="20"/>
              </w:rPr>
              <w:t xml:space="preserve"> </w:t>
            </w:r>
            <w:proofErr w:type="spellStart"/>
            <w:r w:rsidRPr="00133528">
              <w:rPr>
                <w:b/>
                <w:bCs/>
                <w:i/>
                <w:iCs/>
                <w:sz w:val="20"/>
                <w:szCs w:val="20"/>
              </w:rPr>
              <w:t>trwałe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504 347,45</w:t>
            </w:r>
          </w:p>
        </w:tc>
        <w:tc>
          <w:tcPr>
            <w:tcW w:w="1438" w:type="dxa"/>
            <w:tcBorders>
              <w:top w:val="nil"/>
              <w:left w:val="nil"/>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60" w:type="dxa"/>
            <w:tcBorders>
              <w:top w:val="nil"/>
              <w:left w:val="nil"/>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16 810,97</w:t>
            </w:r>
          </w:p>
        </w:tc>
        <w:tc>
          <w:tcPr>
            <w:tcW w:w="1559" w:type="dxa"/>
            <w:tcBorders>
              <w:top w:val="nil"/>
              <w:left w:val="single" w:sz="4" w:space="0" w:color="auto"/>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99 719,75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620 878,17</w:t>
            </w:r>
          </w:p>
        </w:tc>
      </w:tr>
      <w:tr w:rsidR="002F67B6" w:rsidRPr="002A6352" w:rsidTr="007E60FB">
        <w:trPr>
          <w:trHeight w:val="577"/>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5.</w:t>
            </w:r>
          </w:p>
        </w:tc>
        <w:tc>
          <w:tcPr>
            <w:tcW w:w="1700" w:type="dxa"/>
            <w:tcBorders>
              <w:top w:val="nil"/>
              <w:left w:val="nil"/>
              <w:bottom w:val="single" w:sz="4" w:space="0" w:color="auto"/>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Środki</w:t>
            </w:r>
            <w:proofErr w:type="spellEnd"/>
            <w:r w:rsidRPr="00133528">
              <w:rPr>
                <w:b/>
                <w:bCs/>
                <w:i/>
                <w:iCs/>
                <w:sz w:val="20"/>
                <w:szCs w:val="20"/>
              </w:rPr>
              <w:t xml:space="preserve"> </w:t>
            </w:r>
            <w:proofErr w:type="spellStart"/>
            <w:r w:rsidRPr="00133528">
              <w:rPr>
                <w:b/>
                <w:bCs/>
                <w:i/>
                <w:iCs/>
                <w:sz w:val="20"/>
                <w:szCs w:val="20"/>
              </w:rPr>
              <w:t>trwałe</w:t>
            </w:r>
            <w:proofErr w:type="spellEnd"/>
            <w:r w:rsidRPr="00133528">
              <w:rPr>
                <w:b/>
                <w:bCs/>
                <w:i/>
                <w:iCs/>
                <w:sz w:val="20"/>
                <w:szCs w:val="20"/>
              </w:rPr>
              <w:t xml:space="preserve"> w </w:t>
            </w:r>
            <w:proofErr w:type="spellStart"/>
            <w:r w:rsidRPr="00133528">
              <w:rPr>
                <w:b/>
                <w:bCs/>
                <w:i/>
                <w:iCs/>
                <w:sz w:val="20"/>
                <w:szCs w:val="20"/>
              </w:rPr>
              <w:t>budowie</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4 765,60</w:t>
            </w:r>
          </w:p>
        </w:tc>
        <w:tc>
          <w:tcPr>
            <w:tcW w:w="1438" w:type="dxa"/>
            <w:tcBorders>
              <w:top w:val="nil"/>
              <w:left w:val="nil"/>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60" w:type="dxa"/>
            <w:tcBorders>
              <w:top w:val="nil"/>
              <w:left w:val="nil"/>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single" w:sz="4"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4 765,60</w:t>
            </w:r>
          </w:p>
        </w:tc>
      </w:tr>
      <w:tr w:rsidR="002F67B6" w:rsidRPr="002A6352" w:rsidTr="007E60FB">
        <w:trPr>
          <w:trHeight w:val="556"/>
        </w:trPr>
        <w:tc>
          <w:tcPr>
            <w:tcW w:w="460" w:type="dxa"/>
            <w:tcBorders>
              <w:top w:val="nil"/>
              <w:left w:val="single" w:sz="8" w:space="0" w:color="auto"/>
              <w:bottom w:val="nil"/>
              <w:right w:val="single" w:sz="8" w:space="0" w:color="auto"/>
            </w:tcBorders>
            <w:shd w:val="clear" w:color="auto" w:fill="auto"/>
            <w:vAlign w:val="center"/>
            <w:hideMark/>
          </w:tcPr>
          <w:p w:rsidR="002F67B6" w:rsidRPr="00133528" w:rsidRDefault="002F67B6" w:rsidP="007E60FB">
            <w:pPr>
              <w:jc w:val="center"/>
              <w:rPr>
                <w:b/>
                <w:bCs/>
                <w:sz w:val="20"/>
                <w:szCs w:val="20"/>
              </w:rPr>
            </w:pPr>
            <w:r w:rsidRPr="00133528">
              <w:rPr>
                <w:b/>
                <w:bCs/>
                <w:sz w:val="20"/>
                <w:szCs w:val="20"/>
              </w:rPr>
              <w:t>6.</w:t>
            </w:r>
          </w:p>
        </w:tc>
        <w:tc>
          <w:tcPr>
            <w:tcW w:w="1700" w:type="dxa"/>
            <w:tcBorders>
              <w:top w:val="nil"/>
              <w:left w:val="nil"/>
              <w:bottom w:val="nil"/>
              <w:right w:val="single" w:sz="4" w:space="0" w:color="auto"/>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Wartości</w:t>
            </w:r>
            <w:proofErr w:type="spellEnd"/>
            <w:r w:rsidRPr="00133528">
              <w:rPr>
                <w:b/>
                <w:bCs/>
                <w:i/>
                <w:iCs/>
                <w:sz w:val="20"/>
                <w:szCs w:val="20"/>
              </w:rPr>
              <w:t xml:space="preserve"> </w:t>
            </w:r>
            <w:proofErr w:type="spellStart"/>
            <w:r w:rsidRPr="00133528">
              <w:rPr>
                <w:b/>
                <w:bCs/>
                <w:i/>
                <w:iCs/>
                <w:sz w:val="20"/>
                <w:szCs w:val="20"/>
              </w:rPr>
              <w:t>niematerialne</w:t>
            </w:r>
            <w:proofErr w:type="spellEnd"/>
            <w:r w:rsidRPr="00133528">
              <w:rPr>
                <w:b/>
                <w:bCs/>
                <w:i/>
                <w:iCs/>
                <w:sz w:val="20"/>
                <w:szCs w:val="20"/>
              </w:rPr>
              <w:t xml:space="preserve"> i </w:t>
            </w:r>
            <w:proofErr w:type="spellStart"/>
            <w:r w:rsidRPr="00133528">
              <w:rPr>
                <w:b/>
                <w:bCs/>
                <w:i/>
                <w:iCs/>
                <w:sz w:val="20"/>
                <w:szCs w:val="20"/>
              </w:rPr>
              <w:t>prawne</w:t>
            </w:r>
            <w:proofErr w:type="spellEnd"/>
          </w:p>
        </w:tc>
        <w:tc>
          <w:tcPr>
            <w:tcW w:w="1520" w:type="dxa"/>
            <w:tcBorders>
              <w:top w:val="nil"/>
              <w:left w:val="nil"/>
              <w:bottom w:val="nil"/>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34 904,19</w:t>
            </w:r>
          </w:p>
        </w:tc>
        <w:tc>
          <w:tcPr>
            <w:tcW w:w="1438" w:type="dxa"/>
            <w:tcBorders>
              <w:top w:val="nil"/>
              <w:left w:val="nil"/>
              <w:bottom w:val="nil"/>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60" w:type="dxa"/>
            <w:tcBorders>
              <w:top w:val="nil"/>
              <w:left w:val="nil"/>
              <w:bottom w:val="nil"/>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nil"/>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0,00</w:t>
            </w:r>
          </w:p>
        </w:tc>
        <w:tc>
          <w:tcPr>
            <w:tcW w:w="1559" w:type="dxa"/>
            <w:tcBorders>
              <w:top w:val="nil"/>
              <w:left w:val="single" w:sz="4" w:space="0" w:color="auto"/>
              <w:bottom w:val="nil"/>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34 904,19</w:t>
            </w:r>
          </w:p>
        </w:tc>
      </w:tr>
      <w:tr w:rsidR="002F67B6" w:rsidRPr="002A6352" w:rsidTr="007E60FB">
        <w:trPr>
          <w:trHeight w:val="330"/>
        </w:trPr>
        <w:tc>
          <w:tcPr>
            <w:tcW w:w="216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67B6" w:rsidRPr="00133528" w:rsidRDefault="002F67B6" w:rsidP="007E60FB">
            <w:pPr>
              <w:jc w:val="center"/>
              <w:rPr>
                <w:b/>
                <w:bCs/>
                <w:i/>
                <w:iCs/>
                <w:sz w:val="20"/>
                <w:szCs w:val="20"/>
              </w:rPr>
            </w:pPr>
            <w:proofErr w:type="spellStart"/>
            <w:r w:rsidRPr="00133528">
              <w:rPr>
                <w:b/>
                <w:bCs/>
                <w:i/>
                <w:iCs/>
                <w:sz w:val="20"/>
                <w:szCs w:val="20"/>
              </w:rPr>
              <w:t>Razem</w:t>
            </w:r>
            <w:proofErr w:type="spellEnd"/>
          </w:p>
        </w:tc>
        <w:tc>
          <w:tcPr>
            <w:tcW w:w="1520" w:type="dxa"/>
            <w:tcBorders>
              <w:top w:val="single" w:sz="8" w:space="0" w:color="auto"/>
              <w:left w:val="nil"/>
              <w:bottom w:val="single" w:sz="8" w:space="0" w:color="auto"/>
              <w:right w:val="single" w:sz="4" w:space="0" w:color="auto"/>
            </w:tcBorders>
            <w:shd w:val="clear" w:color="auto" w:fill="auto"/>
            <w:noWrap/>
            <w:vAlign w:val="center"/>
            <w:hideMark/>
          </w:tcPr>
          <w:p w:rsidR="002F67B6" w:rsidRPr="00133528" w:rsidRDefault="002F67B6" w:rsidP="007E60FB">
            <w:pPr>
              <w:ind w:firstLineChars="200" w:firstLine="360"/>
              <w:jc w:val="right"/>
              <w:rPr>
                <w:sz w:val="18"/>
                <w:szCs w:val="18"/>
              </w:rPr>
            </w:pPr>
            <w:r w:rsidRPr="00133528">
              <w:rPr>
                <w:sz w:val="18"/>
                <w:szCs w:val="18"/>
              </w:rPr>
              <w:t>816 751,36</w:t>
            </w:r>
          </w:p>
        </w:tc>
        <w:tc>
          <w:tcPr>
            <w:tcW w:w="1438" w:type="dxa"/>
            <w:tcBorders>
              <w:top w:val="single" w:sz="8" w:space="0" w:color="auto"/>
              <w:left w:val="nil"/>
              <w:bottom w:val="single" w:sz="8"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547 803,20</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1 012 585,26</w:t>
            </w:r>
          </w:p>
        </w:tc>
        <w:tc>
          <w:tcPr>
            <w:tcW w:w="1559" w:type="dxa"/>
            <w:tcBorders>
              <w:top w:val="single" w:sz="8" w:space="0" w:color="auto"/>
              <w:left w:val="nil"/>
              <w:bottom w:val="single" w:sz="8" w:space="0" w:color="auto"/>
              <w:right w:val="nil"/>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15 113 196,84</w:t>
            </w:r>
          </w:p>
        </w:tc>
        <w:tc>
          <w:tcPr>
            <w:tcW w:w="155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F67B6" w:rsidRPr="009F2417" w:rsidRDefault="002F67B6" w:rsidP="007E60FB">
            <w:pPr>
              <w:ind w:firstLineChars="200" w:firstLine="360"/>
              <w:jc w:val="right"/>
              <w:rPr>
                <w:sz w:val="18"/>
                <w:szCs w:val="18"/>
              </w:rPr>
            </w:pPr>
            <w:r w:rsidRPr="009F2417">
              <w:rPr>
                <w:sz w:val="18"/>
                <w:szCs w:val="18"/>
              </w:rPr>
              <w:t>17 490 336,66</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jc w:val="both"/>
        <w:rPr>
          <w:rFonts w:ascii="Arial" w:hAnsi="Arial" w:cs="Arial"/>
          <w:color w:val="FF0000"/>
          <w:sz w:val="20"/>
          <w:szCs w:val="20"/>
          <w:lang w:val="pl-PL"/>
        </w:rPr>
      </w:pPr>
    </w:p>
    <w:p w:rsidR="002F67B6" w:rsidRDefault="002F67B6" w:rsidP="002F67B6">
      <w:pPr>
        <w:jc w:val="both"/>
        <w:rPr>
          <w:rFonts w:ascii="Arial" w:hAnsi="Arial" w:cs="Arial"/>
          <w:color w:val="FF0000"/>
          <w:sz w:val="20"/>
          <w:szCs w:val="20"/>
          <w:lang w:val="pl-PL"/>
        </w:rPr>
      </w:pPr>
    </w:p>
    <w:p w:rsidR="002F67B6" w:rsidRDefault="002F67B6" w:rsidP="002F67B6">
      <w:pPr>
        <w:jc w:val="both"/>
        <w:rPr>
          <w:rFonts w:ascii="Arial" w:hAnsi="Arial" w:cs="Arial"/>
          <w:color w:val="FF0000"/>
          <w:sz w:val="20"/>
          <w:szCs w:val="20"/>
          <w:lang w:val="pl-PL"/>
        </w:rPr>
      </w:pPr>
    </w:p>
    <w:p w:rsidR="002F67B6" w:rsidRDefault="002F67B6" w:rsidP="002F67B6">
      <w:pPr>
        <w:jc w:val="both"/>
        <w:rPr>
          <w:rFonts w:ascii="Arial" w:hAnsi="Arial" w:cs="Arial"/>
          <w:color w:val="FF0000"/>
          <w:sz w:val="20"/>
          <w:szCs w:val="20"/>
          <w:lang w:val="pl-PL"/>
        </w:rPr>
      </w:pPr>
    </w:p>
    <w:p w:rsidR="002F67B6" w:rsidRDefault="002F67B6"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Default="0073265C" w:rsidP="002F67B6">
      <w:pPr>
        <w:jc w:val="both"/>
        <w:rPr>
          <w:color w:val="FF0000"/>
          <w:lang w:val="pl-PL"/>
        </w:rPr>
      </w:pPr>
    </w:p>
    <w:p w:rsidR="0073265C" w:rsidRPr="00AF218F" w:rsidRDefault="0073265C" w:rsidP="002F67B6">
      <w:pPr>
        <w:jc w:val="both"/>
        <w:rPr>
          <w:color w:val="FF0000"/>
          <w:lang w:val="pl-PL"/>
        </w:rPr>
      </w:pPr>
    </w:p>
    <w:p w:rsidR="002F67B6" w:rsidRPr="00AF218F" w:rsidRDefault="002F67B6" w:rsidP="002F67B6">
      <w:pPr>
        <w:rPr>
          <w:lang w:val="pl-PL"/>
        </w:rPr>
      </w:pPr>
      <w:r>
        <w:rPr>
          <w:b/>
          <w:i/>
          <w:lang w:val="pl-PL"/>
        </w:rPr>
        <w:lastRenderedPageBreak/>
        <w:t>Tabela 18</w:t>
      </w:r>
      <w:r w:rsidRPr="00AF218F">
        <w:rPr>
          <w:b/>
          <w:i/>
          <w:lang w:val="pl-PL"/>
        </w:rPr>
        <w:t>.</w:t>
      </w:r>
    </w:p>
    <w:p w:rsidR="002F67B6" w:rsidRPr="00AF218F" w:rsidRDefault="002F67B6" w:rsidP="002F67B6">
      <w:pPr>
        <w:jc w:val="both"/>
        <w:rPr>
          <w:b/>
          <w:i/>
          <w:lang w:val="pl-PL"/>
        </w:rPr>
      </w:pPr>
      <w:r w:rsidRPr="00AF218F">
        <w:rPr>
          <w:b/>
          <w:i/>
          <w:lang w:val="pl-PL"/>
        </w:rPr>
        <w:t>Majątek Gminy Miasta Sopotu będący w posiadaniu placówek ochrony zdrowia, MOPS i DPS - ogółem, stan na dzień 31.12.2017 r. plus dynamika</w:t>
      </w:r>
    </w:p>
    <w:p w:rsidR="002F67B6" w:rsidRPr="00AF218F" w:rsidRDefault="002F67B6" w:rsidP="002F67B6">
      <w:pPr>
        <w:jc w:val="center"/>
        <w:rPr>
          <w:b/>
          <w:i/>
          <w:color w:val="FF0000"/>
          <w:lang w:val="pl-PL"/>
        </w:rPr>
      </w:pPr>
    </w:p>
    <w:tbl>
      <w:tblPr>
        <w:tblW w:w="9619" w:type="dxa"/>
        <w:tblInd w:w="55" w:type="dxa"/>
        <w:tblCellMar>
          <w:left w:w="70" w:type="dxa"/>
          <w:right w:w="70" w:type="dxa"/>
        </w:tblCellMar>
        <w:tblLook w:val="04A0" w:firstRow="1" w:lastRow="0" w:firstColumn="1" w:lastColumn="0" w:noHBand="0" w:noVBand="1"/>
      </w:tblPr>
      <w:tblGrid>
        <w:gridCol w:w="700"/>
        <w:gridCol w:w="2360"/>
        <w:gridCol w:w="1820"/>
        <w:gridCol w:w="1760"/>
        <w:gridCol w:w="1739"/>
        <w:gridCol w:w="1240"/>
      </w:tblGrid>
      <w:tr w:rsidR="002F67B6" w:rsidRPr="002A6352" w:rsidTr="007E60FB">
        <w:trPr>
          <w:trHeight w:val="877"/>
        </w:trPr>
        <w:tc>
          <w:tcPr>
            <w:tcW w:w="70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F2183E" w:rsidRDefault="002F67B6" w:rsidP="007E60FB">
            <w:pPr>
              <w:jc w:val="center"/>
            </w:pPr>
            <w:proofErr w:type="spellStart"/>
            <w:r w:rsidRPr="00F2183E">
              <w:t>Lp</w:t>
            </w:r>
            <w:proofErr w:type="spellEnd"/>
            <w:r w:rsidRPr="00F2183E">
              <w:t>.</w:t>
            </w:r>
          </w:p>
        </w:tc>
        <w:tc>
          <w:tcPr>
            <w:tcW w:w="2360" w:type="dxa"/>
            <w:tcBorders>
              <w:top w:val="single" w:sz="8" w:space="0" w:color="auto"/>
              <w:left w:val="nil"/>
              <w:bottom w:val="single" w:sz="8" w:space="0" w:color="auto"/>
              <w:right w:val="single" w:sz="4" w:space="0" w:color="auto"/>
            </w:tcBorders>
            <w:shd w:val="clear" w:color="auto" w:fill="D9D9D9"/>
            <w:vAlign w:val="center"/>
            <w:hideMark/>
          </w:tcPr>
          <w:p w:rsidR="002F67B6" w:rsidRPr="00F2183E" w:rsidRDefault="002F67B6" w:rsidP="007E60FB">
            <w:pPr>
              <w:jc w:val="center"/>
            </w:pPr>
            <w:proofErr w:type="spellStart"/>
            <w:r w:rsidRPr="00F2183E">
              <w:t>Wyszczególnienie</w:t>
            </w:r>
            <w:proofErr w:type="spellEnd"/>
          </w:p>
        </w:tc>
        <w:tc>
          <w:tcPr>
            <w:tcW w:w="1820" w:type="dxa"/>
            <w:tcBorders>
              <w:top w:val="single" w:sz="8" w:space="0" w:color="auto"/>
              <w:left w:val="nil"/>
              <w:bottom w:val="single" w:sz="8" w:space="0" w:color="auto"/>
              <w:right w:val="nil"/>
            </w:tcBorders>
            <w:shd w:val="clear" w:color="auto" w:fill="D9D9D9"/>
            <w:vAlign w:val="center"/>
            <w:hideMark/>
          </w:tcPr>
          <w:p w:rsidR="002F67B6" w:rsidRPr="00AF218F" w:rsidRDefault="002F67B6" w:rsidP="007E60FB">
            <w:pPr>
              <w:jc w:val="center"/>
              <w:rPr>
                <w:lang w:val="pl-PL"/>
              </w:rPr>
            </w:pPr>
            <w:r w:rsidRPr="00AF218F">
              <w:rPr>
                <w:lang w:val="pl-PL"/>
              </w:rPr>
              <w:t xml:space="preserve">Stan na dzień 31.12.2016 r. </w:t>
            </w:r>
            <w:r w:rsidRPr="00AF218F">
              <w:rPr>
                <w:lang w:val="pl-PL"/>
              </w:rPr>
              <w:br/>
              <w:t>(zł)</w:t>
            </w:r>
          </w:p>
        </w:tc>
        <w:tc>
          <w:tcPr>
            <w:tcW w:w="176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F67B6" w:rsidRPr="00AF218F" w:rsidRDefault="002F67B6" w:rsidP="007E60FB">
            <w:pPr>
              <w:jc w:val="center"/>
              <w:rPr>
                <w:b/>
                <w:bCs/>
                <w:lang w:val="pl-PL"/>
              </w:rPr>
            </w:pPr>
            <w:r w:rsidRPr="00AF218F">
              <w:rPr>
                <w:b/>
                <w:bCs/>
                <w:lang w:val="pl-PL"/>
              </w:rPr>
              <w:t xml:space="preserve">Stan na dzień 31.12.2017 r.  </w:t>
            </w:r>
            <w:r w:rsidRPr="00AF218F">
              <w:rPr>
                <w:b/>
                <w:bCs/>
                <w:lang w:val="pl-PL"/>
              </w:rPr>
              <w:br/>
              <w:t>(zł)</w:t>
            </w:r>
          </w:p>
        </w:tc>
        <w:tc>
          <w:tcPr>
            <w:tcW w:w="1739" w:type="dxa"/>
            <w:tcBorders>
              <w:top w:val="single" w:sz="8" w:space="0" w:color="auto"/>
              <w:left w:val="nil"/>
              <w:bottom w:val="single" w:sz="8" w:space="0" w:color="auto"/>
              <w:right w:val="single" w:sz="8" w:space="0" w:color="auto"/>
            </w:tcBorders>
            <w:shd w:val="clear" w:color="auto" w:fill="D9D9D9"/>
            <w:vAlign w:val="center"/>
            <w:hideMark/>
          </w:tcPr>
          <w:p w:rsidR="002F67B6" w:rsidRPr="00F2183E" w:rsidRDefault="002F67B6" w:rsidP="007E60FB">
            <w:pPr>
              <w:jc w:val="center"/>
            </w:pPr>
            <w:proofErr w:type="spellStart"/>
            <w:r w:rsidRPr="00F2183E">
              <w:t>Zmiana</w:t>
            </w:r>
            <w:proofErr w:type="spellEnd"/>
            <w:r w:rsidRPr="00F2183E">
              <w:t xml:space="preserve"> </w:t>
            </w:r>
            <w:proofErr w:type="spellStart"/>
            <w:r w:rsidRPr="00F2183E">
              <w:t>wartości</w:t>
            </w:r>
            <w:proofErr w:type="spellEnd"/>
            <w:r w:rsidRPr="00F2183E">
              <w:t xml:space="preserve"> (</w:t>
            </w:r>
            <w:proofErr w:type="spellStart"/>
            <w:r w:rsidRPr="00F2183E">
              <w:t>zł</w:t>
            </w:r>
            <w:proofErr w:type="spellEnd"/>
            <w:r w:rsidRPr="00F2183E">
              <w:t>)</w:t>
            </w:r>
          </w:p>
        </w:tc>
        <w:tc>
          <w:tcPr>
            <w:tcW w:w="1240" w:type="dxa"/>
            <w:tcBorders>
              <w:top w:val="single" w:sz="8" w:space="0" w:color="auto"/>
              <w:left w:val="nil"/>
              <w:bottom w:val="single" w:sz="8" w:space="0" w:color="auto"/>
              <w:right w:val="single" w:sz="8" w:space="0" w:color="auto"/>
            </w:tcBorders>
            <w:shd w:val="clear" w:color="auto" w:fill="D9D9D9"/>
            <w:vAlign w:val="center"/>
            <w:hideMark/>
          </w:tcPr>
          <w:p w:rsidR="002F67B6" w:rsidRPr="00F2183E" w:rsidRDefault="002F67B6" w:rsidP="007E60FB">
            <w:pPr>
              <w:jc w:val="center"/>
            </w:pPr>
            <w:proofErr w:type="spellStart"/>
            <w:r w:rsidRPr="00F2183E">
              <w:t>Dynamika</w:t>
            </w:r>
            <w:proofErr w:type="spellEnd"/>
            <w:r w:rsidRPr="00F2183E">
              <w:t xml:space="preserve"> (%)</w:t>
            </w:r>
          </w:p>
        </w:tc>
      </w:tr>
      <w:tr w:rsidR="002F67B6" w:rsidRPr="007D2192" w:rsidTr="007E60FB">
        <w:trPr>
          <w:trHeight w:val="768"/>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1.</w:t>
            </w:r>
          </w:p>
        </w:tc>
        <w:tc>
          <w:tcPr>
            <w:tcW w:w="2360" w:type="dxa"/>
            <w:tcBorders>
              <w:top w:val="nil"/>
              <w:left w:val="nil"/>
              <w:bottom w:val="single" w:sz="4" w:space="0" w:color="auto"/>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Budynki</w:t>
            </w:r>
            <w:proofErr w:type="spellEnd"/>
            <w:r w:rsidRPr="007D2192">
              <w:rPr>
                <w:b/>
                <w:bCs/>
                <w:i/>
                <w:iCs/>
              </w:rPr>
              <w:t xml:space="preserve"> i </w:t>
            </w:r>
            <w:proofErr w:type="spellStart"/>
            <w:r w:rsidRPr="007D2192">
              <w:rPr>
                <w:b/>
                <w:bCs/>
                <w:i/>
                <w:iCs/>
              </w:rPr>
              <w:t>budowle</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16 886 927,19</w:t>
            </w:r>
          </w:p>
        </w:tc>
        <w:tc>
          <w:tcPr>
            <w:tcW w:w="176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16 412 788,03</w:t>
            </w:r>
          </w:p>
        </w:tc>
        <w:tc>
          <w:tcPr>
            <w:tcW w:w="1739" w:type="dxa"/>
            <w:tcBorders>
              <w:top w:val="nil"/>
              <w:left w:val="nil"/>
              <w:bottom w:val="single" w:sz="4" w:space="0" w:color="auto"/>
              <w:right w:val="nil"/>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-4</w:t>
            </w:r>
            <w:r>
              <w:rPr>
                <w:sz w:val="20"/>
                <w:szCs w:val="20"/>
              </w:rPr>
              <w:t>74 139,16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-2,</w:t>
            </w:r>
            <w:r>
              <w:rPr>
                <w:sz w:val="20"/>
                <w:szCs w:val="20"/>
              </w:rPr>
              <w:t>81</w:t>
            </w:r>
          </w:p>
        </w:tc>
      </w:tr>
      <w:tr w:rsidR="002F67B6" w:rsidRPr="007D2192" w:rsidTr="007E60FB">
        <w:trPr>
          <w:trHeight w:val="888"/>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2.</w:t>
            </w:r>
          </w:p>
        </w:tc>
        <w:tc>
          <w:tcPr>
            <w:tcW w:w="2360" w:type="dxa"/>
            <w:tcBorders>
              <w:top w:val="nil"/>
              <w:left w:val="nil"/>
              <w:bottom w:val="single" w:sz="4" w:space="0" w:color="auto"/>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Urządzenia</w:t>
            </w:r>
            <w:proofErr w:type="spellEnd"/>
            <w:r w:rsidRPr="007D2192">
              <w:rPr>
                <w:b/>
                <w:bCs/>
                <w:i/>
                <w:iCs/>
              </w:rPr>
              <w:t xml:space="preserve"> </w:t>
            </w:r>
            <w:proofErr w:type="spellStart"/>
            <w:r w:rsidRPr="007D2192">
              <w:rPr>
                <w:b/>
                <w:bCs/>
                <w:i/>
                <w:iCs/>
              </w:rPr>
              <w:t>techniczne</w:t>
            </w:r>
            <w:proofErr w:type="spellEnd"/>
            <w:r w:rsidRPr="007D2192">
              <w:rPr>
                <w:b/>
                <w:bCs/>
                <w:i/>
                <w:iCs/>
              </w:rPr>
              <w:br/>
              <w:t xml:space="preserve"> i </w:t>
            </w:r>
            <w:proofErr w:type="spellStart"/>
            <w:r w:rsidRPr="007D2192">
              <w:rPr>
                <w:b/>
                <w:bCs/>
                <w:i/>
                <w:iCs/>
              </w:rPr>
              <w:t>maszyny</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467 538,48</w:t>
            </w:r>
          </w:p>
        </w:tc>
        <w:tc>
          <w:tcPr>
            <w:tcW w:w="176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2"/>
              <w:jc w:val="right"/>
              <w:rPr>
                <w:b/>
                <w:sz w:val="20"/>
                <w:szCs w:val="20"/>
              </w:rPr>
            </w:pPr>
            <w:r w:rsidRPr="007D2192">
              <w:rPr>
                <w:b/>
                <w:sz w:val="20"/>
                <w:szCs w:val="20"/>
              </w:rPr>
              <w:t>417 000,67</w:t>
            </w:r>
          </w:p>
        </w:tc>
        <w:tc>
          <w:tcPr>
            <w:tcW w:w="1739" w:type="dxa"/>
            <w:tcBorders>
              <w:top w:val="nil"/>
              <w:left w:val="nil"/>
              <w:bottom w:val="single" w:sz="4" w:space="0" w:color="auto"/>
              <w:right w:val="nil"/>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50 537,81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10,81</w:t>
            </w:r>
          </w:p>
        </w:tc>
      </w:tr>
      <w:tr w:rsidR="002F67B6" w:rsidRPr="007D2192" w:rsidTr="007E60FB">
        <w:trPr>
          <w:trHeight w:val="624"/>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3.</w:t>
            </w:r>
          </w:p>
        </w:tc>
        <w:tc>
          <w:tcPr>
            <w:tcW w:w="2360" w:type="dxa"/>
            <w:tcBorders>
              <w:top w:val="nil"/>
              <w:left w:val="nil"/>
              <w:bottom w:val="single" w:sz="4" w:space="0" w:color="auto"/>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Środki</w:t>
            </w:r>
            <w:proofErr w:type="spellEnd"/>
            <w:r w:rsidRPr="007D2192">
              <w:rPr>
                <w:b/>
                <w:bCs/>
                <w:i/>
                <w:iCs/>
              </w:rPr>
              <w:t xml:space="preserve"> </w:t>
            </w:r>
            <w:proofErr w:type="spellStart"/>
            <w:r w:rsidRPr="007D2192">
              <w:rPr>
                <w:b/>
                <w:bCs/>
                <w:i/>
                <w:iCs/>
              </w:rPr>
              <w:t>transportu</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7 057,84</w:t>
            </w:r>
          </w:p>
        </w:tc>
        <w:tc>
          <w:tcPr>
            <w:tcW w:w="176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0,00</w:t>
            </w:r>
          </w:p>
        </w:tc>
        <w:tc>
          <w:tcPr>
            <w:tcW w:w="1739" w:type="dxa"/>
            <w:tcBorders>
              <w:top w:val="nil"/>
              <w:left w:val="nil"/>
              <w:bottom w:val="single" w:sz="4" w:space="0" w:color="auto"/>
              <w:right w:val="nil"/>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-7 057,8</w:t>
            </w:r>
            <w:r>
              <w:rPr>
                <w:sz w:val="20"/>
                <w:szCs w:val="20"/>
              </w:rPr>
              <w:t>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100,00</w:t>
            </w:r>
          </w:p>
        </w:tc>
      </w:tr>
      <w:tr w:rsidR="002F67B6" w:rsidRPr="007D2192" w:rsidTr="007E60FB">
        <w:trPr>
          <w:trHeight w:val="720"/>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4.</w:t>
            </w:r>
          </w:p>
        </w:tc>
        <w:tc>
          <w:tcPr>
            <w:tcW w:w="2360" w:type="dxa"/>
            <w:tcBorders>
              <w:top w:val="nil"/>
              <w:left w:val="nil"/>
              <w:bottom w:val="single" w:sz="4" w:space="0" w:color="auto"/>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Pozostałe</w:t>
            </w:r>
            <w:proofErr w:type="spellEnd"/>
            <w:r w:rsidRPr="007D2192">
              <w:rPr>
                <w:b/>
                <w:bCs/>
                <w:i/>
                <w:iCs/>
              </w:rPr>
              <w:t xml:space="preserve"> </w:t>
            </w:r>
            <w:proofErr w:type="spellStart"/>
            <w:r w:rsidRPr="007D2192">
              <w:rPr>
                <w:b/>
                <w:bCs/>
                <w:i/>
                <w:iCs/>
              </w:rPr>
              <w:t>środki</w:t>
            </w:r>
            <w:proofErr w:type="spellEnd"/>
            <w:r w:rsidRPr="007D2192">
              <w:rPr>
                <w:b/>
                <w:bCs/>
                <w:i/>
                <w:iCs/>
              </w:rPr>
              <w:t xml:space="preserve"> </w:t>
            </w:r>
            <w:proofErr w:type="spellStart"/>
            <w:r w:rsidRPr="007D2192">
              <w:rPr>
                <w:b/>
                <w:bCs/>
                <w:i/>
                <w:iCs/>
              </w:rPr>
              <w:t>trwałe</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668 972,28</w:t>
            </w:r>
          </w:p>
        </w:tc>
        <w:tc>
          <w:tcPr>
            <w:tcW w:w="176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620 878,17</w:t>
            </w:r>
          </w:p>
        </w:tc>
        <w:tc>
          <w:tcPr>
            <w:tcW w:w="1739" w:type="dxa"/>
            <w:tcBorders>
              <w:top w:val="nil"/>
              <w:left w:val="nil"/>
              <w:bottom w:val="single" w:sz="4" w:space="0" w:color="auto"/>
              <w:right w:val="nil"/>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48 094,11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7,19</w:t>
            </w:r>
          </w:p>
        </w:tc>
      </w:tr>
      <w:tr w:rsidR="002F67B6" w:rsidRPr="007D2192" w:rsidTr="007E60FB">
        <w:trPr>
          <w:trHeight w:val="732"/>
        </w:trPr>
        <w:tc>
          <w:tcPr>
            <w:tcW w:w="700" w:type="dxa"/>
            <w:tcBorders>
              <w:top w:val="nil"/>
              <w:left w:val="single" w:sz="8" w:space="0" w:color="auto"/>
              <w:bottom w:val="single" w:sz="4" w:space="0" w:color="auto"/>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5.</w:t>
            </w:r>
          </w:p>
        </w:tc>
        <w:tc>
          <w:tcPr>
            <w:tcW w:w="2360" w:type="dxa"/>
            <w:tcBorders>
              <w:top w:val="nil"/>
              <w:left w:val="nil"/>
              <w:bottom w:val="single" w:sz="4" w:space="0" w:color="auto"/>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Środki</w:t>
            </w:r>
            <w:proofErr w:type="spellEnd"/>
            <w:r w:rsidRPr="007D2192">
              <w:rPr>
                <w:b/>
                <w:bCs/>
                <w:i/>
                <w:iCs/>
              </w:rPr>
              <w:t xml:space="preserve"> </w:t>
            </w:r>
            <w:proofErr w:type="spellStart"/>
            <w:r w:rsidRPr="007D2192">
              <w:rPr>
                <w:b/>
                <w:bCs/>
                <w:i/>
                <w:iCs/>
              </w:rPr>
              <w:t>trwałe</w:t>
            </w:r>
            <w:proofErr w:type="spellEnd"/>
            <w:r w:rsidRPr="007D2192">
              <w:rPr>
                <w:b/>
                <w:bCs/>
                <w:i/>
                <w:iCs/>
              </w:rPr>
              <w:t xml:space="preserve"> w </w:t>
            </w:r>
            <w:proofErr w:type="spellStart"/>
            <w:r w:rsidRPr="007D2192">
              <w:rPr>
                <w:b/>
                <w:bCs/>
                <w:i/>
                <w:iCs/>
              </w:rPr>
              <w:t>budowie</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4 765,60</w:t>
            </w:r>
          </w:p>
        </w:tc>
        <w:tc>
          <w:tcPr>
            <w:tcW w:w="1760" w:type="dxa"/>
            <w:tcBorders>
              <w:top w:val="nil"/>
              <w:left w:val="nil"/>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4 765,60</w:t>
            </w:r>
          </w:p>
        </w:tc>
        <w:tc>
          <w:tcPr>
            <w:tcW w:w="1739" w:type="dxa"/>
            <w:tcBorders>
              <w:top w:val="nil"/>
              <w:left w:val="nil"/>
              <w:bottom w:val="single" w:sz="4" w:space="0" w:color="auto"/>
              <w:right w:val="nil"/>
            </w:tcBorders>
            <w:shd w:val="clear" w:color="auto" w:fill="auto"/>
            <w:noWrap/>
            <w:vAlign w:val="center"/>
            <w:hideMark/>
          </w:tcPr>
          <w:p w:rsidR="002F67B6" w:rsidRPr="007D2192" w:rsidRDefault="002F67B6" w:rsidP="007E60FB">
            <w:pPr>
              <w:ind w:firstLineChars="200" w:firstLine="400"/>
              <w:jc w:val="right"/>
              <w:rPr>
                <w:sz w:val="20"/>
                <w:szCs w:val="20"/>
              </w:rPr>
            </w:pPr>
            <w:r>
              <w:rPr>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Pr>
                <w:sz w:val="20"/>
                <w:szCs w:val="20"/>
              </w:rPr>
              <w:t>-</w:t>
            </w:r>
          </w:p>
        </w:tc>
      </w:tr>
      <w:tr w:rsidR="002F67B6" w:rsidRPr="007D2192" w:rsidTr="007E60FB">
        <w:trPr>
          <w:trHeight w:val="768"/>
        </w:trPr>
        <w:tc>
          <w:tcPr>
            <w:tcW w:w="700" w:type="dxa"/>
            <w:tcBorders>
              <w:top w:val="nil"/>
              <w:left w:val="single" w:sz="8" w:space="0" w:color="auto"/>
              <w:bottom w:val="nil"/>
              <w:right w:val="single" w:sz="8" w:space="0" w:color="auto"/>
            </w:tcBorders>
            <w:shd w:val="clear" w:color="auto" w:fill="auto"/>
            <w:vAlign w:val="center"/>
            <w:hideMark/>
          </w:tcPr>
          <w:p w:rsidR="002F67B6" w:rsidRPr="007D2192" w:rsidRDefault="002F67B6" w:rsidP="007E60FB">
            <w:pPr>
              <w:jc w:val="center"/>
              <w:rPr>
                <w:b/>
                <w:bCs/>
                <w:sz w:val="20"/>
                <w:szCs w:val="20"/>
              </w:rPr>
            </w:pPr>
            <w:r w:rsidRPr="007D2192">
              <w:rPr>
                <w:b/>
                <w:bCs/>
                <w:sz w:val="20"/>
                <w:szCs w:val="20"/>
              </w:rPr>
              <w:t>6.</w:t>
            </w:r>
          </w:p>
        </w:tc>
        <w:tc>
          <w:tcPr>
            <w:tcW w:w="2360" w:type="dxa"/>
            <w:tcBorders>
              <w:top w:val="nil"/>
              <w:left w:val="nil"/>
              <w:bottom w:val="nil"/>
              <w:right w:val="single" w:sz="4" w:space="0" w:color="auto"/>
            </w:tcBorders>
            <w:shd w:val="clear" w:color="auto" w:fill="auto"/>
            <w:vAlign w:val="center"/>
            <w:hideMark/>
          </w:tcPr>
          <w:p w:rsidR="002F67B6" w:rsidRPr="007D2192" w:rsidRDefault="002F67B6" w:rsidP="007E60FB">
            <w:pPr>
              <w:jc w:val="center"/>
              <w:rPr>
                <w:b/>
                <w:bCs/>
                <w:i/>
                <w:iCs/>
              </w:rPr>
            </w:pPr>
            <w:proofErr w:type="spellStart"/>
            <w:r w:rsidRPr="007D2192">
              <w:rPr>
                <w:b/>
                <w:bCs/>
                <w:i/>
                <w:iCs/>
              </w:rPr>
              <w:t>Wartości</w:t>
            </w:r>
            <w:proofErr w:type="spellEnd"/>
            <w:r w:rsidRPr="007D2192">
              <w:rPr>
                <w:b/>
                <w:bCs/>
                <w:i/>
                <w:iCs/>
              </w:rPr>
              <w:t xml:space="preserve"> </w:t>
            </w:r>
            <w:proofErr w:type="spellStart"/>
            <w:r w:rsidRPr="007D2192">
              <w:rPr>
                <w:b/>
                <w:bCs/>
                <w:i/>
                <w:iCs/>
              </w:rPr>
              <w:t>niematerialne</w:t>
            </w:r>
            <w:proofErr w:type="spellEnd"/>
            <w:r w:rsidRPr="007D2192">
              <w:rPr>
                <w:b/>
                <w:bCs/>
                <w:i/>
                <w:iCs/>
              </w:rPr>
              <w:t xml:space="preserve"> i </w:t>
            </w:r>
            <w:proofErr w:type="spellStart"/>
            <w:r w:rsidRPr="007D2192">
              <w:rPr>
                <w:b/>
                <w:bCs/>
                <w:i/>
                <w:iCs/>
              </w:rPr>
              <w:t>prawne</w:t>
            </w:r>
            <w:proofErr w:type="spellEnd"/>
          </w:p>
        </w:tc>
        <w:tc>
          <w:tcPr>
            <w:tcW w:w="1820" w:type="dxa"/>
            <w:tcBorders>
              <w:top w:val="nil"/>
              <w:left w:val="nil"/>
              <w:bottom w:val="nil"/>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sidRPr="007D2192">
              <w:rPr>
                <w:sz w:val="20"/>
                <w:szCs w:val="20"/>
              </w:rPr>
              <w:t>10 908,40</w:t>
            </w:r>
          </w:p>
        </w:tc>
        <w:tc>
          <w:tcPr>
            <w:tcW w:w="1760" w:type="dxa"/>
            <w:tcBorders>
              <w:top w:val="nil"/>
              <w:left w:val="nil"/>
              <w:bottom w:val="nil"/>
              <w:right w:val="single" w:sz="4" w:space="0" w:color="auto"/>
            </w:tcBorders>
            <w:shd w:val="clear" w:color="auto" w:fill="auto"/>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34 904,19</w:t>
            </w:r>
          </w:p>
        </w:tc>
        <w:tc>
          <w:tcPr>
            <w:tcW w:w="1739" w:type="dxa"/>
            <w:tcBorders>
              <w:top w:val="nil"/>
              <w:left w:val="nil"/>
              <w:bottom w:val="nil"/>
              <w:right w:val="nil"/>
            </w:tcBorders>
            <w:shd w:val="clear" w:color="auto" w:fill="auto"/>
            <w:noWrap/>
            <w:vAlign w:val="center"/>
            <w:hideMark/>
          </w:tcPr>
          <w:p w:rsidR="002F67B6" w:rsidRPr="007D2192" w:rsidRDefault="002F67B6" w:rsidP="007E60FB">
            <w:pPr>
              <w:ind w:firstLineChars="200" w:firstLine="400"/>
              <w:jc w:val="right"/>
              <w:rPr>
                <w:sz w:val="20"/>
                <w:szCs w:val="20"/>
              </w:rPr>
            </w:pPr>
            <w:r>
              <w:rPr>
                <w:sz w:val="20"/>
                <w:szCs w:val="20"/>
              </w:rPr>
              <w:t>23 995,79</w:t>
            </w:r>
          </w:p>
        </w:tc>
        <w:tc>
          <w:tcPr>
            <w:tcW w:w="1240" w:type="dxa"/>
            <w:tcBorders>
              <w:top w:val="nil"/>
              <w:left w:val="single" w:sz="4" w:space="0" w:color="auto"/>
              <w:bottom w:val="nil"/>
              <w:right w:val="single" w:sz="4" w:space="0" w:color="auto"/>
            </w:tcBorders>
            <w:shd w:val="clear" w:color="auto" w:fill="auto"/>
            <w:noWrap/>
            <w:vAlign w:val="center"/>
            <w:hideMark/>
          </w:tcPr>
          <w:p w:rsidR="002F67B6" w:rsidRPr="007D2192" w:rsidRDefault="002F67B6" w:rsidP="007E60FB">
            <w:pPr>
              <w:ind w:firstLineChars="200" w:firstLine="400"/>
              <w:jc w:val="right"/>
              <w:rPr>
                <w:sz w:val="20"/>
                <w:szCs w:val="20"/>
              </w:rPr>
            </w:pPr>
            <w:r>
              <w:rPr>
                <w:sz w:val="20"/>
                <w:szCs w:val="20"/>
              </w:rPr>
              <w:t>219,98</w:t>
            </w:r>
          </w:p>
        </w:tc>
      </w:tr>
      <w:tr w:rsidR="002F67B6" w:rsidRPr="007D2192" w:rsidTr="007E60FB">
        <w:trPr>
          <w:trHeight w:val="300"/>
        </w:trPr>
        <w:tc>
          <w:tcPr>
            <w:tcW w:w="3060" w:type="dxa"/>
            <w:gridSpan w:val="2"/>
            <w:tcBorders>
              <w:top w:val="single" w:sz="8" w:space="0" w:color="auto"/>
              <w:left w:val="single" w:sz="8" w:space="0" w:color="auto"/>
              <w:bottom w:val="single" w:sz="8" w:space="0" w:color="auto"/>
              <w:right w:val="single" w:sz="4" w:space="0" w:color="auto"/>
            </w:tcBorders>
            <w:shd w:val="clear" w:color="auto" w:fill="D9D9D9"/>
            <w:vAlign w:val="center"/>
            <w:hideMark/>
          </w:tcPr>
          <w:p w:rsidR="002F67B6" w:rsidRPr="007D2192" w:rsidRDefault="002F67B6" w:rsidP="007E60FB">
            <w:pPr>
              <w:jc w:val="center"/>
              <w:rPr>
                <w:b/>
                <w:bCs/>
                <w:i/>
                <w:iCs/>
              </w:rPr>
            </w:pPr>
            <w:r w:rsidRPr="007D2192">
              <w:rPr>
                <w:b/>
                <w:bCs/>
              </w:rPr>
              <w:t> </w:t>
            </w:r>
            <w:proofErr w:type="spellStart"/>
            <w:r w:rsidRPr="007D2192">
              <w:rPr>
                <w:b/>
                <w:bCs/>
                <w:i/>
                <w:iCs/>
              </w:rPr>
              <w:t>Razem</w:t>
            </w:r>
            <w:proofErr w:type="spellEnd"/>
          </w:p>
        </w:tc>
        <w:tc>
          <w:tcPr>
            <w:tcW w:w="182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7D2192" w:rsidRDefault="002F67B6" w:rsidP="007E60FB">
            <w:pPr>
              <w:ind w:firstLineChars="200" w:firstLine="400"/>
              <w:jc w:val="right"/>
              <w:rPr>
                <w:sz w:val="20"/>
                <w:szCs w:val="20"/>
              </w:rPr>
            </w:pPr>
            <w:r w:rsidRPr="007D2192">
              <w:rPr>
                <w:sz w:val="20"/>
                <w:szCs w:val="20"/>
              </w:rPr>
              <w:t>18 046 169,79</w:t>
            </w:r>
          </w:p>
        </w:tc>
        <w:tc>
          <w:tcPr>
            <w:tcW w:w="1760" w:type="dxa"/>
            <w:tcBorders>
              <w:top w:val="single" w:sz="8" w:space="0" w:color="auto"/>
              <w:left w:val="nil"/>
              <w:bottom w:val="single" w:sz="8" w:space="0" w:color="auto"/>
              <w:right w:val="single" w:sz="4" w:space="0" w:color="auto"/>
            </w:tcBorders>
            <w:shd w:val="clear" w:color="auto" w:fill="D9D9D9"/>
            <w:noWrap/>
            <w:vAlign w:val="center"/>
            <w:hideMark/>
          </w:tcPr>
          <w:p w:rsidR="002F67B6" w:rsidRPr="007D2192" w:rsidRDefault="002F67B6" w:rsidP="007E60FB">
            <w:pPr>
              <w:ind w:firstLineChars="200" w:firstLine="402"/>
              <w:jc w:val="right"/>
              <w:rPr>
                <w:b/>
                <w:bCs/>
                <w:sz w:val="20"/>
                <w:szCs w:val="20"/>
              </w:rPr>
            </w:pPr>
            <w:r w:rsidRPr="007D2192">
              <w:rPr>
                <w:b/>
                <w:bCs/>
                <w:sz w:val="20"/>
                <w:szCs w:val="20"/>
              </w:rPr>
              <w:t>17 490 336,66</w:t>
            </w:r>
          </w:p>
        </w:tc>
        <w:tc>
          <w:tcPr>
            <w:tcW w:w="1739" w:type="dxa"/>
            <w:tcBorders>
              <w:top w:val="single" w:sz="8" w:space="0" w:color="auto"/>
              <w:left w:val="nil"/>
              <w:bottom w:val="single" w:sz="8" w:space="0" w:color="auto"/>
              <w:right w:val="nil"/>
            </w:tcBorders>
            <w:shd w:val="clear" w:color="auto" w:fill="D9D9D9"/>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555 833,13</w:t>
            </w:r>
          </w:p>
        </w:tc>
        <w:tc>
          <w:tcPr>
            <w:tcW w:w="1240" w:type="dxa"/>
            <w:tcBorders>
              <w:top w:val="single" w:sz="8" w:space="0" w:color="auto"/>
              <w:left w:val="single" w:sz="4" w:space="0" w:color="auto"/>
              <w:bottom w:val="single" w:sz="8" w:space="0" w:color="auto"/>
              <w:right w:val="single" w:sz="8" w:space="0" w:color="auto"/>
            </w:tcBorders>
            <w:shd w:val="clear" w:color="auto" w:fill="D9D9D9"/>
            <w:noWrap/>
            <w:vAlign w:val="center"/>
            <w:hideMark/>
          </w:tcPr>
          <w:p w:rsidR="002F67B6" w:rsidRPr="007D2192" w:rsidRDefault="002F67B6" w:rsidP="007E60FB">
            <w:pPr>
              <w:ind w:firstLineChars="200" w:firstLine="400"/>
              <w:jc w:val="right"/>
              <w:rPr>
                <w:sz w:val="20"/>
                <w:szCs w:val="20"/>
              </w:rPr>
            </w:pPr>
            <w:r w:rsidRPr="007D2192">
              <w:rPr>
                <w:sz w:val="20"/>
                <w:szCs w:val="20"/>
              </w:rPr>
              <w:t>-</w:t>
            </w:r>
            <w:r>
              <w:rPr>
                <w:sz w:val="20"/>
                <w:szCs w:val="20"/>
              </w:rPr>
              <w:t>3,08</w:t>
            </w:r>
          </w:p>
        </w:tc>
      </w:tr>
    </w:tbl>
    <w:p w:rsidR="002F67B6" w:rsidRPr="00AF218F" w:rsidRDefault="002F67B6" w:rsidP="002F67B6">
      <w:pPr>
        <w:spacing w:before="120"/>
        <w:rPr>
          <w:i/>
          <w:sz w:val="20"/>
          <w:szCs w:val="20"/>
          <w:lang w:val="pl-PL"/>
        </w:rPr>
      </w:pPr>
      <w:r w:rsidRPr="00AF218F">
        <w:rPr>
          <w:i/>
          <w:sz w:val="20"/>
          <w:szCs w:val="20"/>
          <w:lang w:val="pl-PL"/>
        </w:rPr>
        <w:t xml:space="preserve">Źródło: Opracowanie własne </w:t>
      </w:r>
      <w:proofErr w:type="spellStart"/>
      <w:r w:rsidRPr="00AF218F">
        <w:rPr>
          <w:i/>
          <w:sz w:val="20"/>
          <w:szCs w:val="20"/>
          <w:lang w:val="pl-PL"/>
        </w:rPr>
        <w:t>RMiNW</w:t>
      </w:r>
      <w:proofErr w:type="spellEnd"/>
      <w:r w:rsidRPr="00AF218F">
        <w:rPr>
          <w:i/>
          <w:sz w:val="20"/>
          <w:szCs w:val="20"/>
          <w:lang w:val="pl-PL"/>
        </w:rPr>
        <w:t xml:space="preserve"> UM Sopotu.</w:t>
      </w:r>
    </w:p>
    <w:p w:rsidR="002F67B6" w:rsidRPr="00AF218F" w:rsidRDefault="002F67B6" w:rsidP="002F67B6">
      <w:pPr>
        <w:rPr>
          <w:b/>
          <w:i/>
          <w:color w:val="FF0000"/>
          <w:lang w:val="pl-PL"/>
        </w:rPr>
      </w:pPr>
    </w:p>
    <w:p w:rsidR="002F67B6" w:rsidRDefault="002F67B6" w:rsidP="002F67B6">
      <w:pPr>
        <w:rPr>
          <w:color w:val="FF0000"/>
          <w:lang w:val="pl-PL"/>
        </w:rPr>
      </w:pPr>
    </w:p>
    <w:p w:rsidR="002F67B6" w:rsidRPr="003C5341" w:rsidRDefault="002F67B6" w:rsidP="002F67B6">
      <w:pPr>
        <w:spacing w:before="120"/>
        <w:rPr>
          <w:rFonts w:ascii="Arial" w:hAnsi="Arial" w:cs="Arial"/>
          <w:sz w:val="20"/>
          <w:szCs w:val="20"/>
          <w:u w:val="single"/>
          <w:lang w:val="pl-PL"/>
        </w:rPr>
      </w:pPr>
      <w:r w:rsidRPr="003C5341">
        <w:rPr>
          <w:rFonts w:ascii="Arial" w:hAnsi="Arial" w:cs="Arial"/>
          <w:sz w:val="20"/>
          <w:szCs w:val="20"/>
          <w:u w:val="single"/>
          <w:lang w:val="pl-PL"/>
        </w:rPr>
        <w:t>Uzasadnienie zmian</w:t>
      </w:r>
    </w:p>
    <w:p w:rsidR="002F67B6" w:rsidRDefault="002F67B6" w:rsidP="002F67B6">
      <w:pPr>
        <w:spacing w:before="120"/>
        <w:rPr>
          <w:rFonts w:ascii="Arial" w:hAnsi="Arial" w:cs="Arial"/>
          <w:sz w:val="20"/>
          <w:szCs w:val="20"/>
          <w:lang w:val="pl-PL"/>
        </w:rPr>
      </w:pPr>
      <w:r w:rsidRPr="00F9666B">
        <w:rPr>
          <w:rFonts w:ascii="Arial" w:hAnsi="Arial" w:cs="Arial"/>
          <w:sz w:val="20"/>
          <w:szCs w:val="20"/>
          <w:lang w:val="pl-PL"/>
        </w:rPr>
        <w:t>Majątek wykazywany przez placówki ochrony zdrowia, MOPS i DPS według stanu</w:t>
      </w:r>
      <w:r w:rsidR="00237C59">
        <w:rPr>
          <w:rFonts w:ascii="Arial" w:hAnsi="Arial" w:cs="Arial"/>
          <w:sz w:val="20"/>
          <w:szCs w:val="20"/>
          <w:lang w:val="pl-PL"/>
        </w:rPr>
        <w:t xml:space="preserve"> na 31.12.2017 r.</w:t>
      </w:r>
      <w:r w:rsidRPr="00F9666B">
        <w:rPr>
          <w:rFonts w:ascii="Arial" w:hAnsi="Arial" w:cs="Arial"/>
          <w:sz w:val="20"/>
          <w:szCs w:val="20"/>
          <w:lang w:val="pl-PL"/>
        </w:rPr>
        <w:t xml:space="preserve"> to kwota łączna </w:t>
      </w:r>
      <w:r w:rsidRPr="00F9666B">
        <w:rPr>
          <w:rFonts w:ascii="Arial" w:hAnsi="Arial" w:cs="Arial"/>
          <w:b/>
          <w:sz w:val="20"/>
          <w:szCs w:val="20"/>
          <w:lang w:val="pl-PL"/>
        </w:rPr>
        <w:t>17 490 336,66 zł</w:t>
      </w:r>
      <w:r w:rsidRPr="00F9666B">
        <w:rPr>
          <w:rFonts w:ascii="Arial" w:hAnsi="Arial" w:cs="Arial"/>
          <w:sz w:val="20"/>
          <w:szCs w:val="20"/>
          <w:lang w:val="pl-PL"/>
        </w:rPr>
        <w:t xml:space="preserve">. </w:t>
      </w:r>
    </w:p>
    <w:p w:rsidR="002F67B6" w:rsidRPr="00F9666B" w:rsidRDefault="002F67B6" w:rsidP="002F67B6">
      <w:pPr>
        <w:spacing w:before="120"/>
        <w:rPr>
          <w:rFonts w:ascii="Arial" w:hAnsi="Arial" w:cs="Arial"/>
          <w:sz w:val="20"/>
          <w:szCs w:val="20"/>
          <w:lang w:val="pl-PL"/>
        </w:rPr>
      </w:pPr>
      <w:r w:rsidRPr="00F9666B">
        <w:rPr>
          <w:rFonts w:ascii="Arial" w:hAnsi="Arial" w:cs="Arial"/>
          <w:sz w:val="20"/>
          <w:szCs w:val="20"/>
          <w:lang w:val="pl-PL"/>
        </w:rPr>
        <w:t>W porów</w:t>
      </w:r>
      <w:r>
        <w:rPr>
          <w:rFonts w:ascii="Arial" w:hAnsi="Arial" w:cs="Arial"/>
          <w:sz w:val="20"/>
          <w:szCs w:val="20"/>
          <w:lang w:val="pl-PL"/>
        </w:rPr>
        <w:t>n</w:t>
      </w:r>
      <w:r w:rsidRPr="00F9666B">
        <w:rPr>
          <w:rFonts w:ascii="Arial" w:hAnsi="Arial" w:cs="Arial"/>
          <w:sz w:val="20"/>
          <w:szCs w:val="20"/>
          <w:lang w:val="pl-PL"/>
        </w:rPr>
        <w:t>aniu z rokie</w:t>
      </w:r>
      <w:r>
        <w:rPr>
          <w:rFonts w:ascii="Arial" w:hAnsi="Arial" w:cs="Arial"/>
          <w:sz w:val="20"/>
          <w:szCs w:val="20"/>
          <w:lang w:val="pl-PL"/>
        </w:rPr>
        <w:t>m</w:t>
      </w:r>
      <w:r w:rsidRPr="00F9666B">
        <w:rPr>
          <w:rFonts w:ascii="Arial" w:hAnsi="Arial" w:cs="Arial"/>
          <w:sz w:val="20"/>
          <w:szCs w:val="20"/>
          <w:lang w:val="pl-PL"/>
        </w:rPr>
        <w:t xml:space="preserve"> ubieg</w:t>
      </w:r>
      <w:r w:rsidR="00237C59">
        <w:rPr>
          <w:rFonts w:ascii="Arial" w:hAnsi="Arial" w:cs="Arial"/>
          <w:sz w:val="20"/>
          <w:szCs w:val="20"/>
          <w:lang w:val="pl-PL"/>
        </w:rPr>
        <w:t>łym</w:t>
      </w:r>
      <w:r w:rsidRPr="00F9666B">
        <w:rPr>
          <w:rFonts w:ascii="Arial" w:hAnsi="Arial" w:cs="Arial"/>
          <w:sz w:val="20"/>
          <w:szCs w:val="20"/>
          <w:lang w:val="pl-PL"/>
        </w:rPr>
        <w:t xml:space="preserve"> wartość ta jest mniejsza o kwotę 555 833,13 zł. </w:t>
      </w:r>
    </w:p>
    <w:p w:rsidR="002F67B6" w:rsidRDefault="002F67B6" w:rsidP="002F67B6">
      <w:pPr>
        <w:spacing w:before="120"/>
        <w:rPr>
          <w:rFonts w:ascii="Arial" w:hAnsi="Arial" w:cs="Arial"/>
          <w:i/>
          <w:sz w:val="20"/>
          <w:szCs w:val="20"/>
          <w:lang w:val="pl-PL"/>
        </w:rPr>
      </w:pPr>
    </w:p>
    <w:p w:rsidR="002F67B6" w:rsidRDefault="002F67B6" w:rsidP="002F67B6">
      <w:pPr>
        <w:spacing w:before="120"/>
        <w:rPr>
          <w:rFonts w:ascii="Arial" w:hAnsi="Arial" w:cs="Arial"/>
          <w:i/>
          <w:sz w:val="20"/>
          <w:szCs w:val="20"/>
          <w:lang w:val="pl-PL"/>
        </w:rPr>
      </w:pPr>
    </w:p>
    <w:p w:rsidR="002F67B6" w:rsidRPr="00F9666B" w:rsidRDefault="002F67B6" w:rsidP="002F67B6">
      <w:pPr>
        <w:pStyle w:val="Akapitzlist"/>
        <w:numPr>
          <w:ilvl w:val="0"/>
          <w:numId w:val="24"/>
        </w:numPr>
        <w:jc w:val="both"/>
        <w:rPr>
          <w:rFonts w:ascii="Arial" w:hAnsi="Arial" w:cs="Arial"/>
          <w:sz w:val="20"/>
          <w:szCs w:val="20"/>
          <w:lang w:val="pl-PL"/>
        </w:rPr>
      </w:pPr>
      <w:r w:rsidRPr="00C64476">
        <w:rPr>
          <w:rFonts w:ascii="Arial" w:hAnsi="Arial" w:cs="Arial"/>
          <w:sz w:val="20"/>
          <w:szCs w:val="20"/>
          <w:lang w:val="pl-PL"/>
        </w:rPr>
        <w:t xml:space="preserve">SPZZOZ Miejska Stacja Pogotowia Ratunkowego z Przychodnią w Sopocie dokonała </w:t>
      </w:r>
      <w:r w:rsidRPr="00C64476">
        <w:rPr>
          <w:rFonts w:ascii="Arial" w:hAnsi="Arial" w:cs="Arial"/>
          <w:i/>
          <w:sz w:val="20"/>
          <w:szCs w:val="20"/>
          <w:u w:val="single"/>
          <w:lang w:val="pl-PL"/>
        </w:rPr>
        <w:t>zmniejszeń wartości budynków i budowli na kwotę 26 741,89 zł</w:t>
      </w:r>
      <w:r w:rsidRPr="00C64476">
        <w:rPr>
          <w:rFonts w:ascii="Arial" w:hAnsi="Arial" w:cs="Arial"/>
          <w:sz w:val="20"/>
          <w:szCs w:val="20"/>
          <w:lang w:val="pl-PL"/>
        </w:rPr>
        <w:t xml:space="preserve"> (umorzenia).</w:t>
      </w:r>
      <w:r w:rsidRPr="00C64476">
        <w:rPr>
          <w:rFonts w:ascii="Arial" w:hAnsi="Arial" w:cs="Arial"/>
          <w:color w:val="FF0000"/>
          <w:sz w:val="20"/>
          <w:szCs w:val="20"/>
          <w:lang w:val="pl-PL"/>
        </w:rPr>
        <w:t xml:space="preserve"> </w:t>
      </w:r>
    </w:p>
    <w:p w:rsidR="002F67B6" w:rsidRPr="00C64476" w:rsidRDefault="002F67B6" w:rsidP="002F67B6">
      <w:pPr>
        <w:pStyle w:val="Akapitzlist"/>
        <w:ind w:left="720"/>
        <w:jc w:val="both"/>
        <w:rPr>
          <w:rFonts w:ascii="Arial" w:hAnsi="Arial" w:cs="Arial"/>
          <w:sz w:val="20"/>
          <w:szCs w:val="20"/>
          <w:lang w:val="pl-PL"/>
        </w:rPr>
      </w:pPr>
    </w:p>
    <w:p w:rsidR="002F67B6" w:rsidRPr="00F9666B" w:rsidRDefault="002F67B6" w:rsidP="002F67B6">
      <w:pPr>
        <w:pStyle w:val="Akapitzlist"/>
        <w:numPr>
          <w:ilvl w:val="0"/>
          <w:numId w:val="24"/>
        </w:numPr>
        <w:jc w:val="both"/>
        <w:rPr>
          <w:rFonts w:ascii="Arial" w:hAnsi="Arial" w:cs="Arial"/>
          <w:color w:val="FF0000"/>
          <w:sz w:val="20"/>
          <w:szCs w:val="20"/>
          <w:lang w:val="pl-PL"/>
        </w:rPr>
      </w:pPr>
      <w:r w:rsidRPr="00255EBF">
        <w:rPr>
          <w:rFonts w:ascii="Arial" w:hAnsi="Arial" w:cs="Arial"/>
          <w:sz w:val="20"/>
          <w:szCs w:val="20"/>
          <w:lang w:val="pl-PL"/>
        </w:rPr>
        <w:t xml:space="preserve">Dom </w:t>
      </w:r>
      <w:r w:rsidRPr="00BB763E">
        <w:rPr>
          <w:rFonts w:ascii="Arial" w:hAnsi="Arial" w:cs="Arial"/>
          <w:sz w:val="20"/>
          <w:szCs w:val="20"/>
          <w:lang w:val="pl-PL"/>
        </w:rPr>
        <w:t xml:space="preserve">Pomocy Społecznej pokazał </w:t>
      </w:r>
      <w:r>
        <w:rPr>
          <w:rFonts w:ascii="Arial" w:hAnsi="Arial" w:cs="Arial"/>
          <w:sz w:val="20"/>
          <w:szCs w:val="20"/>
          <w:u w:val="single"/>
          <w:lang w:val="pl-PL"/>
        </w:rPr>
        <w:t>zwiększenia na kwotę 17 668,87</w:t>
      </w:r>
      <w:r w:rsidRPr="00872A5A">
        <w:rPr>
          <w:rFonts w:ascii="Arial" w:hAnsi="Arial" w:cs="Arial"/>
          <w:sz w:val="20"/>
          <w:szCs w:val="20"/>
          <w:u w:val="single"/>
          <w:lang w:val="pl-PL"/>
        </w:rPr>
        <w:t xml:space="preserve"> zł</w:t>
      </w:r>
      <w:r w:rsidRPr="00BB763E">
        <w:rPr>
          <w:rFonts w:ascii="Arial" w:hAnsi="Arial" w:cs="Arial"/>
          <w:sz w:val="20"/>
          <w:szCs w:val="20"/>
          <w:lang w:val="pl-PL"/>
        </w:rPr>
        <w:t xml:space="preserve"> (m.in. zakup sprzętu rehabilitacyjnego)</w:t>
      </w:r>
      <w:r>
        <w:rPr>
          <w:rFonts w:ascii="Arial" w:hAnsi="Arial" w:cs="Arial"/>
          <w:sz w:val="20"/>
          <w:szCs w:val="20"/>
          <w:lang w:val="pl-PL"/>
        </w:rPr>
        <w:t xml:space="preserve"> oraz </w:t>
      </w:r>
      <w:r w:rsidRPr="00872A5A">
        <w:rPr>
          <w:rFonts w:ascii="Arial" w:hAnsi="Arial" w:cs="Arial"/>
          <w:i/>
          <w:sz w:val="20"/>
          <w:szCs w:val="20"/>
          <w:u w:val="single"/>
          <w:lang w:val="pl-PL"/>
        </w:rPr>
        <w:t>zmniejszenia na kwotę 45</w:t>
      </w:r>
      <w:r>
        <w:rPr>
          <w:rFonts w:ascii="Arial" w:hAnsi="Arial" w:cs="Arial"/>
          <w:i/>
          <w:sz w:val="20"/>
          <w:szCs w:val="20"/>
          <w:u w:val="single"/>
          <w:lang w:val="pl-PL"/>
        </w:rPr>
        <w:t>7 563,49</w:t>
      </w:r>
      <w:r w:rsidRPr="00872A5A">
        <w:rPr>
          <w:rFonts w:ascii="Arial" w:hAnsi="Arial" w:cs="Arial"/>
          <w:i/>
          <w:sz w:val="20"/>
          <w:szCs w:val="20"/>
          <w:u w:val="single"/>
          <w:lang w:val="pl-PL"/>
        </w:rPr>
        <w:t xml:space="preserve"> zł</w:t>
      </w:r>
      <w:r w:rsidRPr="00BB763E">
        <w:rPr>
          <w:rFonts w:ascii="Arial" w:hAnsi="Arial" w:cs="Arial"/>
          <w:sz w:val="20"/>
          <w:szCs w:val="20"/>
          <w:lang w:val="pl-PL"/>
        </w:rPr>
        <w:t xml:space="preserve"> (umorzenia, w tym umorzenie budynku DPS na kwotę 451 633,72 zł). </w:t>
      </w:r>
    </w:p>
    <w:p w:rsidR="002F67B6" w:rsidRPr="00F9666B" w:rsidRDefault="002F67B6" w:rsidP="002F67B6">
      <w:pPr>
        <w:jc w:val="both"/>
        <w:rPr>
          <w:rFonts w:ascii="Arial" w:hAnsi="Arial" w:cs="Arial"/>
          <w:color w:val="FF0000"/>
          <w:sz w:val="20"/>
          <w:szCs w:val="20"/>
          <w:lang w:val="pl-PL"/>
        </w:rPr>
      </w:pPr>
    </w:p>
    <w:p w:rsidR="002F67B6" w:rsidRDefault="002F67B6" w:rsidP="002F67B6">
      <w:pPr>
        <w:pStyle w:val="Akapitzlist"/>
        <w:numPr>
          <w:ilvl w:val="0"/>
          <w:numId w:val="24"/>
        </w:numPr>
        <w:jc w:val="both"/>
        <w:rPr>
          <w:rFonts w:ascii="Arial" w:hAnsi="Arial" w:cs="Arial"/>
          <w:sz w:val="20"/>
          <w:szCs w:val="20"/>
          <w:lang w:val="pl-PL"/>
        </w:rPr>
      </w:pPr>
      <w:r w:rsidRPr="00255EBF">
        <w:rPr>
          <w:rFonts w:ascii="Arial" w:hAnsi="Arial" w:cs="Arial"/>
          <w:sz w:val="20"/>
          <w:szCs w:val="20"/>
          <w:lang w:val="pl-PL"/>
        </w:rPr>
        <w:t>SP</w:t>
      </w:r>
      <w:r>
        <w:rPr>
          <w:rFonts w:ascii="Arial" w:hAnsi="Arial" w:cs="Arial"/>
          <w:sz w:val="20"/>
          <w:szCs w:val="20"/>
          <w:lang w:val="pl-PL"/>
        </w:rPr>
        <w:t>Z</w:t>
      </w:r>
      <w:r w:rsidRPr="00255EBF">
        <w:rPr>
          <w:rFonts w:ascii="Arial" w:hAnsi="Arial" w:cs="Arial"/>
          <w:sz w:val="20"/>
          <w:szCs w:val="20"/>
          <w:lang w:val="pl-PL"/>
        </w:rPr>
        <w:t>OZ „Uzdrowisko Sopot</w:t>
      </w:r>
      <w:r w:rsidRPr="00A36D78">
        <w:rPr>
          <w:rFonts w:ascii="Arial" w:hAnsi="Arial" w:cs="Arial"/>
          <w:sz w:val="20"/>
          <w:szCs w:val="20"/>
          <w:lang w:val="pl-PL"/>
        </w:rPr>
        <w:t>” dokonał</w:t>
      </w:r>
      <w:r w:rsidRPr="00DE590B">
        <w:rPr>
          <w:rFonts w:ascii="Arial" w:hAnsi="Arial" w:cs="Arial"/>
          <w:sz w:val="20"/>
          <w:szCs w:val="20"/>
          <w:lang w:val="pl-PL"/>
        </w:rPr>
        <w:t xml:space="preserve"> </w:t>
      </w:r>
      <w:r w:rsidRPr="00B1643B">
        <w:rPr>
          <w:rFonts w:ascii="Arial" w:hAnsi="Arial" w:cs="Arial"/>
          <w:sz w:val="20"/>
          <w:szCs w:val="20"/>
          <w:u w:val="single"/>
          <w:lang w:val="pl-PL"/>
        </w:rPr>
        <w:t>zwiększeń na kwotę 279 693,19 zł</w:t>
      </w:r>
      <w:r w:rsidRPr="00A36D78">
        <w:rPr>
          <w:rFonts w:ascii="Arial" w:hAnsi="Arial" w:cs="Arial"/>
          <w:sz w:val="20"/>
          <w:szCs w:val="20"/>
          <w:lang w:val="pl-PL"/>
        </w:rPr>
        <w:t xml:space="preserve"> (zakupy inwestycyjne) </w:t>
      </w:r>
      <w:r>
        <w:rPr>
          <w:rFonts w:ascii="Arial" w:hAnsi="Arial" w:cs="Arial"/>
          <w:sz w:val="20"/>
          <w:szCs w:val="20"/>
          <w:lang w:val="pl-PL"/>
        </w:rPr>
        <w:t xml:space="preserve">oraz </w:t>
      </w:r>
      <w:r w:rsidRPr="00B1643B">
        <w:rPr>
          <w:rFonts w:ascii="Arial" w:hAnsi="Arial" w:cs="Arial"/>
          <w:i/>
          <w:sz w:val="20"/>
          <w:szCs w:val="20"/>
          <w:u w:val="single"/>
          <w:lang w:val="pl-PL"/>
        </w:rPr>
        <w:t>umorzeń rocznych na łączną kwotę 379 820,75 zł</w:t>
      </w:r>
      <w:r>
        <w:rPr>
          <w:rFonts w:ascii="Arial" w:hAnsi="Arial" w:cs="Arial"/>
          <w:sz w:val="20"/>
          <w:szCs w:val="20"/>
          <w:lang w:val="pl-PL"/>
        </w:rPr>
        <w:t>.</w:t>
      </w:r>
    </w:p>
    <w:p w:rsidR="002F67B6" w:rsidRPr="00DE590B" w:rsidRDefault="002F67B6" w:rsidP="002F67B6">
      <w:pPr>
        <w:jc w:val="both"/>
        <w:rPr>
          <w:rFonts w:ascii="Arial" w:hAnsi="Arial" w:cs="Arial"/>
          <w:sz w:val="20"/>
          <w:szCs w:val="20"/>
          <w:lang w:val="pl-PL"/>
        </w:rPr>
      </w:pPr>
    </w:p>
    <w:p w:rsidR="002F67B6" w:rsidRPr="003A640B" w:rsidRDefault="002F67B6" w:rsidP="002F67B6">
      <w:pPr>
        <w:pStyle w:val="Akapitzlist"/>
        <w:numPr>
          <w:ilvl w:val="0"/>
          <w:numId w:val="24"/>
        </w:numPr>
        <w:jc w:val="both"/>
        <w:rPr>
          <w:rFonts w:ascii="Arial" w:hAnsi="Arial" w:cs="Arial"/>
          <w:sz w:val="20"/>
          <w:szCs w:val="20"/>
          <w:lang w:val="pl-PL"/>
        </w:rPr>
      </w:pPr>
      <w:r w:rsidRPr="003A640B">
        <w:rPr>
          <w:rFonts w:ascii="Arial" w:hAnsi="Arial" w:cs="Arial"/>
          <w:sz w:val="20"/>
          <w:szCs w:val="20"/>
          <w:lang w:val="pl-PL"/>
        </w:rPr>
        <w:t xml:space="preserve">Miejski Ośrodek Pomocy Społecznej </w:t>
      </w:r>
      <w:r>
        <w:rPr>
          <w:rFonts w:ascii="Arial" w:hAnsi="Arial" w:cs="Arial"/>
          <w:sz w:val="20"/>
          <w:szCs w:val="20"/>
          <w:lang w:val="pl-PL"/>
        </w:rPr>
        <w:t xml:space="preserve">wykazał </w:t>
      </w:r>
      <w:r w:rsidRPr="00EC708A">
        <w:rPr>
          <w:rFonts w:ascii="Arial" w:hAnsi="Arial" w:cs="Arial"/>
          <w:sz w:val="20"/>
          <w:szCs w:val="20"/>
          <w:u w:val="single"/>
          <w:lang w:val="pl-PL"/>
        </w:rPr>
        <w:t>zwiększenia</w:t>
      </w:r>
      <w:r w:rsidRPr="003A640B">
        <w:rPr>
          <w:rFonts w:ascii="Arial" w:hAnsi="Arial" w:cs="Arial"/>
          <w:sz w:val="20"/>
          <w:szCs w:val="20"/>
          <w:lang w:val="pl-PL"/>
        </w:rPr>
        <w:t xml:space="preserve"> w postaci położenia chodnika (łączącego 2 posesje – ul. Kolejową 14 z Aleją Niepodległości 759 a) oraz zakupów i montażu nowych środków trwałych </w:t>
      </w:r>
      <w:r>
        <w:rPr>
          <w:rFonts w:ascii="Arial" w:hAnsi="Arial" w:cs="Arial"/>
          <w:sz w:val="20"/>
          <w:szCs w:val="20"/>
          <w:u w:val="single"/>
          <w:lang w:val="pl-PL"/>
        </w:rPr>
        <w:t>w łącznej kwocie</w:t>
      </w:r>
      <w:r w:rsidRPr="00EC708A">
        <w:rPr>
          <w:rFonts w:ascii="Arial" w:hAnsi="Arial" w:cs="Arial"/>
          <w:sz w:val="20"/>
          <w:szCs w:val="20"/>
          <w:u w:val="single"/>
          <w:lang w:val="pl-PL"/>
        </w:rPr>
        <w:t xml:space="preserve"> 119 267,29 zł</w:t>
      </w:r>
      <w:r w:rsidRPr="00DE590B">
        <w:rPr>
          <w:rFonts w:ascii="Arial" w:hAnsi="Arial" w:cs="Arial"/>
          <w:sz w:val="20"/>
          <w:szCs w:val="20"/>
          <w:lang w:val="pl-PL"/>
        </w:rPr>
        <w:t>.</w:t>
      </w:r>
      <w:r w:rsidRPr="00DE590B">
        <w:rPr>
          <w:rFonts w:ascii="Arial" w:hAnsi="Arial" w:cs="Arial"/>
          <w:i/>
          <w:sz w:val="20"/>
          <w:szCs w:val="20"/>
          <w:lang w:val="pl-PL"/>
        </w:rPr>
        <w:t xml:space="preserve"> </w:t>
      </w:r>
      <w:r>
        <w:rPr>
          <w:rFonts w:ascii="Arial" w:hAnsi="Arial" w:cs="Arial"/>
          <w:i/>
          <w:sz w:val="20"/>
          <w:szCs w:val="20"/>
          <w:u w:val="single"/>
          <w:lang w:val="pl-PL"/>
        </w:rPr>
        <w:t>Umorzenia oraz likwidacje to kwota</w:t>
      </w:r>
      <w:r w:rsidRPr="00EC708A">
        <w:rPr>
          <w:rFonts w:ascii="Arial" w:hAnsi="Arial" w:cs="Arial"/>
          <w:i/>
          <w:sz w:val="20"/>
          <w:szCs w:val="20"/>
          <w:u w:val="single"/>
          <w:lang w:val="pl-PL"/>
        </w:rPr>
        <w:t xml:space="preserve"> 108 336,31 zł</w:t>
      </w:r>
      <w:r w:rsidRPr="003A640B">
        <w:rPr>
          <w:rFonts w:ascii="Arial" w:hAnsi="Arial" w:cs="Arial"/>
          <w:sz w:val="20"/>
          <w:szCs w:val="20"/>
          <w:lang w:val="pl-PL"/>
        </w:rPr>
        <w:t>,.</w:t>
      </w:r>
    </w:p>
    <w:p w:rsidR="002F67B6" w:rsidRPr="003A640B" w:rsidRDefault="002F67B6" w:rsidP="002F67B6">
      <w:pPr>
        <w:rPr>
          <w:lang w:val="pl-PL"/>
        </w:rPr>
      </w:pPr>
    </w:p>
    <w:p w:rsidR="002F67B6" w:rsidRDefault="002F67B6" w:rsidP="002F67B6">
      <w:pPr>
        <w:rPr>
          <w:color w:val="FF0000"/>
          <w:sz w:val="24"/>
          <w:szCs w:val="24"/>
          <w:lang w:val="pl-PL"/>
        </w:rPr>
      </w:pPr>
    </w:p>
    <w:p w:rsidR="002F67B6" w:rsidRDefault="002F67B6" w:rsidP="002F67B6">
      <w:pPr>
        <w:rPr>
          <w:rFonts w:ascii="Arial" w:hAnsi="Arial" w:cs="Arial"/>
          <w:b/>
          <w:sz w:val="24"/>
          <w:szCs w:val="24"/>
          <w:lang w:val="pl-PL"/>
        </w:rPr>
      </w:pPr>
    </w:p>
    <w:p w:rsidR="002F67B6" w:rsidRPr="007436CB" w:rsidRDefault="002F67B6" w:rsidP="002F67B6">
      <w:pPr>
        <w:rPr>
          <w:rFonts w:ascii="Arial" w:hAnsi="Arial" w:cs="Arial"/>
          <w:b/>
          <w:sz w:val="24"/>
          <w:szCs w:val="24"/>
          <w:lang w:val="pl-PL"/>
        </w:rPr>
      </w:pPr>
      <w:r w:rsidRPr="007436CB">
        <w:rPr>
          <w:rFonts w:ascii="Arial" w:hAnsi="Arial" w:cs="Arial"/>
          <w:b/>
          <w:sz w:val="24"/>
          <w:szCs w:val="24"/>
          <w:lang w:val="pl-PL"/>
        </w:rPr>
        <w:lastRenderedPageBreak/>
        <w:t>V</w:t>
      </w:r>
      <w:r>
        <w:rPr>
          <w:rFonts w:ascii="Arial" w:hAnsi="Arial" w:cs="Arial"/>
          <w:b/>
          <w:sz w:val="24"/>
          <w:szCs w:val="24"/>
          <w:lang w:val="pl-PL"/>
        </w:rPr>
        <w:t>I</w:t>
      </w:r>
      <w:r w:rsidRPr="007436CB">
        <w:rPr>
          <w:rFonts w:ascii="Arial" w:hAnsi="Arial" w:cs="Arial"/>
          <w:b/>
          <w:sz w:val="24"/>
          <w:szCs w:val="24"/>
          <w:lang w:val="pl-PL"/>
        </w:rPr>
        <w:t>I. GRUNTY</w:t>
      </w:r>
    </w:p>
    <w:p w:rsidR="002F67B6" w:rsidRPr="007436CB" w:rsidRDefault="002F67B6" w:rsidP="002F67B6">
      <w:pPr>
        <w:rPr>
          <w:rFonts w:ascii="Arial" w:hAnsi="Arial" w:cs="Arial"/>
          <w:b/>
          <w:color w:val="FF0000"/>
          <w:sz w:val="20"/>
          <w:szCs w:val="20"/>
          <w:lang w:val="pl-PL"/>
        </w:rPr>
      </w:pPr>
    </w:p>
    <w:p w:rsidR="002F67B6" w:rsidRDefault="002F67B6" w:rsidP="002F67B6">
      <w:pPr>
        <w:jc w:val="both"/>
        <w:rPr>
          <w:rFonts w:ascii="Arial" w:hAnsi="Arial" w:cs="Arial"/>
          <w:color w:val="FF0000"/>
          <w:sz w:val="20"/>
          <w:szCs w:val="20"/>
          <w:lang w:val="pl-PL"/>
        </w:rPr>
      </w:pPr>
      <w:r w:rsidRPr="007436CB">
        <w:rPr>
          <w:rFonts w:ascii="Arial" w:hAnsi="Arial" w:cs="Arial"/>
          <w:sz w:val="20"/>
          <w:szCs w:val="20"/>
          <w:lang w:val="pl-PL"/>
        </w:rPr>
        <w:t>Sopot obejmuje obszar o pow. 1.730,7687 ha (pow. geodezyjna).</w:t>
      </w:r>
      <w:r w:rsidRPr="007436CB">
        <w:rPr>
          <w:rFonts w:ascii="Arial" w:hAnsi="Arial" w:cs="Arial"/>
          <w:color w:val="FF0000"/>
          <w:sz w:val="20"/>
          <w:szCs w:val="20"/>
          <w:lang w:val="pl-PL"/>
        </w:rPr>
        <w:t xml:space="preserve"> </w:t>
      </w:r>
    </w:p>
    <w:p w:rsidR="002F67B6" w:rsidRDefault="002F67B6" w:rsidP="002F67B6">
      <w:pPr>
        <w:jc w:val="both"/>
        <w:rPr>
          <w:rFonts w:ascii="Arial" w:hAnsi="Arial" w:cs="Arial"/>
          <w:color w:val="FF0000"/>
          <w:sz w:val="20"/>
          <w:szCs w:val="20"/>
          <w:lang w:val="pl-PL"/>
        </w:rPr>
      </w:pPr>
      <w:r w:rsidRPr="007436CB">
        <w:rPr>
          <w:rFonts w:ascii="Arial" w:hAnsi="Arial" w:cs="Arial"/>
          <w:sz w:val="20"/>
          <w:szCs w:val="20"/>
          <w:lang w:val="pl-PL"/>
        </w:rPr>
        <w:t>Wśród gruntów znajdujących się na terenie Gminy Miasta Sopotu największy udział stanowią grunty Państwowego Gospodarstwa Leśnego 746, 8201 ha,</w:t>
      </w:r>
      <w:r w:rsidRPr="007436CB">
        <w:rPr>
          <w:rFonts w:ascii="Arial" w:hAnsi="Arial" w:cs="Arial"/>
          <w:color w:val="FF0000"/>
          <w:sz w:val="20"/>
          <w:szCs w:val="20"/>
          <w:lang w:val="pl-PL"/>
        </w:rPr>
        <w:t xml:space="preserve"> </w:t>
      </w:r>
      <w:r w:rsidRPr="007436CB">
        <w:rPr>
          <w:rFonts w:ascii="Arial" w:hAnsi="Arial" w:cs="Arial"/>
          <w:sz w:val="20"/>
          <w:szCs w:val="20"/>
          <w:lang w:val="pl-PL"/>
        </w:rPr>
        <w:t>tj. 43,15 % ogólnej powierzchni.</w:t>
      </w:r>
      <w:r w:rsidRPr="007436CB">
        <w:rPr>
          <w:rFonts w:ascii="Arial" w:hAnsi="Arial" w:cs="Arial"/>
          <w:color w:val="FF0000"/>
          <w:sz w:val="20"/>
          <w:szCs w:val="20"/>
          <w:lang w:val="pl-PL"/>
        </w:rPr>
        <w:t xml:space="preserve"> </w:t>
      </w:r>
    </w:p>
    <w:p w:rsidR="002F67B6" w:rsidRDefault="002F67B6" w:rsidP="002F67B6">
      <w:pPr>
        <w:jc w:val="both"/>
        <w:rPr>
          <w:rFonts w:ascii="Arial" w:hAnsi="Arial" w:cs="Arial"/>
          <w:sz w:val="20"/>
          <w:szCs w:val="20"/>
          <w:lang w:val="pl-PL"/>
        </w:rPr>
      </w:pPr>
      <w:r w:rsidRPr="007436CB">
        <w:rPr>
          <w:rFonts w:ascii="Arial" w:hAnsi="Arial" w:cs="Arial"/>
          <w:sz w:val="20"/>
          <w:szCs w:val="20"/>
          <w:lang w:val="pl-PL"/>
        </w:rPr>
        <w:t xml:space="preserve">Drugie pod względem wielkości są tereny wchodzące do gminnego zasobu nieruchomości. </w:t>
      </w:r>
    </w:p>
    <w:p w:rsidR="002F67B6" w:rsidRPr="007436CB" w:rsidRDefault="002F67B6" w:rsidP="002F67B6">
      <w:pPr>
        <w:jc w:val="both"/>
        <w:rPr>
          <w:rFonts w:ascii="Arial" w:hAnsi="Arial" w:cs="Arial"/>
          <w:sz w:val="20"/>
          <w:szCs w:val="20"/>
          <w:lang w:val="pl-PL"/>
        </w:rPr>
      </w:pPr>
      <w:r w:rsidRPr="00CC7843">
        <w:rPr>
          <w:rFonts w:ascii="Arial" w:hAnsi="Arial" w:cs="Arial"/>
          <w:sz w:val="20"/>
          <w:szCs w:val="20"/>
          <w:u w:val="single"/>
          <w:lang w:val="pl-PL"/>
        </w:rPr>
        <w:t>Zasób ten tworzą grunty, które stanowią własność Gminy Miasta Sopotu i nie zostały oddane w użytkowanie wieczyste oraz grunty będące przedmiotem użytkowania wieczystego Gminy</w:t>
      </w:r>
      <w:r w:rsidRPr="007436CB">
        <w:rPr>
          <w:rFonts w:ascii="Arial" w:hAnsi="Arial" w:cs="Arial"/>
          <w:sz w:val="20"/>
          <w:szCs w:val="20"/>
          <w:lang w:val="pl-PL"/>
        </w:rPr>
        <w:t>.</w:t>
      </w:r>
    </w:p>
    <w:p w:rsidR="002F67B6" w:rsidRPr="007436CB" w:rsidRDefault="002F67B6" w:rsidP="002F67B6">
      <w:pPr>
        <w:jc w:val="both"/>
        <w:rPr>
          <w:rFonts w:ascii="Arial" w:hAnsi="Arial" w:cs="Arial"/>
          <w:b/>
          <w:i/>
          <w:sz w:val="20"/>
          <w:szCs w:val="20"/>
          <w:lang w:val="pl-PL"/>
        </w:rPr>
      </w:pPr>
      <w:r w:rsidRPr="007436CB">
        <w:rPr>
          <w:rFonts w:ascii="Arial" w:hAnsi="Arial" w:cs="Arial"/>
          <w:sz w:val="20"/>
          <w:szCs w:val="20"/>
          <w:lang w:val="pl-PL"/>
        </w:rPr>
        <w:t>Ogółem powierzchnia gruntów stanowiących własność Gminy Miasta Sopotu położonych</w:t>
      </w:r>
      <w:r>
        <w:rPr>
          <w:rFonts w:ascii="Arial" w:hAnsi="Arial" w:cs="Arial"/>
          <w:sz w:val="20"/>
          <w:szCs w:val="20"/>
          <w:lang w:val="pl-PL"/>
        </w:rPr>
        <w:t xml:space="preserve"> w granicach administracyjnych M</w:t>
      </w:r>
      <w:r w:rsidRPr="007436CB">
        <w:rPr>
          <w:rFonts w:ascii="Arial" w:hAnsi="Arial" w:cs="Arial"/>
          <w:sz w:val="20"/>
          <w:szCs w:val="20"/>
          <w:lang w:val="pl-PL"/>
        </w:rPr>
        <w:t>iasta wynosi 633,1769 ha. 15,80% tej powierzchni zajmują grunty oddane w użytkowanie wieczyste.</w:t>
      </w:r>
      <w:r w:rsidRPr="007436CB">
        <w:rPr>
          <w:rFonts w:ascii="Arial" w:hAnsi="Arial" w:cs="Arial"/>
          <w:color w:val="FF0000"/>
          <w:sz w:val="20"/>
          <w:szCs w:val="20"/>
          <w:lang w:val="pl-PL"/>
        </w:rPr>
        <w:t xml:space="preserve"> </w:t>
      </w:r>
      <w:r w:rsidRPr="007436CB">
        <w:rPr>
          <w:rFonts w:ascii="Arial" w:hAnsi="Arial" w:cs="Arial"/>
          <w:sz w:val="20"/>
          <w:szCs w:val="20"/>
          <w:lang w:val="pl-PL"/>
        </w:rPr>
        <w:t xml:space="preserve">Gminny zasób obejmuje 84,20% w/w powierzchni. </w:t>
      </w:r>
    </w:p>
    <w:p w:rsidR="002F67B6" w:rsidRDefault="002F67B6" w:rsidP="002F67B6">
      <w:pPr>
        <w:rPr>
          <w:b/>
          <w:i/>
          <w:lang w:val="pl-PL"/>
        </w:rPr>
      </w:pPr>
    </w:p>
    <w:p w:rsidR="002F67B6" w:rsidRDefault="002F67B6" w:rsidP="002F67B6">
      <w:pPr>
        <w:rPr>
          <w:b/>
          <w:i/>
          <w:lang w:val="pl-PL"/>
        </w:rPr>
      </w:pPr>
    </w:p>
    <w:p w:rsidR="002F67B6" w:rsidRPr="00915A90" w:rsidRDefault="002F67B6" w:rsidP="002F67B6">
      <w:pPr>
        <w:rPr>
          <w:b/>
          <w:i/>
          <w:lang w:val="pl-PL"/>
        </w:rPr>
      </w:pPr>
    </w:p>
    <w:p w:rsidR="002F67B6" w:rsidRPr="00915A90" w:rsidRDefault="002F67B6" w:rsidP="002F67B6">
      <w:pPr>
        <w:rPr>
          <w:b/>
          <w:i/>
          <w:lang w:val="pl-PL"/>
        </w:rPr>
      </w:pPr>
      <w:r>
        <w:rPr>
          <w:b/>
          <w:i/>
          <w:lang w:val="pl-PL"/>
        </w:rPr>
        <w:t>Tabela 19</w:t>
      </w:r>
      <w:r w:rsidRPr="00915A90">
        <w:rPr>
          <w:b/>
          <w:i/>
          <w:lang w:val="pl-PL"/>
        </w:rPr>
        <w:t>.</w:t>
      </w:r>
    </w:p>
    <w:p w:rsidR="002F67B6" w:rsidRPr="00915A90" w:rsidRDefault="002F67B6" w:rsidP="002F67B6">
      <w:pPr>
        <w:rPr>
          <w:b/>
          <w:i/>
          <w:lang w:val="pl-PL"/>
        </w:rPr>
      </w:pPr>
      <w:r w:rsidRPr="00915A90">
        <w:rPr>
          <w:b/>
          <w:i/>
          <w:lang w:val="pl-PL"/>
        </w:rPr>
        <w:t>Grunty tworzące gminny zasób nieruchomości według rodzaju użytków  - dane z ewidencji gruntów Wydziału Geodezji Urzędu Miasta Sopotu - stan na dzień 31.12.2017 r.</w:t>
      </w:r>
    </w:p>
    <w:p w:rsidR="002F67B6" w:rsidRPr="00915A90" w:rsidRDefault="002F67B6" w:rsidP="002F67B6">
      <w:pPr>
        <w:rPr>
          <w:lang w:val="pl-PL"/>
        </w:rPr>
      </w:pPr>
    </w:p>
    <w:tbl>
      <w:tblPr>
        <w:tblW w:w="4900" w:type="dxa"/>
        <w:jc w:val="center"/>
        <w:tblInd w:w="55" w:type="dxa"/>
        <w:tblCellMar>
          <w:left w:w="70" w:type="dxa"/>
          <w:right w:w="70" w:type="dxa"/>
        </w:tblCellMar>
        <w:tblLook w:val="04A0" w:firstRow="1" w:lastRow="0" w:firstColumn="1" w:lastColumn="0" w:noHBand="0" w:noVBand="1"/>
      </w:tblPr>
      <w:tblGrid>
        <w:gridCol w:w="540"/>
        <w:gridCol w:w="2420"/>
        <w:gridCol w:w="1940"/>
      </w:tblGrid>
      <w:tr w:rsidR="002F67B6" w:rsidRPr="002A6352" w:rsidTr="007E60FB">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67B6" w:rsidRPr="00655DA5" w:rsidRDefault="002F67B6" w:rsidP="007E60FB">
            <w:pPr>
              <w:jc w:val="center"/>
              <w:rPr>
                <w:b/>
                <w:bCs/>
              </w:rPr>
            </w:pPr>
            <w:proofErr w:type="spellStart"/>
            <w:r w:rsidRPr="00655DA5">
              <w:rPr>
                <w:b/>
                <w:bCs/>
              </w:rPr>
              <w:t>Lp</w:t>
            </w:r>
            <w:proofErr w:type="spellEnd"/>
            <w:r w:rsidRPr="00655DA5">
              <w:rPr>
                <w:b/>
                <w:bCs/>
              </w:rPr>
              <w:t>.</w:t>
            </w:r>
          </w:p>
        </w:tc>
        <w:tc>
          <w:tcPr>
            <w:tcW w:w="2420" w:type="dxa"/>
            <w:tcBorders>
              <w:top w:val="single" w:sz="4" w:space="0" w:color="auto"/>
              <w:left w:val="nil"/>
              <w:bottom w:val="single" w:sz="4" w:space="0" w:color="auto"/>
              <w:right w:val="single" w:sz="4" w:space="0" w:color="auto"/>
            </w:tcBorders>
            <w:shd w:val="clear" w:color="000000" w:fill="D9D9D9"/>
            <w:noWrap/>
            <w:vAlign w:val="center"/>
            <w:hideMark/>
          </w:tcPr>
          <w:p w:rsidR="002F67B6" w:rsidRPr="00655DA5" w:rsidRDefault="002F67B6" w:rsidP="007E60FB">
            <w:pPr>
              <w:jc w:val="center"/>
              <w:rPr>
                <w:b/>
                <w:bCs/>
              </w:rPr>
            </w:pPr>
            <w:proofErr w:type="spellStart"/>
            <w:r w:rsidRPr="00655DA5">
              <w:rPr>
                <w:b/>
                <w:bCs/>
              </w:rPr>
              <w:t>Wyszczególnienie</w:t>
            </w:r>
            <w:proofErr w:type="spellEnd"/>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rsidR="002F67B6" w:rsidRPr="00655DA5" w:rsidRDefault="002F67B6" w:rsidP="007E60FB">
            <w:pPr>
              <w:jc w:val="center"/>
              <w:rPr>
                <w:b/>
                <w:bCs/>
              </w:rPr>
            </w:pPr>
            <w:proofErr w:type="spellStart"/>
            <w:r w:rsidRPr="00655DA5">
              <w:rPr>
                <w:b/>
                <w:bCs/>
              </w:rPr>
              <w:t>Powierzchnia</w:t>
            </w:r>
            <w:proofErr w:type="spellEnd"/>
            <w:r w:rsidRPr="00655DA5">
              <w:rPr>
                <w:b/>
                <w:bCs/>
              </w:rPr>
              <w:t xml:space="preserve"> </w:t>
            </w:r>
            <w:r w:rsidRPr="00655DA5">
              <w:rPr>
                <w:b/>
                <w:bCs/>
              </w:rPr>
              <w:br/>
              <w:t>w ha</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D20698" w:rsidRDefault="002F67B6" w:rsidP="007E60FB">
            <w:pPr>
              <w:jc w:val="center"/>
            </w:pPr>
            <w:r w:rsidRPr="00D20698">
              <w:t>1.</w:t>
            </w:r>
          </w:p>
        </w:tc>
        <w:tc>
          <w:tcPr>
            <w:tcW w:w="2420" w:type="dxa"/>
            <w:tcBorders>
              <w:top w:val="nil"/>
              <w:left w:val="nil"/>
              <w:bottom w:val="single" w:sz="4" w:space="0" w:color="auto"/>
              <w:right w:val="single" w:sz="4" w:space="0" w:color="auto"/>
            </w:tcBorders>
            <w:shd w:val="clear" w:color="auto" w:fill="auto"/>
            <w:vAlign w:val="center"/>
            <w:hideMark/>
          </w:tcPr>
          <w:p w:rsidR="002F67B6" w:rsidRPr="00D20698" w:rsidRDefault="002F67B6" w:rsidP="007E60FB">
            <w:proofErr w:type="spellStart"/>
            <w:r w:rsidRPr="00D20698">
              <w:t>Użytki</w:t>
            </w:r>
            <w:proofErr w:type="spellEnd"/>
            <w:r w:rsidRPr="00D20698">
              <w:t xml:space="preserve"> </w:t>
            </w:r>
            <w:proofErr w:type="spellStart"/>
            <w:r w:rsidRPr="00D20698">
              <w:t>rolne</w:t>
            </w:r>
            <w:proofErr w:type="spellEnd"/>
          </w:p>
        </w:tc>
        <w:tc>
          <w:tcPr>
            <w:tcW w:w="1940" w:type="dxa"/>
            <w:tcBorders>
              <w:top w:val="nil"/>
              <w:left w:val="nil"/>
              <w:bottom w:val="single" w:sz="4" w:space="0" w:color="auto"/>
              <w:right w:val="single" w:sz="4" w:space="0" w:color="auto"/>
            </w:tcBorders>
            <w:shd w:val="clear" w:color="auto" w:fill="auto"/>
            <w:noWrap/>
            <w:vAlign w:val="center"/>
            <w:hideMark/>
          </w:tcPr>
          <w:p w:rsidR="002F67B6" w:rsidRPr="00D20698" w:rsidRDefault="002F67B6" w:rsidP="007E60FB">
            <w:pPr>
              <w:jc w:val="right"/>
            </w:pPr>
            <w:r w:rsidRPr="00D20698">
              <w:t>8,2191</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655DA5" w:rsidRDefault="002F67B6" w:rsidP="007E60FB">
            <w:pPr>
              <w:jc w:val="center"/>
            </w:pPr>
            <w:r w:rsidRPr="00655DA5">
              <w:t>2.</w:t>
            </w:r>
          </w:p>
        </w:tc>
        <w:tc>
          <w:tcPr>
            <w:tcW w:w="2420" w:type="dxa"/>
            <w:tcBorders>
              <w:top w:val="nil"/>
              <w:left w:val="nil"/>
              <w:bottom w:val="single" w:sz="4" w:space="0" w:color="auto"/>
              <w:right w:val="single" w:sz="4" w:space="0" w:color="auto"/>
            </w:tcBorders>
            <w:shd w:val="clear" w:color="auto" w:fill="auto"/>
            <w:vAlign w:val="center"/>
            <w:hideMark/>
          </w:tcPr>
          <w:p w:rsidR="002F67B6" w:rsidRPr="00655DA5" w:rsidRDefault="002F67B6" w:rsidP="007E60FB">
            <w:proofErr w:type="spellStart"/>
            <w:r w:rsidRPr="00655DA5">
              <w:t>Grunty</w:t>
            </w:r>
            <w:proofErr w:type="spellEnd"/>
            <w:r w:rsidRPr="00655DA5">
              <w:t xml:space="preserve"> </w:t>
            </w:r>
            <w:proofErr w:type="spellStart"/>
            <w:r w:rsidRPr="00655DA5">
              <w:t>leśne</w:t>
            </w:r>
            <w:proofErr w:type="spellEnd"/>
          </w:p>
        </w:tc>
        <w:tc>
          <w:tcPr>
            <w:tcW w:w="1940" w:type="dxa"/>
            <w:tcBorders>
              <w:top w:val="nil"/>
              <w:left w:val="nil"/>
              <w:bottom w:val="single" w:sz="4" w:space="0" w:color="auto"/>
              <w:right w:val="single" w:sz="4" w:space="0" w:color="auto"/>
            </w:tcBorders>
            <w:shd w:val="clear" w:color="auto" w:fill="auto"/>
            <w:noWrap/>
            <w:vAlign w:val="center"/>
            <w:hideMark/>
          </w:tcPr>
          <w:p w:rsidR="002F67B6" w:rsidRPr="00655DA5" w:rsidRDefault="002F67B6" w:rsidP="007E60FB">
            <w:pPr>
              <w:jc w:val="right"/>
            </w:pPr>
            <w:r w:rsidRPr="00655DA5">
              <w:t>199,9749</w:t>
            </w:r>
          </w:p>
        </w:tc>
      </w:tr>
      <w:tr w:rsidR="002F67B6" w:rsidRPr="002A6352" w:rsidTr="007E60FB">
        <w:trPr>
          <w:trHeight w:val="624"/>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655DA5" w:rsidRDefault="002F67B6" w:rsidP="007E60FB">
            <w:pPr>
              <w:jc w:val="center"/>
            </w:pPr>
            <w:r w:rsidRPr="00655DA5">
              <w:t>3.</w:t>
            </w:r>
          </w:p>
        </w:tc>
        <w:tc>
          <w:tcPr>
            <w:tcW w:w="2420" w:type="dxa"/>
            <w:tcBorders>
              <w:top w:val="nil"/>
              <w:left w:val="nil"/>
              <w:bottom w:val="single" w:sz="4" w:space="0" w:color="auto"/>
              <w:right w:val="single" w:sz="4" w:space="0" w:color="auto"/>
            </w:tcBorders>
            <w:shd w:val="clear" w:color="auto" w:fill="auto"/>
            <w:vAlign w:val="center"/>
            <w:hideMark/>
          </w:tcPr>
          <w:p w:rsidR="002F67B6" w:rsidRPr="00655DA5" w:rsidRDefault="002F67B6" w:rsidP="007E60FB">
            <w:proofErr w:type="spellStart"/>
            <w:r w:rsidRPr="00655DA5">
              <w:t>Grunty</w:t>
            </w:r>
            <w:proofErr w:type="spellEnd"/>
            <w:r w:rsidRPr="00655DA5">
              <w:t xml:space="preserve"> </w:t>
            </w:r>
            <w:proofErr w:type="spellStart"/>
            <w:r w:rsidRPr="00655DA5">
              <w:t>zabudowane</w:t>
            </w:r>
            <w:proofErr w:type="spellEnd"/>
            <w:r w:rsidRPr="00655DA5">
              <w:t xml:space="preserve"> i </w:t>
            </w:r>
            <w:proofErr w:type="spellStart"/>
            <w:r w:rsidRPr="00655DA5">
              <w:t>zurbanizowane</w:t>
            </w:r>
            <w:proofErr w:type="spellEnd"/>
          </w:p>
        </w:tc>
        <w:tc>
          <w:tcPr>
            <w:tcW w:w="1940" w:type="dxa"/>
            <w:tcBorders>
              <w:top w:val="nil"/>
              <w:left w:val="nil"/>
              <w:bottom w:val="single" w:sz="4" w:space="0" w:color="auto"/>
              <w:right w:val="single" w:sz="4" w:space="0" w:color="auto"/>
            </w:tcBorders>
            <w:shd w:val="clear" w:color="auto" w:fill="auto"/>
            <w:noWrap/>
            <w:vAlign w:val="center"/>
            <w:hideMark/>
          </w:tcPr>
          <w:p w:rsidR="002F67B6" w:rsidRPr="00655DA5" w:rsidRDefault="002F67B6" w:rsidP="007E60FB">
            <w:pPr>
              <w:jc w:val="right"/>
            </w:pPr>
            <w:r w:rsidRPr="00655DA5">
              <w:t>301,6387</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D20698" w:rsidRDefault="002F67B6" w:rsidP="007E60FB">
            <w:pPr>
              <w:jc w:val="center"/>
            </w:pPr>
            <w:r w:rsidRPr="00D20698">
              <w:t>4.</w:t>
            </w:r>
          </w:p>
        </w:tc>
        <w:tc>
          <w:tcPr>
            <w:tcW w:w="2420" w:type="dxa"/>
            <w:tcBorders>
              <w:top w:val="nil"/>
              <w:left w:val="nil"/>
              <w:bottom w:val="single" w:sz="4" w:space="0" w:color="auto"/>
              <w:right w:val="single" w:sz="4" w:space="0" w:color="auto"/>
            </w:tcBorders>
            <w:shd w:val="clear" w:color="auto" w:fill="auto"/>
            <w:vAlign w:val="center"/>
            <w:hideMark/>
          </w:tcPr>
          <w:p w:rsidR="002F67B6" w:rsidRPr="00D20698" w:rsidRDefault="002F67B6" w:rsidP="007E60FB">
            <w:proofErr w:type="spellStart"/>
            <w:r w:rsidRPr="00D20698">
              <w:t>Tereny</w:t>
            </w:r>
            <w:proofErr w:type="spellEnd"/>
            <w:r w:rsidRPr="00D20698">
              <w:t xml:space="preserve"> </w:t>
            </w:r>
            <w:proofErr w:type="spellStart"/>
            <w:r w:rsidRPr="00D20698">
              <w:t>różne</w:t>
            </w:r>
            <w:proofErr w:type="spellEnd"/>
          </w:p>
        </w:tc>
        <w:tc>
          <w:tcPr>
            <w:tcW w:w="1940" w:type="dxa"/>
            <w:tcBorders>
              <w:top w:val="nil"/>
              <w:left w:val="nil"/>
              <w:bottom w:val="single" w:sz="4" w:space="0" w:color="auto"/>
              <w:right w:val="single" w:sz="4" w:space="0" w:color="auto"/>
            </w:tcBorders>
            <w:shd w:val="clear" w:color="auto" w:fill="auto"/>
            <w:noWrap/>
            <w:vAlign w:val="center"/>
            <w:hideMark/>
          </w:tcPr>
          <w:p w:rsidR="002F67B6" w:rsidRPr="00D20698" w:rsidRDefault="002F67B6" w:rsidP="007E60FB">
            <w:pPr>
              <w:jc w:val="right"/>
            </w:pPr>
            <w:r w:rsidRPr="00D20698">
              <w:t>19,5712</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D20698" w:rsidRDefault="002F67B6" w:rsidP="007E60FB">
            <w:pPr>
              <w:jc w:val="center"/>
            </w:pPr>
            <w:r>
              <w:t>5</w:t>
            </w:r>
            <w:r w:rsidRPr="00D20698">
              <w:t>.</w:t>
            </w:r>
          </w:p>
        </w:tc>
        <w:tc>
          <w:tcPr>
            <w:tcW w:w="2420" w:type="dxa"/>
            <w:tcBorders>
              <w:top w:val="nil"/>
              <w:left w:val="nil"/>
              <w:bottom w:val="single" w:sz="4" w:space="0" w:color="auto"/>
              <w:right w:val="single" w:sz="4" w:space="0" w:color="auto"/>
            </w:tcBorders>
            <w:shd w:val="clear" w:color="auto" w:fill="auto"/>
            <w:vAlign w:val="center"/>
            <w:hideMark/>
          </w:tcPr>
          <w:p w:rsidR="002F67B6" w:rsidRPr="00D20698" w:rsidRDefault="002F67B6" w:rsidP="007E60FB">
            <w:proofErr w:type="spellStart"/>
            <w:r w:rsidRPr="00D20698">
              <w:t>Wody</w:t>
            </w:r>
            <w:proofErr w:type="spellEnd"/>
          </w:p>
        </w:tc>
        <w:tc>
          <w:tcPr>
            <w:tcW w:w="1940" w:type="dxa"/>
            <w:tcBorders>
              <w:top w:val="nil"/>
              <w:left w:val="nil"/>
              <w:bottom w:val="single" w:sz="4" w:space="0" w:color="auto"/>
              <w:right w:val="single" w:sz="4" w:space="0" w:color="auto"/>
            </w:tcBorders>
            <w:shd w:val="clear" w:color="auto" w:fill="auto"/>
            <w:noWrap/>
            <w:vAlign w:val="center"/>
            <w:hideMark/>
          </w:tcPr>
          <w:p w:rsidR="002F67B6" w:rsidRPr="00655DA5" w:rsidRDefault="002F67B6" w:rsidP="007E60FB">
            <w:pPr>
              <w:jc w:val="right"/>
            </w:pPr>
            <w:r w:rsidRPr="00655DA5">
              <w:t>3,7203</w:t>
            </w:r>
          </w:p>
        </w:tc>
      </w:tr>
      <w:tr w:rsidR="002F67B6" w:rsidRPr="002A6352" w:rsidTr="007E60FB">
        <w:trPr>
          <w:trHeight w:val="312"/>
          <w:jc w:val="center"/>
        </w:trPr>
        <w:tc>
          <w:tcPr>
            <w:tcW w:w="2960"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2F67B6" w:rsidRPr="00655DA5" w:rsidRDefault="002F67B6" w:rsidP="007E60FB">
            <w:pPr>
              <w:jc w:val="center"/>
              <w:rPr>
                <w:b/>
                <w:bCs/>
              </w:rPr>
            </w:pPr>
            <w:r w:rsidRPr="00655DA5">
              <w:rPr>
                <w:b/>
                <w:bCs/>
              </w:rPr>
              <w:t>RAZEM</w:t>
            </w:r>
          </w:p>
        </w:tc>
        <w:tc>
          <w:tcPr>
            <w:tcW w:w="1940" w:type="dxa"/>
            <w:tcBorders>
              <w:top w:val="nil"/>
              <w:left w:val="nil"/>
              <w:bottom w:val="single" w:sz="4" w:space="0" w:color="auto"/>
              <w:right w:val="single" w:sz="4" w:space="0" w:color="auto"/>
            </w:tcBorders>
            <w:shd w:val="clear" w:color="auto" w:fill="D9D9D9"/>
            <w:noWrap/>
            <w:vAlign w:val="center"/>
            <w:hideMark/>
          </w:tcPr>
          <w:p w:rsidR="002F67B6" w:rsidRPr="00655DA5" w:rsidRDefault="002F67B6" w:rsidP="007E60FB">
            <w:pPr>
              <w:jc w:val="right"/>
              <w:rPr>
                <w:b/>
                <w:bCs/>
              </w:rPr>
            </w:pPr>
            <w:r w:rsidRPr="00655DA5">
              <w:rPr>
                <w:b/>
                <w:bCs/>
              </w:rPr>
              <w:t>533,1242</w:t>
            </w:r>
          </w:p>
        </w:tc>
      </w:tr>
    </w:tbl>
    <w:p w:rsidR="002F67B6" w:rsidRPr="00915A90" w:rsidRDefault="002F67B6" w:rsidP="002F67B6">
      <w:pPr>
        <w:spacing w:before="120"/>
        <w:rPr>
          <w:i/>
          <w:sz w:val="20"/>
          <w:szCs w:val="20"/>
          <w:lang w:val="pl-PL"/>
        </w:rPr>
      </w:pPr>
      <w:r w:rsidRPr="00915A90">
        <w:rPr>
          <w:color w:val="FF0000"/>
          <w:lang w:val="pl-PL"/>
        </w:rPr>
        <w:tab/>
      </w:r>
      <w:r w:rsidRPr="00915A90">
        <w:rPr>
          <w:color w:val="FF0000"/>
          <w:lang w:val="pl-PL"/>
        </w:rPr>
        <w:tab/>
      </w:r>
      <w:r w:rsidRPr="00915A90">
        <w:rPr>
          <w:color w:val="FF0000"/>
          <w:lang w:val="pl-PL"/>
        </w:rPr>
        <w:tab/>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Default="002F67B6" w:rsidP="002F67B6">
      <w:pPr>
        <w:rPr>
          <w:color w:val="FF0000"/>
          <w:lang w:val="pl-PL"/>
        </w:rPr>
      </w:pPr>
    </w:p>
    <w:p w:rsidR="002F67B6" w:rsidRDefault="002F67B6" w:rsidP="002F67B6">
      <w:pPr>
        <w:rPr>
          <w:color w:val="FF0000"/>
          <w:lang w:val="pl-PL"/>
        </w:rPr>
      </w:pPr>
    </w:p>
    <w:p w:rsidR="002F67B6" w:rsidRPr="00915A90" w:rsidRDefault="002F67B6" w:rsidP="002F67B6">
      <w:pPr>
        <w:rPr>
          <w:color w:val="FF0000"/>
          <w:lang w:val="pl-PL"/>
        </w:rPr>
      </w:pPr>
    </w:p>
    <w:p w:rsidR="002F67B6" w:rsidRDefault="002F67B6" w:rsidP="002F67B6">
      <w:pPr>
        <w:rPr>
          <w:rFonts w:ascii="Arial" w:hAnsi="Arial" w:cs="Arial"/>
          <w:sz w:val="20"/>
          <w:szCs w:val="20"/>
          <w:lang w:val="pl-PL"/>
        </w:rPr>
      </w:pPr>
      <w:r w:rsidRPr="003037E7">
        <w:rPr>
          <w:rFonts w:ascii="Arial" w:hAnsi="Arial" w:cs="Arial"/>
          <w:sz w:val="20"/>
          <w:szCs w:val="20"/>
          <w:lang w:val="pl-PL"/>
        </w:rPr>
        <w:t xml:space="preserve">Łączna wartość początkowa w/w użytków gruntowych wynosi: </w:t>
      </w:r>
      <w:r w:rsidRPr="00FD361F">
        <w:rPr>
          <w:rFonts w:ascii="Arial" w:hAnsi="Arial" w:cs="Arial"/>
          <w:b/>
          <w:sz w:val="20"/>
          <w:szCs w:val="20"/>
          <w:lang w:val="pl-PL"/>
        </w:rPr>
        <w:t>101 314 352,37 zł</w:t>
      </w:r>
      <w:r w:rsidRPr="003037E7">
        <w:rPr>
          <w:rFonts w:ascii="Arial" w:hAnsi="Arial" w:cs="Arial"/>
          <w:sz w:val="20"/>
          <w:szCs w:val="20"/>
          <w:lang w:val="pl-PL"/>
        </w:rPr>
        <w:t>.</w:t>
      </w:r>
    </w:p>
    <w:p w:rsidR="002F67B6" w:rsidRDefault="002F67B6" w:rsidP="002F67B6">
      <w:pPr>
        <w:rPr>
          <w:rFonts w:ascii="Arial" w:hAnsi="Arial" w:cs="Arial"/>
          <w:sz w:val="20"/>
          <w:szCs w:val="20"/>
          <w:lang w:val="pl-PL"/>
        </w:rPr>
      </w:pPr>
      <w:r w:rsidRPr="003037E7">
        <w:rPr>
          <w:rFonts w:ascii="Arial" w:hAnsi="Arial" w:cs="Arial"/>
          <w:sz w:val="20"/>
          <w:szCs w:val="20"/>
          <w:lang w:val="pl-PL"/>
        </w:rPr>
        <w:t xml:space="preserve"> </w:t>
      </w:r>
    </w:p>
    <w:p w:rsidR="002F67B6" w:rsidRPr="003037E7" w:rsidRDefault="002F67B6" w:rsidP="002F67B6">
      <w:pPr>
        <w:rPr>
          <w:rFonts w:ascii="Arial" w:hAnsi="Arial" w:cs="Arial"/>
          <w:sz w:val="20"/>
          <w:szCs w:val="20"/>
          <w:lang w:val="pl-PL"/>
        </w:rPr>
      </w:pPr>
    </w:p>
    <w:p w:rsidR="002F67B6" w:rsidRPr="003037E7" w:rsidRDefault="002F67B6" w:rsidP="002F67B6">
      <w:pPr>
        <w:rPr>
          <w:rFonts w:ascii="Arial" w:hAnsi="Arial" w:cs="Arial"/>
          <w:sz w:val="20"/>
          <w:szCs w:val="20"/>
          <w:lang w:val="pl-PL"/>
        </w:rPr>
      </w:pPr>
      <w:r w:rsidRPr="003037E7">
        <w:rPr>
          <w:rFonts w:ascii="Arial" w:hAnsi="Arial" w:cs="Arial"/>
          <w:sz w:val="20"/>
          <w:szCs w:val="20"/>
          <w:lang w:val="pl-PL"/>
        </w:rPr>
        <w:t>W ewidencji środków trwałych grunty wykazywane są według ich wartości początkowej, bowiem nie podlegają one amortyzacji.</w:t>
      </w: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Default="002F67B6" w:rsidP="002F67B6">
      <w:pPr>
        <w:rPr>
          <w:rFonts w:ascii="Arial" w:hAnsi="Arial" w:cs="Arial"/>
          <w:i/>
          <w:color w:val="FF0000"/>
          <w:sz w:val="20"/>
          <w:szCs w:val="20"/>
          <w:lang w:val="pl-PL"/>
        </w:rPr>
      </w:pPr>
    </w:p>
    <w:p w:rsidR="002F67B6" w:rsidRPr="003037E7" w:rsidRDefault="002F67B6" w:rsidP="002F67B6">
      <w:pPr>
        <w:rPr>
          <w:rFonts w:ascii="Arial" w:hAnsi="Arial" w:cs="Arial"/>
          <w:i/>
          <w:color w:val="FF0000"/>
          <w:sz w:val="20"/>
          <w:szCs w:val="20"/>
          <w:lang w:val="pl-PL"/>
        </w:rPr>
      </w:pPr>
    </w:p>
    <w:p w:rsidR="002F67B6" w:rsidRPr="00915A90" w:rsidRDefault="002F67B6" w:rsidP="002F67B6">
      <w:pPr>
        <w:rPr>
          <w:b/>
          <w:i/>
          <w:lang w:val="pl-PL"/>
        </w:rPr>
      </w:pPr>
      <w:r w:rsidRPr="00915A90">
        <w:rPr>
          <w:b/>
          <w:i/>
          <w:lang w:val="pl-PL"/>
        </w:rPr>
        <w:t>Wykres</w:t>
      </w:r>
    </w:p>
    <w:p w:rsidR="002F67B6" w:rsidRPr="00915A90" w:rsidRDefault="002F67B6" w:rsidP="002F67B6">
      <w:pPr>
        <w:jc w:val="both"/>
        <w:rPr>
          <w:b/>
          <w:i/>
          <w:lang w:val="pl-PL"/>
        </w:rPr>
      </w:pPr>
      <w:r w:rsidRPr="00915A90">
        <w:rPr>
          <w:b/>
          <w:i/>
          <w:lang w:val="pl-PL"/>
        </w:rPr>
        <w:t>Grunty tworzące gminny zasób nieruchomości według rodzaju użytków gruntowych (w ha), stan na dzień 31.12.2017 r.</w:t>
      </w:r>
    </w:p>
    <w:p w:rsidR="002F67B6" w:rsidRPr="00915A90" w:rsidRDefault="002F67B6" w:rsidP="002F67B6">
      <w:pPr>
        <w:rPr>
          <w:color w:val="FF0000"/>
          <w:lang w:val="pl-PL"/>
        </w:rPr>
      </w:pPr>
    </w:p>
    <w:p w:rsidR="002F67B6" w:rsidRPr="002A6352" w:rsidRDefault="002F67B6" w:rsidP="002F67B6">
      <w:pPr>
        <w:rPr>
          <w:color w:val="FF0000"/>
        </w:rPr>
      </w:pPr>
      <w:r>
        <w:rPr>
          <w:noProof/>
          <w:color w:val="FF0000"/>
          <w:lang w:val="pl-PL" w:eastAsia="pl-PL"/>
        </w:rPr>
        <w:drawing>
          <wp:inline distT="0" distB="0" distL="0" distR="0" wp14:anchorId="499F899F" wp14:editId="086F8616">
            <wp:extent cx="4572000" cy="3307715"/>
            <wp:effectExtent l="0" t="0" r="0" b="0"/>
            <wp:docPr id="152" name="Wykres 1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67B6" w:rsidRPr="002A6352" w:rsidRDefault="002F67B6" w:rsidP="002F67B6">
      <w:pPr>
        <w:rPr>
          <w:i/>
          <w:color w:val="FF0000"/>
          <w:sz w:val="6"/>
          <w:szCs w:val="6"/>
        </w:rPr>
      </w:pPr>
    </w:p>
    <w:p w:rsidR="002F67B6" w:rsidRDefault="002F67B6" w:rsidP="002F67B6">
      <w:pPr>
        <w:spacing w:before="120"/>
        <w:rPr>
          <w:i/>
          <w:sz w:val="20"/>
          <w:szCs w:val="20"/>
          <w:lang w:val="pl-PL"/>
        </w:rPr>
      </w:pP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Default="002F67B6" w:rsidP="002F67B6">
      <w:pPr>
        <w:spacing w:before="120"/>
        <w:rPr>
          <w:i/>
          <w:sz w:val="20"/>
          <w:szCs w:val="20"/>
          <w:lang w:val="pl-PL"/>
        </w:rPr>
      </w:pPr>
    </w:p>
    <w:p w:rsidR="002F67B6" w:rsidRPr="00915A90" w:rsidRDefault="002F67B6" w:rsidP="002F67B6">
      <w:pPr>
        <w:spacing w:before="120"/>
        <w:rPr>
          <w:i/>
          <w:sz w:val="20"/>
          <w:szCs w:val="20"/>
          <w:lang w:val="pl-PL"/>
        </w:rPr>
      </w:pPr>
    </w:p>
    <w:p w:rsidR="002F67B6" w:rsidRPr="00915A90" w:rsidRDefault="002F67B6" w:rsidP="002F67B6">
      <w:pPr>
        <w:rPr>
          <w:b/>
          <w:i/>
          <w:lang w:val="pl-PL"/>
        </w:rPr>
      </w:pPr>
      <w:r>
        <w:rPr>
          <w:b/>
          <w:i/>
          <w:lang w:val="pl-PL"/>
        </w:rPr>
        <w:t>Tabela 20</w:t>
      </w:r>
      <w:r w:rsidRPr="00915A90">
        <w:rPr>
          <w:b/>
          <w:i/>
          <w:lang w:val="pl-PL"/>
        </w:rPr>
        <w:t xml:space="preserve">. </w:t>
      </w:r>
    </w:p>
    <w:p w:rsidR="002F67B6" w:rsidRPr="00915A90" w:rsidRDefault="002F67B6" w:rsidP="002F67B6">
      <w:pPr>
        <w:jc w:val="both"/>
        <w:rPr>
          <w:b/>
          <w:i/>
          <w:lang w:val="pl-PL"/>
        </w:rPr>
      </w:pPr>
      <w:r w:rsidRPr="00915A90">
        <w:rPr>
          <w:b/>
          <w:i/>
          <w:lang w:val="pl-PL"/>
        </w:rPr>
        <w:t>Grunty Gminy Miasta Sopotu wchodzące w skład gminnego zasobu nieruchomości położone poza granicami administracyjnymi Sopotu, stan na dzień 31.12.2017 r.</w:t>
      </w:r>
    </w:p>
    <w:p w:rsidR="002F67B6" w:rsidRPr="00915A90" w:rsidRDefault="002F67B6" w:rsidP="002F67B6">
      <w:pPr>
        <w:jc w:val="right"/>
        <w:rPr>
          <w:b/>
          <w:i/>
          <w:color w:val="FF0000"/>
          <w:lang w:val="pl-PL"/>
        </w:rPr>
      </w:pPr>
    </w:p>
    <w:tbl>
      <w:tblPr>
        <w:tblW w:w="7540" w:type="dxa"/>
        <w:tblInd w:w="774" w:type="dxa"/>
        <w:tblCellMar>
          <w:left w:w="70" w:type="dxa"/>
          <w:right w:w="70" w:type="dxa"/>
        </w:tblCellMar>
        <w:tblLook w:val="04A0" w:firstRow="1" w:lastRow="0" w:firstColumn="1" w:lastColumn="0" w:noHBand="0" w:noVBand="1"/>
      </w:tblPr>
      <w:tblGrid>
        <w:gridCol w:w="520"/>
        <w:gridCol w:w="2248"/>
        <w:gridCol w:w="1527"/>
        <w:gridCol w:w="1723"/>
        <w:gridCol w:w="1522"/>
      </w:tblGrid>
      <w:tr w:rsidR="002F67B6" w:rsidRPr="002A6352" w:rsidTr="007E60FB">
        <w:trPr>
          <w:trHeight w:val="780"/>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67B6" w:rsidRPr="00DB59F6" w:rsidRDefault="002F67B6" w:rsidP="007E60FB">
            <w:pPr>
              <w:jc w:val="center"/>
              <w:rPr>
                <w:b/>
                <w:bCs/>
              </w:rPr>
            </w:pPr>
            <w:proofErr w:type="spellStart"/>
            <w:r w:rsidRPr="00DB59F6">
              <w:rPr>
                <w:b/>
                <w:bCs/>
              </w:rPr>
              <w:t>Lp</w:t>
            </w:r>
            <w:proofErr w:type="spellEnd"/>
            <w:r w:rsidRPr="00DB59F6">
              <w:rPr>
                <w:b/>
                <w:bCs/>
              </w:rPr>
              <w:t>.</w:t>
            </w:r>
          </w:p>
        </w:tc>
        <w:tc>
          <w:tcPr>
            <w:tcW w:w="2248" w:type="dxa"/>
            <w:tcBorders>
              <w:top w:val="single" w:sz="4" w:space="0" w:color="auto"/>
              <w:left w:val="nil"/>
              <w:bottom w:val="single" w:sz="4" w:space="0" w:color="auto"/>
              <w:right w:val="single" w:sz="4" w:space="0" w:color="auto"/>
            </w:tcBorders>
            <w:shd w:val="clear" w:color="000000" w:fill="D9D9D9"/>
            <w:vAlign w:val="center"/>
            <w:hideMark/>
          </w:tcPr>
          <w:p w:rsidR="002F67B6" w:rsidRPr="00DB59F6" w:rsidRDefault="002F67B6" w:rsidP="007E60FB">
            <w:pPr>
              <w:jc w:val="center"/>
              <w:rPr>
                <w:b/>
                <w:bCs/>
              </w:rPr>
            </w:pPr>
            <w:proofErr w:type="spellStart"/>
            <w:r w:rsidRPr="00DB59F6">
              <w:rPr>
                <w:b/>
                <w:bCs/>
              </w:rPr>
              <w:t>Wyszczególnienie</w:t>
            </w:r>
            <w:proofErr w:type="spellEnd"/>
          </w:p>
        </w:tc>
        <w:tc>
          <w:tcPr>
            <w:tcW w:w="1527" w:type="dxa"/>
            <w:tcBorders>
              <w:top w:val="single" w:sz="4" w:space="0" w:color="auto"/>
              <w:left w:val="nil"/>
              <w:bottom w:val="single" w:sz="4" w:space="0" w:color="auto"/>
              <w:right w:val="single" w:sz="4" w:space="0" w:color="auto"/>
            </w:tcBorders>
            <w:shd w:val="clear" w:color="000000" w:fill="D9D9D9"/>
            <w:vAlign w:val="center"/>
            <w:hideMark/>
          </w:tcPr>
          <w:p w:rsidR="002F67B6" w:rsidRPr="00DB59F6" w:rsidRDefault="002F67B6" w:rsidP="007E60FB">
            <w:pPr>
              <w:jc w:val="center"/>
              <w:rPr>
                <w:b/>
                <w:bCs/>
              </w:rPr>
            </w:pPr>
            <w:proofErr w:type="spellStart"/>
            <w:r w:rsidRPr="00DB59F6">
              <w:rPr>
                <w:b/>
                <w:bCs/>
              </w:rPr>
              <w:t>Powierzchnia</w:t>
            </w:r>
            <w:proofErr w:type="spellEnd"/>
            <w:r w:rsidRPr="00DB59F6">
              <w:rPr>
                <w:b/>
                <w:bCs/>
              </w:rPr>
              <w:t xml:space="preserve"> w ha</w:t>
            </w:r>
          </w:p>
        </w:tc>
        <w:tc>
          <w:tcPr>
            <w:tcW w:w="1723" w:type="dxa"/>
            <w:tcBorders>
              <w:top w:val="single" w:sz="4" w:space="0" w:color="auto"/>
              <w:left w:val="nil"/>
              <w:bottom w:val="single" w:sz="4" w:space="0" w:color="auto"/>
              <w:right w:val="single" w:sz="4" w:space="0" w:color="auto"/>
            </w:tcBorders>
            <w:shd w:val="clear" w:color="000000" w:fill="D9D9D9"/>
            <w:vAlign w:val="center"/>
            <w:hideMark/>
          </w:tcPr>
          <w:p w:rsidR="002F67B6" w:rsidRPr="00DB59F6" w:rsidRDefault="002F67B6" w:rsidP="007E60FB">
            <w:pPr>
              <w:jc w:val="center"/>
              <w:rPr>
                <w:b/>
                <w:bCs/>
              </w:rPr>
            </w:pPr>
            <w:r w:rsidRPr="00DB59F6">
              <w:rPr>
                <w:b/>
                <w:bCs/>
              </w:rPr>
              <w:t xml:space="preserve">Forma </w:t>
            </w:r>
            <w:proofErr w:type="spellStart"/>
            <w:r w:rsidRPr="00DB59F6">
              <w:rPr>
                <w:b/>
                <w:bCs/>
              </w:rPr>
              <w:t>władania</w:t>
            </w:r>
            <w:proofErr w:type="spellEnd"/>
          </w:p>
        </w:tc>
        <w:tc>
          <w:tcPr>
            <w:tcW w:w="1522" w:type="dxa"/>
            <w:tcBorders>
              <w:top w:val="single" w:sz="4" w:space="0" w:color="auto"/>
              <w:left w:val="nil"/>
              <w:bottom w:val="single" w:sz="4" w:space="0" w:color="auto"/>
              <w:right w:val="single" w:sz="4" w:space="0" w:color="auto"/>
            </w:tcBorders>
            <w:shd w:val="clear" w:color="000000" w:fill="D9D9D9"/>
            <w:vAlign w:val="center"/>
            <w:hideMark/>
          </w:tcPr>
          <w:p w:rsidR="002F67B6" w:rsidRPr="00DB59F6" w:rsidRDefault="002F67B6" w:rsidP="007E60FB">
            <w:pPr>
              <w:jc w:val="center"/>
              <w:rPr>
                <w:b/>
                <w:bCs/>
              </w:rPr>
            </w:pPr>
            <w:proofErr w:type="spellStart"/>
            <w:r w:rsidRPr="00DB59F6">
              <w:rPr>
                <w:b/>
                <w:bCs/>
              </w:rPr>
              <w:t>Wartość</w:t>
            </w:r>
            <w:proofErr w:type="spellEnd"/>
            <w:r w:rsidRPr="00DB59F6">
              <w:rPr>
                <w:b/>
                <w:bCs/>
              </w:rPr>
              <w:t xml:space="preserve"> </w:t>
            </w:r>
            <w:proofErr w:type="spellStart"/>
            <w:r w:rsidRPr="00DB59F6">
              <w:rPr>
                <w:b/>
                <w:bCs/>
              </w:rPr>
              <w:t>początkowa</w:t>
            </w:r>
            <w:proofErr w:type="spellEnd"/>
          </w:p>
        </w:tc>
      </w:tr>
      <w:tr w:rsidR="002F67B6" w:rsidRPr="002A6352" w:rsidTr="007E60FB">
        <w:trPr>
          <w:trHeight w:val="62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F67B6" w:rsidRPr="00DB59F6" w:rsidRDefault="002F67B6" w:rsidP="007E60FB">
            <w:pPr>
              <w:jc w:val="center"/>
              <w:rPr>
                <w:b/>
              </w:rPr>
            </w:pPr>
            <w:r w:rsidRPr="00DB59F6">
              <w:rPr>
                <w:b/>
              </w:rPr>
              <w:t>1.</w:t>
            </w:r>
          </w:p>
        </w:tc>
        <w:tc>
          <w:tcPr>
            <w:tcW w:w="2248"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rPr>
                <w:b/>
              </w:rPr>
            </w:pPr>
            <w:proofErr w:type="spellStart"/>
            <w:r w:rsidRPr="00DB59F6">
              <w:rPr>
                <w:b/>
              </w:rPr>
              <w:t>Gmina</w:t>
            </w:r>
            <w:proofErr w:type="spellEnd"/>
            <w:r w:rsidRPr="00DB59F6">
              <w:rPr>
                <w:b/>
              </w:rPr>
              <w:t xml:space="preserve"> </w:t>
            </w:r>
            <w:proofErr w:type="spellStart"/>
            <w:r w:rsidRPr="00DB59F6">
              <w:rPr>
                <w:b/>
              </w:rPr>
              <w:t>Miasta</w:t>
            </w:r>
            <w:proofErr w:type="spellEnd"/>
            <w:r w:rsidRPr="00DB59F6">
              <w:rPr>
                <w:b/>
              </w:rPr>
              <w:t xml:space="preserve"> </w:t>
            </w:r>
            <w:proofErr w:type="spellStart"/>
            <w:r w:rsidRPr="00DB59F6">
              <w:rPr>
                <w:b/>
              </w:rPr>
              <w:t>Gdańska</w:t>
            </w:r>
            <w:proofErr w:type="spellEnd"/>
          </w:p>
        </w:tc>
        <w:tc>
          <w:tcPr>
            <w:tcW w:w="1527"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jc w:val="center"/>
              <w:rPr>
                <w:b/>
              </w:rPr>
            </w:pPr>
            <w:r w:rsidRPr="00DB59F6">
              <w:rPr>
                <w:b/>
              </w:rPr>
              <w:t>25,4371</w:t>
            </w:r>
          </w:p>
        </w:tc>
        <w:tc>
          <w:tcPr>
            <w:tcW w:w="1723" w:type="dxa"/>
            <w:tcBorders>
              <w:top w:val="nil"/>
              <w:left w:val="nil"/>
              <w:bottom w:val="single" w:sz="4" w:space="0" w:color="auto"/>
              <w:right w:val="single" w:sz="4" w:space="0" w:color="auto"/>
            </w:tcBorders>
            <w:shd w:val="clear" w:color="auto" w:fill="auto"/>
            <w:vAlign w:val="center"/>
            <w:hideMark/>
          </w:tcPr>
          <w:p w:rsidR="002F67B6" w:rsidRPr="004D07E2" w:rsidRDefault="002F67B6" w:rsidP="007E60FB">
            <w:pPr>
              <w:jc w:val="center"/>
              <w:rPr>
                <w:b/>
              </w:rPr>
            </w:pPr>
            <w:proofErr w:type="spellStart"/>
            <w:r w:rsidRPr="004D07E2">
              <w:rPr>
                <w:b/>
              </w:rPr>
              <w:t>własność</w:t>
            </w:r>
            <w:proofErr w:type="spellEnd"/>
            <w:r w:rsidRPr="004D07E2">
              <w:rPr>
                <w:b/>
              </w:rPr>
              <w:t xml:space="preserve"> (</w:t>
            </w:r>
            <w:proofErr w:type="spellStart"/>
            <w:r w:rsidRPr="004D07E2">
              <w:rPr>
                <w:b/>
              </w:rPr>
              <w:t>udział</w:t>
            </w:r>
            <w:proofErr w:type="spellEnd"/>
            <w:r w:rsidRPr="004D07E2">
              <w:rPr>
                <w:b/>
              </w:rPr>
              <w:t>)</w:t>
            </w:r>
          </w:p>
        </w:tc>
        <w:tc>
          <w:tcPr>
            <w:tcW w:w="1522"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jc w:val="center"/>
              <w:rPr>
                <w:b/>
              </w:rPr>
            </w:pPr>
            <w:r w:rsidRPr="00DB59F6">
              <w:rPr>
                <w:b/>
              </w:rPr>
              <w:t>1 386 062,89</w:t>
            </w:r>
          </w:p>
        </w:tc>
      </w:tr>
      <w:tr w:rsidR="002F67B6" w:rsidRPr="002A6352" w:rsidTr="007E60FB">
        <w:trPr>
          <w:trHeight w:val="62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2F67B6" w:rsidRPr="00DB59F6" w:rsidRDefault="002F67B6" w:rsidP="007E60FB">
            <w:pPr>
              <w:jc w:val="center"/>
              <w:rPr>
                <w:b/>
              </w:rPr>
            </w:pPr>
            <w:r w:rsidRPr="00DB59F6">
              <w:rPr>
                <w:b/>
              </w:rPr>
              <w:t>2.</w:t>
            </w:r>
          </w:p>
        </w:tc>
        <w:tc>
          <w:tcPr>
            <w:tcW w:w="2248"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rPr>
                <w:b/>
              </w:rPr>
            </w:pPr>
            <w:proofErr w:type="spellStart"/>
            <w:r w:rsidRPr="00DB59F6">
              <w:rPr>
                <w:b/>
              </w:rPr>
              <w:t>Gmina</w:t>
            </w:r>
            <w:proofErr w:type="spellEnd"/>
            <w:r w:rsidRPr="00DB59F6">
              <w:rPr>
                <w:b/>
              </w:rPr>
              <w:t xml:space="preserve"> </w:t>
            </w:r>
            <w:proofErr w:type="spellStart"/>
            <w:r w:rsidRPr="00DB59F6">
              <w:rPr>
                <w:b/>
              </w:rPr>
              <w:t>Miasta</w:t>
            </w:r>
            <w:proofErr w:type="spellEnd"/>
            <w:r w:rsidRPr="00DB59F6">
              <w:rPr>
                <w:b/>
              </w:rPr>
              <w:t xml:space="preserve"> </w:t>
            </w:r>
            <w:proofErr w:type="spellStart"/>
            <w:r w:rsidRPr="00DB59F6">
              <w:rPr>
                <w:b/>
              </w:rPr>
              <w:t>Gdyni</w:t>
            </w:r>
            <w:proofErr w:type="spellEnd"/>
          </w:p>
        </w:tc>
        <w:tc>
          <w:tcPr>
            <w:tcW w:w="1527"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jc w:val="center"/>
              <w:rPr>
                <w:b/>
              </w:rPr>
            </w:pPr>
            <w:r w:rsidRPr="00DB59F6">
              <w:rPr>
                <w:b/>
              </w:rPr>
              <w:t>0,0063</w:t>
            </w:r>
          </w:p>
        </w:tc>
        <w:tc>
          <w:tcPr>
            <w:tcW w:w="1723" w:type="dxa"/>
            <w:tcBorders>
              <w:top w:val="nil"/>
              <w:left w:val="nil"/>
              <w:bottom w:val="single" w:sz="4" w:space="0" w:color="auto"/>
              <w:right w:val="single" w:sz="4" w:space="0" w:color="auto"/>
            </w:tcBorders>
            <w:shd w:val="clear" w:color="auto" w:fill="auto"/>
            <w:vAlign w:val="center"/>
            <w:hideMark/>
          </w:tcPr>
          <w:p w:rsidR="002F67B6" w:rsidRPr="004D07E2" w:rsidRDefault="002F67B6" w:rsidP="007E60FB">
            <w:pPr>
              <w:jc w:val="center"/>
              <w:rPr>
                <w:b/>
              </w:rPr>
            </w:pPr>
            <w:proofErr w:type="spellStart"/>
            <w:r w:rsidRPr="004D07E2">
              <w:rPr>
                <w:b/>
              </w:rPr>
              <w:t>własność</w:t>
            </w:r>
            <w:proofErr w:type="spellEnd"/>
            <w:r w:rsidRPr="004D07E2">
              <w:rPr>
                <w:b/>
              </w:rPr>
              <w:t xml:space="preserve"> (</w:t>
            </w:r>
            <w:proofErr w:type="spellStart"/>
            <w:r w:rsidRPr="004D07E2">
              <w:rPr>
                <w:b/>
              </w:rPr>
              <w:t>udział</w:t>
            </w:r>
            <w:proofErr w:type="spellEnd"/>
            <w:r w:rsidRPr="004D07E2">
              <w:rPr>
                <w:b/>
              </w:rPr>
              <w:t xml:space="preserve">) </w:t>
            </w:r>
          </w:p>
        </w:tc>
        <w:tc>
          <w:tcPr>
            <w:tcW w:w="1522" w:type="dxa"/>
            <w:tcBorders>
              <w:top w:val="nil"/>
              <w:left w:val="nil"/>
              <w:bottom w:val="single" w:sz="4" w:space="0" w:color="auto"/>
              <w:right w:val="single" w:sz="4" w:space="0" w:color="auto"/>
            </w:tcBorders>
            <w:shd w:val="clear" w:color="auto" w:fill="auto"/>
            <w:vAlign w:val="center"/>
            <w:hideMark/>
          </w:tcPr>
          <w:p w:rsidR="002F67B6" w:rsidRPr="00DB59F6" w:rsidRDefault="002F67B6" w:rsidP="007E60FB">
            <w:pPr>
              <w:jc w:val="center"/>
              <w:rPr>
                <w:b/>
              </w:rPr>
            </w:pPr>
            <w:r w:rsidRPr="00DB59F6">
              <w:rPr>
                <w:b/>
              </w:rPr>
              <w:t>4 080,70</w:t>
            </w:r>
          </w:p>
        </w:tc>
      </w:tr>
      <w:tr w:rsidR="002F67B6" w:rsidRPr="002A6352" w:rsidTr="007E60FB">
        <w:trPr>
          <w:trHeight w:val="312"/>
        </w:trPr>
        <w:tc>
          <w:tcPr>
            <w:tcW w:w="2768"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rsidR="002F67B6" w:rsidRPr="00DB59F6" w:rsidRDefault="002F67B6" w:rsidP="007E60FB">
            <w:pPr>
              <w:jc w:val="center"/>
              <w:rPr>
                <w:b/>
                <w:bCs/>
              </w:rPr>
            </w:pPr>
            <w:r w:rsidRPr="00DB59F6">
              <w:rPr>
                <w:b/>
                <w:bCs/>
              </w:rPr>
              <w:t>RAZEM</w:t>
            </w:r>
          </w:p>
        </w:tc>
        <w:tc>
          <w:tcPr>
            <w:tcW w:w="1527" w:type="dxa"/>
            <w:tcBorders>
              <w:top w:val="nil"/>
              <w:left w:val="nil"/>
              <w:bottom w:val="single" w:sz="4" w:space="0" w:color="auto"/>
              <w:right w:val="single" w:sz="4" w:space="0" w:color="auto"/>
            </w:tcBorders>
            <w:shd w:val="clear" w:color="auto" w:fill="D9D9D9"/>
            <w:vAlign w:val="center"/>
            <w:hideMark/>
          </w:tcPr>
          <w:p w:rsidR="002F67B6" w:rsidRPr="00DB59F6" w:rsidRDefault="002F67B6" w:rsidP="007E60FB">
            <w:pPr>
              <w:jc w:val="center"/>
              <w:rPr>
                <w:b/>
                <w:bCs/>
              </w:rPr>
            </w:pPr>
            <w:r>
              <w:rPr>
                <w:b/>
                <w:bCs/>
              </w:rPr>
              <w:t>25,4434</w:t>
            </w:r>
          </w:p>
        </w:tc>
        <w:tc>
          <w:tcPr>
            <w:tcW w:w="1723" w:type="dxa"/>
            <w:tcBorders>
              <w:top w:val="nil"/>
              <w:left w:val="nil"/>
              <w:bottom w:val="single" w:sz="4" w:space="0" w:color="auto"/>
              <w:right w:val="single" w:sz="4" w:space="0" w:color="auto"/>
            </w:tcBorders>
            <w:shd w:val="clear" w:color="auto" w:fill="D9D9D9"/>
            <w:vAlign w:val="center"/>
            <w:hideMark/>
          </w:tcPr>
          <w:p w:rsidR="002F67B6" w:rsidRPr="004D07E2" w:rsidRDefault="002F67B6" w:rsidP="007E60FB">
            <w:pPr>
              <w:jc w:val="center"/>
              <w:rPr>
                <w:b/>
                <w:bCs/>
              </w:rPr>
            </w:pPr>
            <w:r w:rsidRPr="004D07E2">
              <w:rPr>
                <w:b/>
                <w:bCs/>
              </w:rPr>
              <w:t>-</w:t>
            </w:r>
          </w:p>
        </w:tc>
        <w:tc>
          <w:tcPr>
            <w:tcW w:w="1522" w:type="dxa"/>
            <w:tcBorders>
              <w:top w:val="nil"/>
              <w:left w:val="nil"/>
              <w:bottom w:val="single" w:sz="4" w:space="0" w:color="auto"/>
              <w:right w:val="single" w:sz="4" w:space="0" w:color="auto"/>
            </w:tcBorders>
            <w:shd w:val="clear" w:color="auto" w:fill="D9D9D9"/>
            <w:vAlign w:val="center"/>
            <w:hideMark/>
          </w:tcPr>
          <w:p w:rsidR="002F67B6" w:rsidRPr="00DB59F6" w:rsidRDefault="002F67B6" w:rsidP="007E60FB">
            <w:pPr>
              <w:jc w:val="center"/>
              <w:rPr>
                <w:b/>
                <w:bCs/>
              </w:rPr>
            </w:pPr>
            <w:r w:rsidRPr="00DB59F6">
              <w:rPr>
                <w:b/>
                <w:bCs/>
              </w:rPr>
              <w:t xml:space="preserve">1 390 </w:t>
            </w:r>
            <w:r>
              <w:rPr>
                <w:b/>
                <w:bCs/>
              </w:rPr>
              <w:t>143</w:t>
            </w:r>
            <w:r w:rsidRPr="00DB59F6">
              <w:rPr>
                <w:b/>
                <w:bCs/>
              </w:rPr>
              <w:t>,</w:t>
            </w:r>
            <w:r>
              <w:rPr>
                <w:b/>
                <w:bCs/>
              </w:rPr>
              <w:t>59</w:t>
            </w:r>
          </w:p>
        </w:tc>
      </w:tr>
    </w:tbl>
    <w:p w:rsidR="002F67B6" w:rsidRPr="00915A90" w:rsidRDefault="002F67B6" w:rsidP="002F67B6">
      <w:pPr>
        <w:spacing w:before="120"/>
        <w:rPr>
          <w:i/>
          <w:sz w:val="20"/>
          <w:szCs w:val="20"/>
          <w:lang w:val="pl-PL"/>
        </w:rPr>
      </w:pPr>
      <w:r w:rsidRPr="00915A90">
        <w:rPr>
          <w:b/>
          <w:color w:val="FF0000"/>
          <w:lang w:val="pl-PL"/>
        </w:rPr>
        <w:tab/>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Default="002F67B6" w:rsidP="002F67B6">
      <w:pPr>
        <w:rPr>
          <w:color w:val="FF0000"/>
          <w:lang w:val="pl-PL"/>
        </w:rPr>
      </w:pPr>
    </w:p>
    <w:p w:rsidR="002F67B6" w:rsidRDefault="002F67B6" w:rsidP="002F67B6">
      <w:pPr>
        <w:rPr>
          <w:color w:val="FF0000"/>
          <w:lang w:val="pl-PL"/>
        </w:rPr>
      </w:pPr>
    </w:p>
    <w:p w:rsidR="002F67B6" w:rsidRDefault="002F67B6" w:rsidP="002F67B6">
      <w:pPr>
        <w:rPr>
          <w:color w:val="FF0000"/>
          <w:lang w:val="pl-PL"/>
        </w:rPr>
      </w:pPr>
    </w:p>
    <w:p w:rsidR="002F67B6" w:rsidRPr="00915A90" w:rsidRDefault="002F67B6" w:rsidP="002F67B6">
      <w:pPr>
        <w:rPr>
          <w:color w:val="FF0000"/>
          <w:lang w:val="pl-PL"/>
        </w:rPr>
      </w:pPr>
    </w:p>
    <w:p w:rsidR="002F67B6" w:rsidRPr="00915A90" w:rsidRDefault="002F67B6" w:rsidP="002F67B6">
      <w:pPr>
        <w:rPr>
          <w:b/>
          <w:lang w:val="pl-PL"/>
        </w:rPr>
      </w:pPr>
      <w:r>
        <w:rPr>
          <w:b/>
          <w:lang w:val="pl-PL"/>
        </w:rPr>
        <w:t>Tabela 21</w:t>
      </w:r>
      <w:r w:rsidRPr="00915A90">
        <w:rPr>
          <w:b/>
          <w:lang w:val="pl-PL"/>
        </w:rPr>
        <w:t>.</w:t>
      </w:r>
    </w:p>
    <w:p w:rsidR="002F67B6" w:rsidRPr="00915A90" w:rsidRDefault="002F67B6" w:rsidP="002F67B6">
      <w:pPr>
        <w:rPr>
          <w:b/>
          <w:i/>
          <w:lang w:val="pl-PL"/>
        </w:rPr>
      </w:pPr>
      <w:r w:rsidRPr="00915A90">
        <w:rPr>
          <w:b/>
          <w:i/>
          <w:lang w:val="pl-PL"/>
        </w:rPr>
        <w:t>Grunty tworzące gminny zasób nieruchomości położone poza granicami administracyjnymi Sopotu według rodzaju użytków - stan na dzień 31.12.2017 r.</w:t>
      </w:r>
    </w:p>
    <w:p w:rsidR="002F67B6" w:rsidRPr="00915A90" w:rsidRDefault="002F67B6" w:rsidP="002F67B6">
      <w:pPr>
        <w:jc w:val="center"/>
        <w:rPr>
          <w:b/>
          <w:i/>
          <w:color w:val="FF0000"/>
          <w:lang w:val="pl-PL"/>
        </w:rPr>
      </w:pPr>
    </w:p>
    <w:tbl>
      <w:tblPr>
        <w:tblW w:w="5120" w:type="dxa"/>
        <w:jc w:val="center"/>
        <w:tblInd w:w="2855" w:type="dxa"/>
        <w:tblCellMar>
          <w:left w:w="70" w:type="dxa"/>
          <w:right w:w="70" w:type="dxa"/>
        </w:tblCellMar>
        <w:tblLook w:val="04A0" w:firstRow="1" w:lastRow="0" w:firstColumn="1" w:lastColumn="0" w:noHBand="0" w:noVBand="1"/>
      </w:tblPr>
      <w:tblGrid>
        <w:gridCol w:w="540"/>
        <w:gridCol w:w="2580"/>
        <w:gridCol w:w="2000"/>
      </w:tblGrid>
      <w:tr w:rsidR="002F67B6" w:rsidRPr="002A6352" w:rsidTr="007E60FB">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67B6" w:rsidRPr="004D2835" w:rsidRDefault="002F67B6" w:rsidP="007E60FB">
            <w:pPr>
              <w:jc w:val="center"/>
              <w:rPr>
                <w:b/>
                <w:bCs/>
              </w:rPr>
            </w:pPr>
            <w:proofErr w:type="spellStart"/>
            <w:r w:rsidRPr="004D2835">
              <w:rPr>
                <w:b/>
                <w:bCs/>
              </w:rPr>
              <w:t>Lp</w:t>
            </w:r>
            <w:proofErr w:type="spellEnd"/>
            <w:r w:rsidRPr="004D2835">
              <w:rPr>
                <w:b/>
                <w:bCs/>
              </w:rPr>
              <w:t>.</w:t>
            </w:r>
          </w:p>
        </w:tc>
        <w:tc>
          <w:tcPr>
            <w:tcW w:w="2580" w:type="dxa"/>
            <w:tcBorders>
              <w:top w:val="single" w:sz="4" w:space="0" w:color="auto"/>
              <w:left w:val="nil"/>
              <w:bottom w:val="single" w:sz="4" w:space="0" w:color="auto"/>
              <w:right w:val="single" w:sz="4" w:space="0" w:color="auto"/>
            </w:tcBorders>
            <w:shd w:val="clear" w:color="000000" w:fill="D9D9D9"/>
            <w:noWrap/>
            <w:vAlign w:val="center"/>
            <w:hideMark/>
          </w:tcPr>
          <w:p w:rsidR="002F67B6" w:rsidRPr="004D2835" w:rsidRDefault="002F67B6" w:rsidP="007E60FB">
            <w:pPr>
              <w:jc w:val="center"/>
              <w:rPr>
                <w:b/>
                <w:bCs/>
              </w:rPr>
            </w:pPr>
            <w:proofErr w:type="spellStart"/>
            <w:r w:rsidRPr="004D2835">
              <w:rPr>
                <w:b/>
                <w:bCs/>
              </w:rPr>
              <w:t>Wyszczególnienie</w:t>
            </w:r>
            <w:proofErr w:type="spellEnd"/>
          </w:p>
        </w:tc>
        <w:tc>
          <w:tcPr>
            <w:tcW w:w="2000" w:type="dxa"/>
            <w:tcBorders>
              <w:top w:val="single" w:sz="4" w:space="0" w:color="auto"/>
              <w:left w:val="nil"/>
              <w:bottom w:val="single" w:sz="4" w:space="0" w:color="auto"/>
              <w:right w:val="single" w:sz="4" w:space="0" w:color="auto"/>
            </w:tcBorders>
            <w:shd w:val="clear" w:color="000000" w:fill="D9D9D9"/>
            <w:noWrap/>
            <w:vAlign w:val="center"/>
            <w:hideMark/>
          </w:tcPr>
          <w:p w:rsidR="002F67B6" w:rsidRPr="004D2835" w:rsidRDefault="002F67B6" w:rsidP="007E60FB">
            <w:pPr>
              <w:jc w:val="center"/>
              <w:rPr>
                <w:b/>
                <w:bCs/>
              </w:rPr>
            </w:pPr>
            <w:proofErr w:type="spellStart"/>
            <w:r w:rsidRPr="004D2835">
              <w:rPr>
                <w:b/>
                <w:bCs/>
              </w:rPr>
              <w:t>Powierzchnia</w:t>
            </w:r>
            <w:proofErr w:type="spellEnd"/>
            <w:r w:rsidRPr="004D2835">
              <w:rPr>
                <w:b/>
                <w:bCs/>
              </w:rPr>
              <w:t xml:space="preserve"> </w:t>
            </w:r>
            <w:r w:rsidRPr="004D2835">
              <w:rPr>
                <w:b/>
                <w:bCs/>
              </w:rPr>
              <w:br/>
              <w:t>w ha</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4D2835" w:rsidRDefault="002F67B6" w:rsidP="007E60FB">
            <w:pPr>
              <w:jc w:val="center"/>
            </w:pPr>
            <w:r w:rsidRPr="004D2835">
              <w:t>1.</w:t>
            </w:r>
          </w:p>
        </w:tc>
        <w:tc>
          <w:tcPr>
            <w:tcW w:w="258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roofErr w:type="spellStart"/>
            <w:r w:rsidRPr="004D2835">
              <w:t>Użytki</w:t>
            </w:r>
            <w:proofErr w:type="spellEnd"/>
            <w:r w:rsidRPr="004D2835">
              <w:t xml:space="preserve"> </w:t>
            </w:r>
            <w:proofErr w:type="spellStart"/>
            <w:r w:rsidRPr="004D2835">
              <w:t>rolne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Pr>
              <w:jc w:val="right"/>
            </w:pPr>
            <w:r w:rsidRPr="004D2835">
              <w:t>19,5857</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4D2835" w:rsidRDefault="002F67B6" w:rsidP="007E60FB">
            <w:pPr>
              <w:jc w:val="center"/>
            </w:pPr>
            <w:r w:rsidRPr="004D2835">
              <w:t>2.</w:t>
            </w:r>
          </w:p>
        </w:tc>
        <w:tc>
          <w:tcPr>
            <w:tcW w:w="258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roofErr w:type="spellStart"/>
            <w:r w:rsidRPr="004D2835">
              <w:t>Grunty</w:t>
            </w:r>
            <w:proofErr w:type="spellEnd"/>
            <w:r w:rsidRPr="004D2835">
              <w:t xml:space="preserve"> </w:t>
            </w:r>
            <w:proofErr w:type="spellStart"/>
            <w:r w:rsidRPr="004D2835">
              <w:t>leśne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Pr>
              <w:jc w:val="right"/>
            </w:pPr>
            <w:r w:rsidRPr="004D2835">
              <w:t>0,3640</w:t>
            </w:r>
          </w:p>
        </w:tc>
      </w:tr>
      <w:tr w:rsidR="002F67B6" w:rsidRPr="002A6352" w:rsidTr="007E60FB">
        <w:trPr>
          <w:trHeight w:val="624"/>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6080" w:rsidRDefault="002F67B6" w:rsidP="007E60FB">
            <w:pPr>
              <w:jc w:val="center"/>
            </w:pPr>
            <w:r w:rsidRPr="00CE6080">
              <w:t>3.</w:t>
            </w:r>
          </w:p>
        </w:tc>
        <w:tc>
          <w:tcPr>
            <w:tcW w:w="2580" w:type="dxa"/>
            <w:tcBorders>
              <w:top w:val="nil"/>
              <w:left w:val="nil"/>
              <w:bottom w:val="single" w:sz="4" w:space="0" w:color="auto"/>
              <w:right w:val="single" w:sz="4" w:space="0" w:color="auto"/>
            </w:tcBorders>
            <w:shd w:val="clear" w:color="auto" w:fill="auto"/>
            <w:vAlign w:val="center"/>
            <w:hideMark/>
          </w:tcPr>
          <w:p w:rsidR="002F67B6" w:rsidRPr="00CE6080" w:rsidRDefault="002F67B6" w:rsidP="007E60FB">
            <w:proofErr w:type="spellStart"/>
            <w:r w:rsidRPr="00CE6080">
              <w:t>Grunty</w:t>
            </w:r>
            <w:proofErr w:type="spellEnd"/>
            <w:r w:rsidRPr="00CE6080">
              <w:t xml:space="preserve"> </w:t>
            </w:r>
            <w:proofErr w:type="spellStart"/>
            <w:r w:rsidRPr="00CE6080">
              <w:t>zabudowane</w:t>
            </w:r>
            <w:proofErr w:type="spellEnd"/>
            <w:r w:rsidRPr="00CE6080">
              <w:t xml:space="preserve"> i </w:t>
            </w:r>
            <w:proofErr w:type="spellStart"/>
            <w:r w:rsidRPr="00CE6080">
              <w:t>zurbanizowane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CE6080" w:rsidRDefault="002F67B6" w:rsidP="007E60FB">
            <w:pPr>
              <w:jc w:val="right"/>
            </w:pPr>
            <w:r>
              <w:t>5,0979</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6080" w:rsidRDefault="002F67B6" w:rsidP="007E60FB">
            <w:pPr>
              <w:jc w:val="center"/>
            </w:pPr>
            <w:r w:rsidRPr="00CE6080">
              <w:t>4.</w:t>
            </w:r>
          </w:p>
        </w:tc>
        <w:tc>
          <w:tcPr>
            <w:tcW w:w="2580" w:type="dxa"/>
            <w:tcBorders>
              <w:top w:val="nil"/>
              <w:left w:val="nil"/>
              <w:bottom w:val="single" w:sz="4" w:space="0" w:color="auto"/>
              <w:right w:val="single" w:sz="4" w:space="0" w:color="auto"/>
            </w:tcBorders>
            <w:shd w:val="clear" w:color="auto" w:fill="auto"/>
            <w:noWrap/>
            <w:vAlign w:val="center"/>
            <w:hideMark/>
          </w:tcPr>
          <w:p w:rsidR="002F67B6" w:rsidRPr="00CE6080" w:rsidRDefault="002F67B6" w:rsidP="007E60FB">
            <w:proofErr w:type="spellStart"/>
            <w:r w:rsidRPr="00CE6080">
              <w:t>Tereny</w:t>
            </w:r>
            <w:proofErr w:type="spellEnd"/>
            <w:r w:rsidRPr="00CE6080">
              <w:t xml:space="preserve"> </w:t>
            </w:r>
            <w:proofErr w:type="spellStart"/>
            <w:r w:rsidRPr="00CE6080">
              <w:t>różne</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CE6080" w:rsidRDefault="002F67B6" w:rsidP="007E60FB">
            <w:pPr>
              <w:jc w:val="right"/>
            </w:pPr>
            <w:r w:rsidRPr="00CE6080">
              <w:t>0</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CE6080" w:rsidRDefault="002F67B6" w:rsidP="007E60FB">
            <w:pPr>
              <w:jc w:val="center"/>
            </w:pPr>
            <w:r w:rsidRPr="00CE6080">
              <w:t>5.</w:t>
            </w:r>
          </w:p>
        </w:tc>
        <w:tc>
          <w:tcPr>
            <w:tcW w:w="2580" w:type="dxa"/>
            <w:tcBorders>
              <w:top w:val="nil"/>
              <w:left w:val="nil"/>
              <w:bottom w:val="single" w:sz="4" w:space="0" w:color="auto"/>
              <w:right w:val="single" w:sz="4" w:space="0" w:color="auto"/>
            </w:tcBorders>
            <w:shd w:val="clear" w:color="auto" w:fill="auto"/>
            <w:noWrap/>
            <w:vAlign w:val="center"/>
            <w:hideMark/>
          </w:tcPr>
          <w:p w:rsidR="002F67B6" w:rsidRPr="00CE6080" w:rsidRDefault="002F67B6" w:rsidP="007E60FB">
            <w:proofErr w:type="spellStart"/>
            <w:r w:rsidRPr="00CE6080">
              <w:t>Nieużytki</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CE6080" w:rsidRDefault="002F67B6" w:rsidP="007E60FB">
            <w:pPr>
              <w:jc w:val="right"/>
            </w:pPr>
            <w:r w:rsidRPr="00CE6080">
              <w:t>0,1199</w:t>
            </w:r>
          </w:p>
        </w:tc>
      </w:tr>
      <w:tr w:rsidR="002F67B6" w:rsidRPr="002A6352" w:rsidTr="007E60FB">
        <w:trPr>
          <w:trHeight w:val="312"/>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F67B6" w:rsidRPr="004D2835" w:rsidRDefault="002F67B6" w:rsidP="007E60FB">
            <w:pPr>
              <w:jc w:val="center"/>
            </w:pPr>
            <w:r w:rsidRPr="004D2835">
              <w:t>6.</w:t>
            </w:r>
          </w:p>
        </w:tc>
        <w:tc>
          <w:tcPr>
            <w:tcW w:w="258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roofErr w:type="spellStart"/>
            <w:r w:rsidRPr="004D2835">
              <w:t>Wody</w:t>
            </w:r>
            <w:proofErr w:type="spellEnd"/>
          </w:p>
        </w:tc>
        <w:tc>
          <w:tcPr>
            <w:tcW w:w="2000" w:type="dxa"/>
            <w:tcBorders>
              <w:top w:val="nil"/>
              <w:left w:val="nil"/>
              <w:bottom w:val="single" w:sz="4" w:space="0" w:color="auto"/>
              <w:right w:val="single" w:sz="4" w:space="0" w:color="auto"/>
            </w:tcBorders>
            <w:shd w:val="clear" w:color="auto" w:fill="auto"/>
            <w:noWrap/>
            <w:vAlign w:val="center"/>
            <w:hideMark/>
          </w:tcPr>
          <w:p w:rsidR="002F67B6" w:rsidRPr="004D2835" w:rsidRDefault="002F67B6" w:rsidP="007E60FB">
            <w:pPr>
              <w:jc w:val="right"/>
            </w:pPr>
            <w:r w:rsidRPr="004D2835">
              <w:t>0,2759</w:t>
            </w:r>
          </w:p>
        </w:tc>
      </w:tr>
      <w:tr w:rsidR="002F67B6" w:rsidRPr="00CE6080" w:rsidTr="007E60FB">
        <w:trPr>
          <w:trHeight w:val="312"/>
          <w:jc w:val="center"/>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67B6" w:rsidRPr="00CE6080" w:rsidRDefault="002F67B6" w:rsidP="007E60FB">
            <w:pPr>
              <w:jc w:val="center"/>
              <w:rPr>
                <w:b/>
                <w:bCs/>
              </w:rPr>
            </w:pPr>
            <w:r w:rsidRPr="00CE6080">
              <w:rPr>
                <w:b/>
                <w:bCs/>
              </w:rPr>
              <w:t>RAZEM</w:t>
            </w:r>
          </w:p>
        </w:tc>
        <w:tc>
          <w:tcPr>
            <w:tcW w:w="2000" w:type="dxa"/>
            <w:tcBorders>
              <w:top w:val="nil"/>
              <w:left w:val="nil"/>
              <w:bottom w:val="single" w:sz="4" w:space="0" w:color="auto"/>
              <w:right w:val="single" w:sz="4" w:space="0" w:color="auto"/>
            </w:tcBorders>
            <w:shd w:val="clear" w:color="auto" w:fill="D9D9D9"/>
            <w:noWrap/>
            <w:vAlign w:val="center"/>
            <w:hideMark/>
          </w:tcPr>
          <w:p w:rsidR="002F67B6" w:rsidRPr="00CE6080" w:rsidRDefault="002F67B6" w:rsidP="007E60FB">
            <w:pPr>
              <w:jc w:val="right"/>
              <w:rPr>
                <w:b/>
                <w:bCs/>
              </w:rPr>
            </w:pPr>
            <w:r w:rsidRPr="00CE6080">
              <w:rPr>
                <w:b/>
                <w:bCs/>
              </w:rPr>
              <w:t>25,4</w:t>
            </w:r>
            <w:r>
              <w:rPr>
                <w:b/>
                <w:bCs/>
              </w:rPr>
              <w:t>434</w:t>
            </w:r>
          </w:p>
        </w:tc>
      </w:tr>
    </w:tbl>
    <w:p w:rsidR="002F67B6" w:rsidRPr="00915A90" w:rsidRDefault="002F67B6" w:rsidP="002F67B6">
      <w:pPr>
        <w:spacing w:before="120"/>
        <w:rPr>
          <w:i/>
          <w:sz w:val="20"/>
          <w:szCs w:val="20"/>
          <w:lang w:val="pl-PL"/>
        </w:rPr>
      </w:pPr>
      <w:r w:rsidRPr="00915A90">
        <w:rPr>
          <w:b/>
          <w:lang w:val="pl-PL"/>
        </w:rPr>
        <w:tab/>
      </w:r>
      <w:r w:rsidRPr="00915A90">
        <w:rPr>
          <w:b/>
          <w:lang w:val="pl-PL"/>
        </w:rPr>
        <w:tab/>
      </w:r>
      <w:r w:rsidRPr="00915A90">
        <w:rPr>
          <w:b/>
          <w:lang w:val="pl-PL"/>
        </w:rPr>
        <w:tab/>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rPr>
          <w:b/>
          <w:lang w:val="pl-PL"/>
        </w:rPr>
      </w:pPr>
    </w:p>
    <w:p w:rsidR="002F67B6" w:rsidRPr="006375B7" w:rsidRDefault="002F67B6" w:rsidP="002F67B6">
      <w:pPr>
        <w:ind w:firstLine="708"/>
        <w:rPr>
          <w:rFonts w:ascii="Arial" w:hAnsi="Arial" w:cs="Arial"/>
          <w:sz w:val="20"/>
          <w:szCs w:val="20"/>
          <w:lang w:val="pl-PL"/>
        </w:rPr>
      </w:pPr>
      <w:r w:rsidRPr="006375B7">
        <w:rPr>
          <w:rFonts w:ascii="Arial" w:hAnsi="Arial" w:cs="Arial"/>
          <w:sz w:val="20"/>
          <w:szCs w:val="20"/>
          <w:lang w:val="pl-PL"/>
        </w:rPr>
        <w:t xml:space="preserve">Łączna wartość początkowa w/w gruntów wynosi: </w:t>
      </w:r>
      <w:r w:rsidRPr="00010784">
        <w:rPr>
          <w:rFonts w:ascii="Arial" w:hAnsi="Arial" w:cs="Arial"/>
          <w:b/>
          <w:sz w:val="20"/>
          <w:szCs w:val="20"/>
          <w:lang w:val="pl-PL"/>
        </w:rPr>
        <w:t>1 390 143,59 zł</w:t>
      </w:r>
      <w:r w:rsidRPr="006375B7">
        <w:rPr>
          <w:rFonts w:ascii="Arial" w:hAnsi="Arial" w:cs="Arial"/>
          <w:sz w:val="20"/>
          <w:szCs w:val="20"/>
          <w:lang w:val="pl-PL"/>
        </w:rPr>
        <w:t xml:space="preserve">. </w:t>
      </w:r>
    </w:p>
    <w:p w:rsidR="002F67B6" w:rsidRPr="006375B7" w:rsidRDefault="002F67B6" w:rsidP="002F67B6">
      <w:pPr>
        <w:rPr>
          <w:rFonts w:ascii="Arial" w:hAnsi="Arial" w:cs="Arial"/>
          <w:color w:val="FF0000"/>
          <w:sz w:val="20"/>
          <w:szCs w:val="20"/>
          <w:lang w:val="pl-PL"/>
        </w:rPr>
      </w:pPr>
    </w:p>
    <w:p w:rsidR="002F67B6" w:rsidRPr="006375B7" w:rsidRDefault="002F67B6" w:rsidP="002F67B6">
      <w:pPr>
        <w:rPr>
          <w:rFonts w:ascii="Arial" w:hAnsi="Arial" w:cs="Arial"/>
          <w:color w:val="FF0000"/>
          <w:sz w:val="20"/>
          <w:szCs w:val="20"/>
          <w:lang w:val="pl-PL"/>
        </w:rPr>
      </w:pPr>
    </w:p>
    <w:p w:rsidR="002F67B6" w:rsidRPr="006375B7" w:rsidRDefault="002F67B6" w:rsidP="002F67B6">
      <w:pPr>
        <w:rPr>
          <w:rFonts w:ascii="Arial" w:hAnsi="Arial" w:cs="Arial"/>
          <w:color w:val="FF0000"/>
          <w:sz w:val="20"/>
          <w:szCs w:val="20"/>
          <w:lang w:val="pl-PL"/>
        </w:rPr>
      </w:pPr>
    </w:p>
    <w:p w:rsidR="002F67B6" w:rsidRPr="006375B7" w:rsidRDefault="002F67B6" w:rsidP="002F67B6">
      <w:pPr>
        <w:ind w:left="709"/>
        <w:jc w:val="both"/>
        <w:rPr>
          <w:rFonts w:ascii="Arial" w:hAnsi="Arial" w:cs="Arial"/>
          <w:b/>
          <w:sz w:val="20"/>
          <w:szCs w:val="20"/>
          <w:u w:val="single"/>
          <w:lang w:val="pl-PL"/>
        </w:rPr>
      </w:pPr>
      <w:r w:rsidRPr="00010784">
        <w:rPr>
          <w:rFonts w:ascii="Arial" w:hAnsi="Arial" w:cs="Arial"/>
          <w:sz w:val="20"/>
          <w:szCs w:val="20"/>
          <w:lang w:val="pl-PL"/>
        </w:rPr>
        <w:t xml:space="preserve">Wartość początkowa Gminnego Zasobu Nieruchomości – Grunty ogółem </w:t>
      </w:r>
      <w:r>
        <w:rPr>
          <w:rFonts w:ascii="Arial" w:hAnsi="Arial" w:cs="Arial"/>
          <w:sz w:val="20"/>
          <w:szCs w:val="20"/>
          <w:lang w:val="pl-PL"/>
        </w:rPr>
        <w:t xml:space="preserve">na dzień </w:t>
      </w:r>
      <w:r w:rsidR="007D2EFC">
        <w:rPr>
          <w:rFonts w:ascii="Arial" w:hAnsi="Arial" w:cs="Arial"/>
          <w:sz w:val="20"/>
          <w:szCs w:val="20"/>
          <w:lang w:val="pl-PL"/>
        </w:rPr>
        <w:br/>
      </w:r>
      <w:r>
        <w:rPr>
          <w:rFonts w:ascii="Arial" w:hAnsi="Arial" w:cs="Arial"/>
          <w:sz w:val="20"/>
          <w:szCs w:val="20"/>
          <w:lang w:val="pl-PL"/>
        </w:rPr>
        <w:t xml:space="preserve">31.12.2017 r. </w:t>
      </w:r>
      <w:r w:rsidRPr="00010784">
        <w:rPr>
          <w:rFonts w:ascii="Arial" w:hAnsi="Arial" w:cs="Arial"/>
          <w:sz w:val="20"/>
          <w:szCs w:val="20"/>
          <w:lang w:val="pl-PL"/>
        </w:rPr>
        <w:t>wynosi:</w:t>
      </w:r>
      <w:r w:rsidRPr="006375B7">
        <w:rPr>
          <w:rFonts w:ascii="Arial" w:hAnsi="Arial" w:cs="Arial"/>
          <w:b/>
          <w:sz w:val="20"/>
          <w:szCs w:val="20"/>
          <w:lang w:val="pl-PL"/>
        </w:rPr>
        <w:t xml:space="preserve"> </w:t>
      </w:r>
      <w:r w:rsidRPr="006375B7">
        <w:rPr>
          <w:rFonts w:ascii="Arial" w:hAnsi="Arial" w:cs="Arial"/>
          <w:b/>
          <w:sz w:val="20"/>
          <w:szCs w:val="20"/>
          <w:u w:val="single"/>
          <w:lang w:val="pl-PL"/>
        </w:rPr>
        <w:t>102 704 495,96 zł.</w:t>
      </w:r>
    </w:p>
    <w:p w:rsidR="002F67B6" w:rsidRPr="006375B7" w:rsidRDefault="002F67B6" w:rsidP="002F67B6">
      <w:pPr>
        <w:ind w:firstLine="708"/>
        <w:jc w:val="both"/>
        <w:rPr>
          <w:rFonts w:ascii="Arial" w:hAnsi="Arial" w:cs="Arial"/>
          <w:sz w:val="20"/>
          <w:szCs w:val="20"/>
          <w:u w:val="single"/>
          <w:lang w:val="pl-PL"/>
        </w:rPr>
      </w:pPr>
    </w:p>
    <w:p w:rsidR="002F67B6" w:rsidRPr="006375B7" w:rsidRDefault="002F67B6" w:rsidP="002F67B6">
      <w:pPr>
        <w:ind w:firstLine="708"/>
        <w:jc w:val="both"/>
        <w:rPr>
          <w:rFonts w:ascii="Arial" w:hAnsi="Arial" w:cs="Arial"/>
          <w:sz w:val="20"/>
          <w:szCs w:val="20"/>
          <w:u w:val="single"/>
          <w:lang w:val="pl-PL"/>
        </w:rPr>
      </w:pPr>
    </w:p>
    <w:p w:rsidR="002F67B6" w:rsidRDefault="002F67B6" w:rsidP="002F67B6">
      <w:pPr>
        <w:jc w:val="both"/>
        <w:rPr>
          <w:rFonts w:ascii="Arial" w:hAnsi="Arial" w:cs="Arial"/>
          <w:sz w:val="20"/>
          <w:szCs w:val="20"/>
          <w:lang w:val="pl-PL"/>
        </w:rPr>
      </w:pPr>
      <w:r w:rsidRPr="005B7B12">
        <w:rPr>
          <w:rFonts w:ascii="Arial" w:hAnsi="Arial" w:cs="Arial"/>
          <w:sz w:val="20"/>
          <w:szCs w:val="20"/>
          <w:lang w:val="pl-PL"/>
        </w:rPr>
        <w:t xml:space="preserve">Stan majątku </w:t>
      </w:r>
      <w:r>
        <w:rPr>
          <w:rFonts w:ascii="Arial" w:hAnsi="Arial" w:cs="Arial"/>
          <w:sz w:val="20"/>
          <w:szCs w:val="20"/>
          <w:lang w:val="pl-PL"/>
        </w:rPr>
        <w:t>wynikający z  ewidencji gminnego zasobu</w:t>
      </w:r>
      <w:r w:rsidRPr="005B7B12">
        <w:rPr>
          <w:rFonts w:ascii="Arial" w:hAnsi="Arial" w:cs="Arial"/>
          <w:sz w:val="20"/>
          <w:szCs w:val="20"/>
          <w:lang w:val="pl-PL"/>
        </w:rPr>
        <w:t xml:space="preserve"> nieruchomości</w:t>
      </w:r>
      <w:r>
        <w:rPr>
          <w:rFonts w:ascii="Arial" w:hAnsi="Arial" w:cs="Arial"/>
          <w:sz w:val="20"/>
          <w:szCs w:val="20"/>
          <w:lang w:val="pl-PL"/>
        </w:rPr>
        <w:t xml:space="preserve"> – grunty,</w:t>
      </w:r>
      <w:r w:rsidRPr="005B7B12">
        <w:rPr>
          <w:rFonts w:ascii="Arial" w:hAnsi="Arial" w:cs="Arial"/>
          <w:sz w:val="20"/>
          <w:szCs w:val="20"/>
          <w:lang w:val="pl-PL"/>
        </w:rPr>
        <w:t xml:space="preserve"> na dzień </w:t>
      </w:r>
      <w:r w:rsidR="002E5811">
        <w:rPr>
          <w:rFonts w:ascii="Arial" w:hAnsi="Arial" w:cs="Arial"/>
          <w:sz w:val="20"/>
          <w:szCs w:val="20"/>
          <w:lang w:val="pl-PL"/>
        </w:rPr>
        <w:br/>
      </w:r>
      <w:r w:rsidRPr="005B7B12">
        <w:rPr>
          <w:rFonts w:ascii="Arial" w:hAnsi="Arial" w:cs="Arial"/>
          <w:sz w:val="20"/>
          <w:szCs w:val="20"/>
          <w:lang w:val="pl-PL"/>
        </w:rPr>
        <w:t xml:space="preserve">31.12.2017 r. przedstawia się następująco: </w:t>
      </w:r>
    </w:p>
    <w:p w:rsidR="002F67B6" w:rsidRPr="00010784" w:rsidRDefault="002F67B6" w:rsidP="002F67B6">
      <w:pPr>
        <w:jc w:val="both"/>
        <w:rPr>
          <w:rFonts w:ascii="Arial" w:hAnsi="Arial" w:cs="Arial"/>
          <w:sz w:val="20"/>
          <w:szCs w:val="20"/>
          <w:lang w:val="pl-PL"/>
        </w:rPr>
      </w:pPr>
      <w:r w:rsidRPr="005B7B12">
        <w:rPr>
          <w:rFonts w:ascii="Arial" w:hAnsi="Arial" w:cs="Arial"/>
          <w:sz w:val="20"/>
          <w:szCs w:val="20"/>
          <w:lang w:val="pl-PL"/>
        </w:rPr>
        <w:t xml:space="preserve">w </w:t>
      </w:r>
      <w:r w:rsidRPr="005B7B12">
        <w:rPr>
          <w:rFonts w:ascii="Arial" w:hAnsi="Arial" w:cs="Arial"/>
          <w:b/>
          <w:sz w:val="20"/>
          <w:szCs w:val="20"/>
          <w:lang w:val="pl-PL"/>
        </w:rPr>
        <w:t>3550</w:t>
      </w:r>
      <w:r w:rsidRPr="005B7B12">
        <w:rPr>
          <w:rFonts w:ascii="Arial" w:hAnsi="Arial" w:cs="Arial"/>
          <w:sz w:val="20"/>
          <w:szCs w:val="20"/>
          <w:lang w:val="pl-PL"/>
        </w:rPr>
        <w:t xml:space="preserve"> działkach gruntu ( rok 2016 : 3559) zaewidencjonowana powierzchnia </w:t>
      </w:r>
      <w:r w:rsidRPr="005B7B12">
        <w:rPr>
          <w:rFonts w:ascii="Arial" w:hAnsi="Arial" w:cs="Arial"/>
          <w:b/>
          <w:sz w:val="20"/>
          <w:szCs w:val="20"/>
          <w:lang w:val="pl-PL"/>
        </w:rPr>
        <w:t xml:space="preserve">557,2888 ha </w:t>
      </w:r>
      <w:r w:rsidR="00430FBD">
        <w:rPr>
          <w:rFonts w:ascii="Arial" w:hAnsi="Arial" w:cs="Arial"/>
          <w:sz w:val="20"/>
          <w:szCs w:val="20"/>
          <w:lang w:val="pl-PL"/>
        </w:rPr>
        <w:t>( rok 2016</w:t>
      </w:r>
      <w:r w:rsidRPr="005B7B12">
        <w:rPr>
          <w:rFonts w:ascii="Arial" w:hAnsi="Arial" w:cs="Arial"/>
          <w:sz w:val="20"/>
          <w:szCs w:val="20"/>
          <w:lang w:val="pl-PL"/>
        </w:rPr>
        <w:t xml:space="preserve">: 558,8438 ha), o wartości początkowej </w:t>
      </w:r>
      <w:r w:rsidRPr="005B7B12">
        <w:rPr>
          <w:rFonts w:ascii="Arial" w:hAnsi="Arial" w:cs="Arial"/>
          <w:b/>
          <w:sz w:val="20"/>
          <w:szCs w:val="20"/>
          <w:lang w:val="pl-PL"/>
        </w:rPr>
        <w:t>102 704 495,96 zł,</w:t>
      </w:r>
      <w:r w:rsidRPr="005B7B12">
        <w:rPr>
          <w:rFonts w:ascii="Arial" w:hAnsi="Arial" w:cs="Arial"/>
          <w:sz w:val="20"/>
          <w:szCs w:val="20"/>
          <w:lang w:val="pl-PL"/>
        </w:rPr>
        <w:t xml:space="preserve"> (rok 2016 : 102 173 474,18 zł.) wchodzi do gminnego zasobu nieruchomości </w:t>
      </w:r>
      <w:r>
        <w:rPr>
          <w:rFonts w:ascii="Arial" w:hAnsi="Arial" w:cs="Arial"/>
          <w:sz w:val="20"/>
          <w:szCs w:val="20"/>
          <w:lang w:val="pl-PL"/>
        </w:rPr>
        <w:t>–</w:t>
      </w:r>
      <w:r w:rsidRPr="005B7B12">
        <w:rPr>
          <w:rFonts w:ascii="Arial" w:hAnsi="Arial" w:cs="Arial"/>
          <w:sz w:val="20"/>
          <w:szCs w:val="20"/>
          <w:lang w:val="pl-PL"/>
        </w:rPr>
        <w:t xml:space="preserve"> grunty</w:t>
      </w:r>
      <w:r>
        <w:rPr>
          <w:rFonts w:ascii="Arial" w:hAnsi="Arial" w:cs="Arial"/>
          <w:sz w:val="20"/>
          <w:szCs w:val="20"/>
          <w:lang w:val="pl-PL"/>
        </w:rPr>
        <w:t>.</w:t>
      </w: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ind w:firstLine="708"/>
        <w:jc w:val="both"/>
        <w:rPr>
          <w:rFonts w:ascii="Arial" w:hAnsi="Arial" w:cs="Arial"/>
          <w:sz w:val="20"/>
          <w:szCs w:val="20"/>
          <w:lang w:val="pl-PL"/>
        </w:rPr>
      </w:pPr>
    </w:p>
    <w:p w:rsidR="002F67B6" w:rsidRDefault="002F67B6" w:rsidP="002F67B6">
      <w:pPr>
        <w:jc w:val="both"/>
        <w:rPr>
          <w:rFonts w:ascii="Arial" w:hAnsi="Arial" w:cs="Arial"/>
          <w:sz w:val="20"/>
          <w:szCs w:val="20"/>
          <w:u w:val="single"/>
          <w:lang w:val="pl-PL"/>
        </w:rPr>
      </w:pPr>
      <w:r w:rsidRPr="00010784">
        <w:rPr>
          <w:rFonts w:ascii="Arial" w:hAnsi="Arial" w:cs="Arial"/>
          <w:sz w:val="20"/>
          <w:szCs w:val="20"/>
          <w:u w:val="single"/>
          <w:lang w:val="pl-PL"/>
        </w:rPr>
        <w:t>Uzasadnienie zmian</w:t>
      </w:r>
    </w:p>
    <w:p w:rsidR="002F67B6" w:rsidRPr="00010784" w:rsidRDefault="002F67B6" w:rsidP="002F67B6">
      <w:pPr>
        <w:jc w:val="both"/>
        <w:rPr>
          <w:rFonts w:ascii="Arial" w:hAnsi="Arial" w:cs="Arial"/>
          <w:sz w:val="20"/>
          <w:szCs w:val="20"/>
          <w:u w:val="single"/>
          <w:lang w:val="pl-PL"/>
        </w:rPr>
      </w:pPr>
    </w:p>
    <w:p w:rsidR="002F67B6" w:rsidRPr="006375B7" w:rsidRDefault="002F67B6" w:rsidP="002F67B6">
      <w:pPr>
        <w:jc w:val="both"/>
        <w:rPr>
          <w:rFonts w:ascii="Arial" w:hAnsi="Arial" w:cs="Arial"/>
          <w:sz w:val="20"/>
          <w:szCs w:val="20"/>
          <w:lang w:val="pl-PL"/>
        </w:rPr>
      </w:pPr>
    </w:p>
    <w:p w:rsidR="002F67B6" w:rsidRDefault="002F67B6" w:rsidP="002F67B6">
      <w:pPr>
        <w:widowControl/>
        <w:numPr>
          <w:ilvl w:val="0"/>
          <w:numId w:val="12"/>
        </w:numPr>
        <w:jc w:val="both"/>
        <w:rPr>
          <w:rFonts w:ascii="Arial" w:hAnsi="Arial" w:cs="Arial"/>
          <w:sz w:val="20"/>
          <w:szCs w:val="20"/>
        </w:rPr>
      </w:pPr>
      <w:r w:rsidRPr="00010784">
        <w:rPr>
          <w:rFonts w:ascii="Arial" w:hAnsi="Arial" w:cs="Arial"/>
          <w:sz w:val="20"/>
          <w:szCs w:val="20"/>
        </w:rPr>
        <w:t xml:space="preserve">w 2017 </w:t>
      </w:r>
      <w:proofErr w:type="spellStart"/>
      <w:r w:rsidRPr="00010784">
        <w:rPr>
          <w:rFonts w:ascii="Arial" w:hAnsi="Arial" w:cs="Arial"/>
          <w:sz w:val="20"/>
          <w:szCs w:val="20"/>
        </w:rPr>
        <w:t>roku</w:t>
      </w:r>
      <w:proofErr w:type="spellEnd"/>
      <w:r w:rsidRPr="00010784">
        <w:rPr>
          <w:rFonts w:ascii="Arial" w:hAnsi="Arial" w:cs="Arial"/>
          <w:sz w:val="20"/>
          <w:szCs w:val="20"/>
        </w:rPr>
        <w:t xml:space="preserve"> </w:t>
      </w:r>
      <w:proofErr w:type="spellStart"/>
      <w:r w:rsidRPr="00010784">
        <w:rPr>
          <w:rFonts w:ascii="Arial" w:hAnsi="Arial" w:cs="Arial"/>
          <w:sz w:val="20"/>
          <w:szCs w:val="20"/>
        </w:rPr>
        <w:t>dokonano</w:t>
      </w:r>
      <w:proofErr w:type="spellEnd"/>
      <w:r w:rsidRPr="00010784">
        <w:rPr>
          <w:rFonts w:ascii="Arial" w:hAnsi="Arial" w:cs="Arial"/>
          <w:sz w:val="20"/>
          <w:szCs w:val="20"/>
        </w:rPr>
        <w:t xml:space="preserve"> </w:t>
      </w:r>
      <w:proofErr w:type="spellStart"/>
      <w:r w:rsidRPr="00010784">
        <w:rPr>
          <w:rFonts w:ascii="Arial" w:hAnsi="Arial" w:cs="Arial"/>
          <w:sz w:val="20"/>
          <w:szCs w:val="20"/>
        </w:rPr>
        <w:t>sprzedaży</w:t>
      </w:r>
      <w:proofErr w:type="spellEnd"/>
      <w:r w:rsidRPr="00010784">
        <w:rPr>
          <w:rFonts w:ascii="Arial" w:hAnsi="Arial" w:cs="Arial"/>
          <w:sz w:val="20"/>
          <w:szCs w:val="20"/>
        </w:rPr>
        <w:t>:</w:t>
      </w:r>
    </w:p>
    <w:p w:rsidR="002F67B6" w:rsidRPr="00010784" w:rsidRDefault="002F67B6" w:rsidP="002F67B6">
      <w:pPr>
        <w:widowControl/>
        <w:ind w:left="360"/>
        <w:jc w:val="both"/>
        <w:rPr>
          <w:rFonts w:ascii="Arial" w:hAnsi="Arial" w:cs="Arial"/>
          <w:sz w:val="20"/>
          <w:szCs w:val="20"/>
        </w:rPr>
      </w:pPr>
    </w:p>
    <w:p w:rsidR="002F67B6" w:rsidRDefault="002F67B6" w:rsidP="002F67B6">
      <w:pPr>
        <w:widowControl/>
        <w:numPr>
          <w:ilvl w:val="1"/>
          <w:numId w:val="12"/>
        </w:numPr>
        <w:jc w:val="both"/>
        <w:rPr>
          <w:rFonts w:ascii="Arial" w:hAnsi="Arial" w:cs="Arial"/>
          <w:sz w:val="20"/>
          <w:szCs w:val="20"/>
          <w:lang w:val="pl-PL"/>
        </w:rPr>
      </w:pPr>
      <w:r w:rsidRPr="006375B7">
        <w:rPr>
          <w:rFonts w:ascii="Arial" w:hAnsi="Arial" w:cs="Arial"/>
          <w:sz w:val="20"/>
          <w:szCs w:val="20"/>
          <w:lang w:val="pl-PL"/>
        </w:rPr>
        <w:t>nieruchomości gruntowej zabudowanej budynkiem zabytkowym, położonej w Sopocie przy ul. Kościuszki 64, obejmującej działki nr 61/6, 61/7 o łącznej powierzchni 1 049 m² (sprzedaż prawa własności nieruchomości w trybie bezprzetargowym),</w:t>
      </w:r>
    </w:p>
    <w:p w:rsidR="002F67B6" w:rsidRPr="006375B7" w:rsidRDefault="002F67B6" w:rsidP="002F67B6">
      <w:pPr>
        <w:widowControl/>
        <w:ind w:left="720"/>
        <w:jc w:val="both"/>
        <w:rPr>
          <w:rFonts w:ascii="Arial" w:hAnsi="Arial" w:cs="Arial"/>
          <w:sz w:val="20"/>
          <w:szCs w:val="20"/>
          <w:lang w:val="pl-PL"/>
        </w:rPr>
      </w:pPr>
    </w:p>
    <w:p w:rsidR="002F67B6" w:rsidRDefault="002F67B6" w:rsidP="002F67B6">
      <w:pPr>
        <w:widowControl/>
        <w:numPr>
          <w:ilvl w:val="1"/>
          <w:numId w:val="12"/>
        </w:numPr>
        <w:jc w:val="both"/>
        <w:rPr>
          <w:rFonts w:ascii="Arial" w:hAnsi="Arial" w:cs="Arial"/>
          <w:sz w:val="20"/>
          <w:szCs w:val="20"/>
          <w:lang w:val="pl-PL"/>
        </w:rPr>
      </w:pPr>
      <w:r w:rsidRPr="006375B7">
        <w:rPr>
          <w:rFonts w:ascii="Arial" w:hAnsi="Arial" w:cs="Arial"/>
          <w:sz w:val="20"/>
          <w:szCs w:val="20"/>
          <w:lang w:val="pl-PL"/>
        </w:rPr>
        <w:t>nieruchomości gruntowej zabudowanej fragmentem budynku, położonej w Sopocie przy Alei Niepodległości 748, stanowiącej działkę nr 183/23 o powierzchni 342 m² (sprzedaż w drodze bezprzetargowej w celu poprawy warunków zagospodarowania działki nr 172/1 przy Alei Niepodległości 748),</w:t>
      </w:r>
    </w:p>
    <w:p w:rsidR="002F67B6" w:rsidRPr="006375B7" w:rsidRDefault="002F67B6" w:rsidP="002F67B6">
      <w:pPr>
        <w:widowControl/>
        <w:jc w:val="both"/>
        <w:rPr>
          <w:rFonts w:ascii="Arial" w:hAnsi="Arial" w:cs="Arial"/>
          <w:sz w:val="20"/>
          <w:szCs w:val="20"/>
          <w:lang w:val="pl-PL"/>
        </w:rPr>
      </w:pPr>
    </w:p>
    <w:p w:rsidR="002F67B6" w:rsidRDefault="002F67B6" w:rsidP="002F67B6">
      <w:pPr>
        <w:widowControl/>
        <w:numPr>
          <w:ilvl w:val="1"/>
          <w:numId w:val="12"/>
        </w:numPr>
        <w:jc w:val="both"/>
        <w:rPr>
          <w:rFonts w:ascii="Arial" w:hAnsi="Arial" w:cs="Arial"/>
          <w:sz w:val="20"/>
          <w:szCs w:val="20"/>
        </w:rPr>
      </w:pPr>
      <w:r w:rsidRPr="006375B7">
        <w:rPr>
          <w:rFonts w:ascii="Arial" w:hAnsi="Arial" w:cs="Arial"/>
          <w:sz w:val="20"/>
          <w:szCs w:val="20"/>
          <w:lang w:val="pl-PL"/>
        </w:rPr>
        <w:t xml:space="preserve">nieruchomości gruntowej niezabudowanej, położonej w Sopocie przy ul. Sobieskiego, stanowiącej działkę nr 274/2 o powierzchni 44 m² (sprzedaż w drodze bezprzetargowej w celu poprawy warunków zagospodarowania działki nr 82/4 przy ul. </w:t>
      </w:r>
      <w:proofErr w:type="spellStart"/>
      <w:r w:rsidRPr="006375B7">
        <w:rPr>
          <w:rFonts w:ascii="Arial" w:hAnsi="Arial" w:cs="Arial"/>
          <w:sz w:val="20"/>
          <w:szCs w:val="20"/>
        </w:rPr>
        <w:t>Chopina</w:t>
      </w:r>
      <w:proofErr w:type="spellEnd"/>
      <w:r w:rsidRPr="006375B7">
        <w:rPr>
          <w:rFonts w:ascii="Arial" w:hAnsi="Arial" w:cs="Arial"/>
          <w:sz w:val="20"/>
          <w:szCs w:val="20"/>
        </w:rPr>
        <w:t xml:space="preserve"> 15),</w:t>
      </w:r>
    </w:p>
    <w:p w:rsidR="002F67B6" w:rsidRPr="006375B7" w:rsidRDefault="002F67B6" w:rsidP="002F67B6">
      <w:pPr>
        <w:widowControl/>
        <w:jc w:val="both"/>
        <w:rPr>
          <w:rFonts w:ascii="Arial" w:hAnsi="Arial" w:cs="Arial"/>
          <w:sz w:val="20"/>
          <w:szCs w:val="20"/>
        </w:rPr>
      </w:pPr>
    </w:p>
    <w:p w:rsidR="002F67B6" w:rsidRDefault="002F67B6" w:rsidP="002F67B6">
      <w:pPr>
        <w:widowControl/>
        <w:numPr>
          <w:ilvl w:val="1"/>
          <w:numId w:val="12"/>
        </w:numPr>
        <w:jc w:val="both"/>
        <w:rPr>
          <w:rFonts w:ascii="Arial" w:hAnsi="Arial" w:cs="Arial"/>
          <w:sz w:val="20"/>
          <w:szCs w:val="20"/>
        </w:rPr>
      </w:pPr>
      <w:r w:rsidRPr="006375B7">
        <w:rPr>
          <w:rFonts w:ascii="Arial" w:hAnsi="Arial" w:cs="Arial"/>
          <w:sz w:val="20"/>
          <w:szCs w:val="20"/>
          <w:lang w:val="pl-PL"/>
        </w:rPr>
        <w:t xml:space="preserve">nieruchomości gruntowej niezabudowanej, położonej w Sopocie przy ul. Abrahama, stanowiącej działkę nr 41/3 o powierzchni 141 m² (sprzedaż w drodze bezprzetargowej w celu poprawy warunków zagospodarowania działek nr 68/1 oraz 41/2 przy ul. </w:t>
      </w:r>
      <w:proofErr w:type="spellStart"/>
      <w:r w:rsidRPr="006375B7">
        <w:rPr>
          <w:rFonts w:ascii="Arial" w:hAnsi="Arial" w:cs="Arial"/>
          <w:sz w:val="20"/>
          <w:szCs w:val="20"/>
        </w:rPr>
        <w:t>Struga</w:t>
      </w:r>
      <w:proofErr w:type="spellEnd"/>
      <w:r w:rsidRPr="006375B7">
        <w:rPr>
          <w:rFonts w:ascii="Arial" w:hAnsi="Arial" w:cs="Arial"/>
          <w:sz w:val="20"/>
          <w:szCs w:val="20"/>
        </w:rPr>
        <w:t>),</w:t>
      </w:r>
    </w:p>
    <w:p w:rsidR="002F67B6" w:rsidRPr="006375B7" w:rsidRDefault="002F67B6" w:rsidP="002F67B6">
      <w:pPr>
        <w:widowControl/>
        <w:jc w:val="both"/>
        <w:rPr>
          <w:rFonts w:ascii="Arial" w:hAnsi="Arial" w:cs="Arial"/>
          <w:sz w:val="20"/>
          <w:szCs w:val="20"/>
        </w:rPr>
      </w:pPr>
    </w:p>
    <w:p w:rsidR="002F67B6" w:rsidRPr="006375B7" w:rsidRDefault="002F67B6" w:rsidP="002F67B6">
      <w:pPr>
        <w:widowControl/>
        <w:numPr>
          <w:ilvl w:val="1"/>
          <w:numId w:val="12"/>
        </w:numPr>
        <w:jc w:val="both"/>
        <w:rPr>
          <w:rFonts w:ascii="Arial" w:hAnsi="Arial" w:cs="Arial"/>
          <w:sz w:val="20"/>
          <w:szCs w:val="20"/>
        </w:rPr>
      </w:pPr>
      <w:r w:rsidRPr="006375B7">
        <w:rPr>
          <w:rFonts w:ascii="Arial" w:hAnsi="Arial" w:cs="Arial"/>
          <w:sz w:val="20"/>
          <w:szCs w:val="20"/>
          <w:lang w:val="pl-PL"/>
        </w:rPr>
        <w:t xml:space="preserve">nieruchomości gruntowej niezabudowanej, położonej w Sopocie przy ul. Powstańców Warszawy, stanowiącej działkę nr 46/2 o powierzchni 214 m² (sprzedaż w drodze bezprzetargowej w celu poprawy warunków zagospodarowania działki nr 16 przy ul. </w:t>
      </w:r>
      <w:proofErr w:type="spellStart"/>
      <w:r w:rsidRPr="006375B7">
        <w:rPr>
          <w:rFonts w:ascii="Arial" w:hAnsi="Arial" w:cs="Arial"/>
          <w:sz w:val="20"/>
          <w:szCs w:val="20"/>
        </w:rPr>
        <w:t>Powstańców</w:t>
      </w:r>
      <w:proofErr w:type="spellEnd"/>
      <w:r w:rsidRPr="006375B7">
        <w:rPr>
          <w:rFonts w:ascii="Arial" w:hAnsi="Arial" w:cs="Arial"/>
          <w:sz w:val="20"/>
          <w:szCs w:val="20"/>
        </w:rPr>
        <w:t xml:space="preserve"> </w:t>
      </w:r>
      <w:proofErr w:type="spellStart"/>
      <w:r w:rsidRPr="006375B7">
        <w:rPr>
          <w:rFonts w:ascii="Arial" w:hAnsi="Arial" w:cs="Arial"/>
          <w:sz w:val="20"/>
          <w:szCs w:val="20"/>
        </w:rPr>
        <w:t>Warszawy</w:t>
      </w:r>
      <w:proofErr w:type="spellEnd"/>
      <w:r w:rsidRPr="006375B7">
        <w:rPr>
          <w:rFonts w:ascii="Arial" w:hAnsi="Arial" w:cs="Arial"/>
          <w:sz w:val="20"/>
          <w:szCs w:val="20"/>
        </w:rPr>
        <w:t xml:space="preserve"> 83),</w:t>
      </w:r>
    </w:p>
    <w:p w:rsidR="002F67B6" w:rsidRDefault="002F67B6" w:rsidP="002F67B6">
      <w:pPr>
        <w:widowControl/>
        <w:numPr>
          <w:ilvl w:val="1"/>
          <w:numId w:val="12"/>
        </w:numPr>
        <w:jc w:val="both"/>
        <w:rPr>
          <w:rFonts w:ascii="Arial" w:hAnsi="Arial" w:cs="Arial"/>
          <w:sz w:val="20"/>
          <w:szCs w:val="20"/>
          <w:lang w:val="pl-PL"/>
        </w:rPr>
      </w:pPr>
      <w:r w:rsidRPr="006375B7">
        <w:rPr>
          <w:rFonts w:ascii="Arial" w:hAnsi="Arial" w:cs="Arial"/>
          <w:sz w:val="20"/>
          <w:szCs w:val="20"/>
          <w:lang w:val="pl-PL"/>
        </w:rPr>
        <w:t>nieruchomości gruntowej zabudowanej budynkiem o funkcji mieszkalno-usługowej (mieszkanie socjalne) – udział GMS 47,16%, położonej w Straszynie (Gmina Pruszcz Gdański) przy ul. Spacerowej 13, stanowiącej działkę nr 76/15 o powierzchni 412 m² (sprzedaż w trybie bezprzetargowym na rzecz Gminy Pruszcz Gdański),</w:t>
      </w:r>
    </w:p>
    <w:p w:rsidR="002F67B6" w:rsidRPr="006375B7" w:rsidRDefault="002F67B6" w:rsidP="002F67B6">
      <w:pPr>
        <w:widowControl/>
        <w:ind w:left="720"/>
        <w:jc w:val="both"/>
        <w:rPr>
          <w:rFonts w:ascii="Arial" w:hAnsi="Arial" w:cs="Arial"/>
          <w:sz w:val="20"/>
          <w:szCs w:val="20"/>
          <w:lang w:val="pl-PL"/>
        </w:rPr>
      </w:pPr>
    </w:p>
    <w:p w:rsidR="002F67B6" w:rsidRDefault="002F67B6" w:rsidP="002F67B6">
      <w:pPr>
        <w:widowControl/>
        <w:numPr>
          <w:ilvl w:val="1"/>
          <w:numId w:val="12"/>
        </w:numPr>
        <w:jc w:val="both"/>
        <w:rPr>
          <w:rFonts w:ascii="Arial" w:hAnsi="Arial" w:cs="Arial"/>
          <w:sz w:val="20"/>
          <w:szCs w:val="20"/>
          <w:lang w:val="pl-PL"/>
        </w:rPr>
      </w:pPr>
      <w:r w:rsidRPr="006375B7">
        <w:rPr>
          <w:rFonts w:ascii="Arial" w:hAnsi="Arial" w:cs="Arial"/>
          <w:sz w:val="20"/>
          <w:szCs w:val="20"/>
          <w:lang w:val="pl-PL"/>
        </w:rPr>
        <w:t>nieruchomości gruntowej zabudowanej dwoma budynkami mieszkalnymi i jednym budynkiem gospodarczym w złym stanie technicznym oraz pustostanami przeznaczonymi do rozbiórki, położonej w Sopocie przy ul. Drzymały 6 oraz ul. Traugutta 3-5, stanowiącej działkę nr 192 o powierzchni 2 416 m² (sprzedaż w trybie przetargu pisemnego nieograniczonego),</w:t>
      </w:r>
    </w:p>
    <w:p w:rsidR="002F67B6" w:rsidRPr="006375B7" w:rsidRDefault="002F67B6" w:rsidP="002F67B6">
      <w:pPr>
        <w:widowControl/>
        <w:jc w:val="both"/>
        <w:rPr>
          <w:rFonts w:ascii="Arial" w:hAnsi="Arial" w:cs="Arial"/>
          <w:sz w:val="20"/>
          <w:szCs w:val="20"/>
          <w:lang w:val="pl-PL"/>
        </w:rPr>
      </w:pPr>
    </w:p>
    <w:p w:rsidR="002F67B6" w:rsidRPr="006375B7" w:rsidRDefault="002F67B6" w:rsidP="002F67B6">
      <w:pPr>
        <w:widowControl/>
        <w:numPr>
          <w:ilvl w:val="1"/>
          <w:numId w:val="12"/>
        </w:numPr>
        <w:jc w:val="both"/>
        <w:rPr>
          <w:rFonts w:ascii="Arial" w:hAnsi="Arial" w:cs="Arial"/>
          <w:sz w:val="20"/>
          <w:szCs w:val="20"/>
        </w:rPr>
      </w:pPr>
      <w:r w:rsidRPr="006375B7">
        <w:rPr>
          <w:rFonts w:ascii="Arial" w:hAnsi="Arial" w:cs="Arial"/>
          <w:sz w:val="20"/>
          <w:szCs w:val="20"/>
          <w:lang w:val="pl-PL"/>
        </w:rPr>
        <w:t xml:space="preserve">nieruchomości gruntowej niezabudowanej, położonej w Sopocie przy ul. Tenisowej, stanowiącej działkę nr 32/3 o powierzchni 238 m² (sprzedaż w drodze bezprzetargowej w celu poprawy warunków zagospodarowania działki nr 32/4 przy ul. </w:t>
      </w:r>
      <w:proofErr w:type="spellStart"/>
      <w:r w:rsidRPr="006375B7">
        <w:rPr>
          <w:rFonts w:ascii="Arial" w:hAnsi="Arial" w:cs="Arial"/>
          <w:sz w:val="20"/>
          <w:szCs w:val="20"/>
        </w:rPr>
        <w:t>Powstańców</w:t>
      </w:r>
      <w:proofErr w:type="spellEnd"/>
      <w:r w:rsidRPr="006375B7">
        <w:rPr>
          <w:rFonts w:ascii="Arial" w:hAnsi="Arial" w:cs="Arial"/>
          <w:sz w:val="20"/>
          <w:szCs w:val="20"/>
        </w:rPr>
        <w:t xml:space="preserve"> </w:t>
      </w:r>
      <w:proofErr w:type="spellStart"/>
      <w:r w:rsidRPr="006375B7">
        <w:rPr>
          <w:rFonts w:ascii="Arial" w:hAnsi="Arial" w:cs="Arial"/>
          <w:sz w:val="20"/>
          <w:szCs w:val="20"/>
        </w:rPr>
        <w:t>Warszawy</w:t>
      </w:r>
      <w:proofErr w:type="spellEnd"/>
      <w:r w:rsidRPr="006375B7">
        <w:rPr>
          <w:rFonts w:ascii="Arial" w:hAnsi="Arial" w:cs="Arial"/>
          <w:sz w:val="20"/>
          <w:szCs w:val="20"/>
        </w:rPr>
        <w:t xml:space="preserve"> 51),</w:t>
      </w:r>
    </w:p>
    <w:p w:rsidR="002F67B6" w:rsidRPr="006375B7" w:rsidRDefault="002F67B6" w:rsidP="002F67B6">
      <w:pPr>
        <w:ind w:left="360"/>
        <w:jc w:val="both"/>
        <w:rPr>
          <w:rFonts w:ascii="Arial" w:hAnsi="Arial" w:cs="Arial"/>
          <w:color w:val="FF0000"/>
          <w:sz w:val="20"/>
          <w:szCs w:val="20"/>
        </w:rPr>
      </w:pPr>
    </w:p>
    <w:p w:rsidR="002F67B6" w:rsidRPr="00814B67" w:rsidRDefault="002F67B6" w:rsidP="00814B67">
      <w:pPr>
        <w:pStyle w:val="Akapitzlist"/>
        <w:widowControl/>
        <w:numPr>
          <w:ilvl w:val="2"/>
          <w:numId w:val="12"/>
        </w:numPr>
        <w:ind w:left="709" w:hanging="283"/>
        <w:jc w:val="both"/>
        <w:rPr>
          <w:rFonts w:ascii="Arial" w:hAnsi="Arial" w:cs="Arial"/>
          <w:sz w:val="20"/>
          <w:szCs w:val="20"/>
          <w:lang w:val="pl-PL"/>
        </w:rPr>
      </w:pPr>
      <w:r w:rsidRPr="00814B67">
        <w:rPr>
          <w:rFonts w:ascii="Arial" w:hAnsi="Arial" w:cs="Arial"/>
          <w:sz w:val="20"/>
          <w:szCs w:val="20"/>
          <w:lang w:val="pl-PL"/>
        </w:rPr>
        <w:t>78 lokali mieszkalnych oraz 2 garaży wraz z udziałami w gruntach,</w:t>
      </w:r>
    </w:p>
    <w:p w:rsidR="002F67B6" w:rsidRDefault="002F67B6" w:rsidP="002F67B6">
      <w:pPr>
        <w:widowControl/>
        <w:ind w:left="360"/>
        <w:jc w:val="both"/>
        <w:rPr>
          <w:rFonts w:ascii="Arial" w:hAnsi="Arial" w:cs="Arial"/>
          <w:sz w:val="20"/>
          <w:szCs w:val="20"/>
          <w:lang w:val="pl-PL"/>
        </w:rPr>
      </w:pPr>
    </w:p>
    <w:p w:rsidR="002F67B6" w:rsidRPr="00010784" w:rsidRDefault="002F67B6" w:rsidP="002F67B6">
      <w:pPr>
        <w:widowControl/>
        <w:numPr>
          <w:ilvl w:val="0"/>
          <w:numId w:val="12"/>
        </w:numPr>
        <w:jc w:val="both"/>
        <w:rPr>
          <w:rFonts w:ascii="Arial" w:hAnsi="Arial" w:cs="Arial"/>
          <w:sz w:val="20"/>
          <w:szCs w:val="20"/>
          <w:lang w:val="pl-PL"/>
        </w:rPr>
      </w:pPr>
      <w:r w:rsidRPr="00010784">
        <w:rPr>
          <w:rFonts w:ascii="Arial" w:hAnsi="Arial" w:cs="Arial"/>
          <w:sz w:val="20"/>
          <w:szCs w:val="20"/>
          <w:lang w:val="pl-PL"/>
        </w:rPr>
        <w:t>inwentaryzacji gruntów w drodze bieżącej ich weryfikacji.</w:t>
      </w:r>
    </w:p>
    <w:p w:rsidR="002F67B6" w:rsidRPr="00010784" w:rsidRDefault="002F67B6" w:rsidP="002F67B6">
      <w:pPr>
        <w:rPr>
          <w:rFonts w:ascii="Arial" w:hAnsi="Arial" w:cs="Arial"/>
          <w:b/>
          <w:color w:val="FF0000"/>
          <w:sz w:val="20"/>
          <w:szCs w:val="20"/>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color w:val="FF0000"/>
          <w:sz w:val="24"/>
          <w:szCs w:val="24"/>
          <w:lang w:val="pl-PL"/>
        </w:rPr>
      </w:pPr>
    </w:p>
    <w:p w:rsidR="002F67B6" w:rsidRDefault="002F67B6" w:rsidP="002F67B6">
      <w:pPr>
        <w:rPr>
          <w:rFonts w:ascii="Arial" w:hAnsi="Arial" w:cs="Arial"/>
          <w:b/>
          <w:sz w:val="24"/>
          <w:szCs w:val="24"/>
          <w:lang w:val="pl-PL"/>
        </w:rPr>
      </w:pPr>
    </w:p>
    <w:p w:rsidR="002F67B6" w:rsidRPr="006375B7" w:rsidRDefault="002F67B6" w:rsidP="002F67B6">
      <w:pPr>
        <w:rPr>
          <w:rFonts w:ascii="Arial" w:hAnsi="Arial" w:cs="Arial"/>
          <w:b/>
          <w:sz w:val="24"/>
          <w:szCs w:val="24"/>
          <w:lang w:val="pl-PL"/>
        </w:rPr>
      </w:pPr>
      <w:r w:rsidRPr="006375B7">
        <w:rPr>
          <w:rFonts w:ascii="Arial" w:hAnsi="Arial" w:cs="Arial"/>
          <w:b/>
          <w:sz w:val="24"/>
          <w:szCs w:val="24"/>
          <w:lang w:val="pl-PL"/>
        </w:rPr>
        <w:lastRenderedPageBreak/>
        <w:t>VII</w:t>
      </w:r>
      <w:r>
        <w:rPr>
          <w:rFonts w:ascii="Arial" w:hAnsi="Arial" w:cs="Arial"/>
          <w:b/>
          <w:sz w:val="24"/>
          <w:szCs w:val="24"/>
          <w:lang w:val="pl-PL"/>
        </w:rPr>
        <w:t>I</w:t>
      </w:r>
      <w:r w:rsidRPr="006375B7">
        <w:rPr>
          <w:rFonts w:ascii="Arial" w:hAnsi="Arial" w:cs="Arial"/>
          <w:b/>
          <w:sz w:val="24"/>
          <w:szCs w:val="24"/>
          <w:lang w:val="pl-PL"/>
        </w:rPr>
        <w:t xml:space="preserve">. BUDYNKI   </w:t>
      </w:r>
    </w:p>
    <w:p w:rsidR="002F67B6" w:rsidRPr="00915A90" w:rsidRDefault="002F67B6" w:rsidP="002F67B6">
      <w:pPr>
        <w:jc w:val="both"/>
        <w:rPr>
          <w:b/>
          <w:i/>
          <w:lang w:val="pl-PL"/>
        </w:rPr>
      </w:pPr>
    </w:p>
    <w:p w:rsidR="002F67B6" w:rsidRPr="00915A90" w:rsidRDefault="002F67B6" w:rsidP="002F67B6">
      <w:pPr>
        <w:jc w:val="both"/>
        <w:rPr>
          <w:b/>
          <w:i/>
          <w:lang w:val="pl-PL"/>
        </w:rPr>
      </w:pPr>
      <w:r>
        <w:rPr>
          <w:b/>
          <w:i/>
          <w:lang w:val="pl-PL"/>
        </w:rPr>
        <w:t>Tabela 22</w:t>
      </w:r>
      <w:r w:rsidRPr="00915A90">
        <w:rPr>
          <w:b/>
          <w:i/>
          <w:lang w:val="pl-PL"/>
        </w:rPr>
        <w:t>.</w:t>
      </w:r>
    </w:p>
    <w:p w:rsidR="002F67B6" w:rsidRPr="00D71791" w:rsidRDefault="002F67B6" w:rsidP="00D71791">
      <w:pPr>
        <w:jc w:val="both"/>
        <w:rPr>
          <w:b/>
          <w:i/>
          <w:lang w:val="pl-PL"/>
        </w:rPr>
      </w:pPr>
      <w:r w:rsidRPr="00915A90">
        <w:rPr>
          <w:b/>
          <w:i/>
          <w:lang w:val="pl-PL"/>
        </w:rPr>
        <w:t>Gminny zasób nieruchomości – budynki wykazywane w ewidencji Urzędu Miasta Sopotu, stan na dzień 31.12.2017 r.</w:t>
      </w:r>
    </w:p>
    <w:tbl>
      <w:tblPr>
        <w:tblW w:w="7180" w:type="dxa"/>
        <w:tblInd w:w="948" w:type="dxa"/>
        <w:tblCellMar>
          <w:left w:w="70" w:type="dxa"/>
          <w:right w:w="70" w:type="dxa"/>
        </w:tblCellMar>
        <w:tblLook w:val="04A0" w:firstRow="1" w:lastRow="0" w:firstColumn="1" w:lastColumn="0" w:noHBand="0" w:noVBand="1"/>
      </w:tblPr>
      <w:tblGrid>
        <w:gridCol w:w="2420"/>
        <w:gridCol w:w="1480"/>
        <w:gridCol w:w="1640"/>
        <w:gridCol w:w="1640"/>
      </w:tblGrid>
      <w:tr w:rsidR="002F67B6" w:rsidRPr="002A6352" w:rsidTr="007E60FB">
        <w:trPr>
          <w:trHeight w:val="828"/>
        </w:trPr>
        <w:tc>
          <w:tcPr>
            <w:tcW w:w="24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F67B6" w:rsidRPr="00856B00" w:rsidRDefault="002F67B6" w:rsidP="007E60FB">
            <w:pPr>
              <w:jc w:val="center"/>
              <w:rPr>
                <w:b/>
                <w:bCs/>
              </w:rPr>
            </w:pPr>
            <w:proofErr w:type="spellStart"/>
            <w:r w:rsidRPr="00856B00">
              <w:rPr>
                <w:b/>
                <w:bCs/>
              </w:rPr>
              <w:t>Wyszczególnienie</w:t>
            </w:r>
            <w:proofErr w:type="spellEnd"/>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2F67B6" w:rsidRPr="00856B00" w:rsidRDefault="002F67B6" w:rsidP="007E60FB">
            <w:pPr>
              <w:jc w:val="center"/>
              <w:rPr>
                <w:b/>
                <w:bCs/>
              </w:rPr>
            </w:pPr>
            <w:proofErr w:type="spellStart"/>
            <w:r w:rsidRPr="00856B00">
              <w:rPr>
                <w:b/>
                <w:bCs/>
              </w:rPr>
              <w:t>Powierzchnia</w:t>
            </w:r>
            <w:proofErr w:type="spellEnd"/>
            <w:r w:rsidRPr="00856B00">
              <w:rPr>
                <w:b/>
                <w:bCs/>
              </w:rPr>
              <w:t xml:space="preserve"> (m</w:t>
            </w:r>
            <w:r w:rsidRPr="00856B00">
              <w:rPr>
                <w:b/>
                <w:bCs/>
                <w:vertAlign w:val="superscript"/>
              </w:rPr>
              <w:t>2</w:t>
            </w:r>
            <w:r w:rsidRPr="00856B00">
              <w:rPr>
                <w:b/>
                <w:bCs/>
              </w:rPr>
              <w:t>)</w:t>
            </w:r>
          </w:p>
        </w:tc>
        <w:tc>
          <w:tcPr>
            <w:tcW w:w="1640" w:type="dxa"/>
            <w:tcBorders>
              <w:top w:val="single" w:sz="4" w:space="0" w:color="auto"/>
              <w:left w:val="nil"/>
              <w:bottom w:val="single" w:sz="4" w:space="0" w:color="auto"/>
              <w:right w:val="single" w:sz="4" w:space="0" w:color="auto"/>
            </w:tcBorders>
            <w:shd w:val="clear" w:color="auto" w:fill="D9D9D9"/>
            <w:vAlign w:val="center"/>
            <w:hideMark/>
          </w:tcPr>
          <w:p w:rsidR="002F67B6" w:rsidRPr="00856B00" w:rsidRDefault="002F67B6" w:rsidP="007E60FB">
            <w:pPr>
              <w:jc w:val="center"/>
              <w:rPr>
                <w:b/>
                <w:bCs/>
              </w:rPr>
            </w:pPr>
            <w:proofErr w:type="spellStart"/>
            <w:r w:rsidRPr="00856B00">
              <w:rPr>
                <w:b/>
                <w:bCs/>
              </w:rPr>
              <w:t>Wartość</w:t>
            </w:r>
            <w:proofErr w:type="spellEnd"/>
            <w:r w:rsidRPr="00856B00">
              <w:rPr>
                <w:b/>
                <w:bCs/>
              </w:rPr>
              <w:t xml:space="preserve"> </w:t>
            </w:r>
            <w:proofErr w:type="spellStart"/>
            <w:r w:rsidRPr="00856B00">
              <w:rPr>
                <w:b/>
                <w:bCs/>
              </w:rPr>
              <w:t>początkowa</w:t>
            </w:r>
            <w:proofErr w:type="spellEnd"/>
            <w:r w:rsidRPr="00856B00">
              <w:rPr>
                <w:b/>
                <w:bCs/>
              </w:rPr>
              <w:t xml:space="preserve"> </w:t>
            </w:r>
            <w:r w:rsidRPr="00856B00">
              <w:rPr>
                <w:b/>
                <w:bCs/>
              </w:rPr>
              <w:br/>
              <w:t>(</w:t>
            </w:r>
            <w:proofErr w:type="spellStart"/>
            <w:r w:rsidRPr="00856B00">
              <w:rPr>
                <w:b/>
                <w:bCs/>
              </w:rPr>
              <w:t>zł</w:t>
            </w:r>
            <w:proofErr w:type="spellEnd"/>
            <w:r w:rsidRPr="00856B00">
              <w:rPr>
                <w:b/>
                <w:bCs/>
              </w:rPr>
              <w:t>)</w:t>
            </w:r>
          </w:p>
        </w:tc>
        <w:tc>
          <w:tcPr>
            <w:tcW w:w="1640" w:type="dxa"/>
            <w:tcBorders>
              <w:top w:val="single" w:sz="4" w:space="0" w:color="auto"/>
              <w:left w:val="nil"/>
              <w:bottom w:val="single" w:sz="4" w:space="0" w:color="auto"/>
              <w:right w:val="single" w:sz="4" w:space="0" w:color="auto"/>
            </w:tcBorders>
            <w:shd w:val="clear" w:color="auto" w:fill="D9D9D9"/>
            <w:vAlign w:val="center"/>
            <w:hideMark/>
          </w:tcPr>
          <w:p w:rsidR="002F67B6" w:rsidRPr="000C3735" w:rsidRDefault="002F67B6" w:rsidP="007E60FB">
            <w:pPr>
              <w:jc w:val="center"/>
              <w:rPr>
                <w:b/>
                <w:bCs/>
              </w:rPr>
            </w:pPr>
            <w:proofErr w:type="spellStart"/>
            <w:r w:rsidRPr="000C3735">
              <w:rPr>
                <w:b/>
                <w:bCs/>
              </w:rPr>
              <w:t>Wartość</w:t>
            </w:r>
            <w:proofErr w:type="spellEnd"/>
            <w:r w:rsidRPr="000C3735">
              <w:rPr>
                <w:b/>
                <w:bCs/>
              </w:rPr>
              <w:t xml:space="preserve"> </w:t>
            </w:r>
            <w:proofErr w:type="spellStart"/>
            <w:r w:rsidRPr="000C3735">
              <w:rPr>
                <w:b/>
                <w:bCs/>
              </w:rPr>
              <w:t>netto</w:t>
            </w:r>
            <w:proofErr w:type="spellEnd"/>
            <w:r w:rsidRPr="000C3735">
              <w:rPr>
                <w:b/>
                <w:bCs/>
              </w:rPr>
              <w:t xml:space="preserve"> (</w:t>
            </w:r>
            <w:proofErr w:type="spellStart"/>
            <w:r w:rsidRPr="000C3735">
              <w:rPr>
                <w:b/>
                <w:bCs/>
              </w:rPr>
              <w:t>zł</w:t>
            </w:r>
            <w:proofErr w:type="spellEnd"/>
            <w:r w:rsidRPr="000C3735">
              <w:rPr>
                <w:b/>
                <w:bCs/>
              </w:rPr>
              <w:t>)</w:t>
            </w:r>
          </w:p>
        </w:tc>
      </w:tr>
      <w:tr w:rsidR="002F67B6" w:rsidRPr="002A6352" w:rsidTr="007E60FB">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856B00" w:rsidRDefault="002F67B6" w:rsidP="007E60FB">
            <w:pPr>
              <w:jc w:val="center"/>
              <w:rPr>
                <w:b/>
                <w:bCs/>
              </w:rPr>
            </w:pPr>
            <w:proofErr w:type="spellStart"/>
            <w:r w:rsidRPr="00856B00">
              <w:rPr>
                <w:b/>
                <w:bCs/>
              </w:rPr>
              <w:t>Budynki</w:t>
            </w:r>
            <w:proofErr w:type="spellEnd"/>
            <w:r w:rsidRPr="00856B00">
              <w:rPr>
                <w:b/>
                <w:bCs/>
              </w:rPr>
              <w:t xml:space="preserve"> </w:t>
            </w:r>
            <w:proofErr w:type="spellStart"/>
            <w:r w:rsidRPr="00856B00">
              <w:rPr>
                <w:b/>
                <w:bCs/>
              </w:rPr>
              <w:t>mieszkalne</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111 845,14</w:t>
            </w:r>
          </w:p>
        </w:tc>
        <w:tc>
          <w:tcPr>
            <w:tcW w:w="164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290 225 130,35</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31 786 661,72</w:t>
            </w:r>
          </w:p>
        </w:tc>
      </w:tr>
      <w:tr w:rsidR="002F67B6" w:rsidRPr="000C3735" w:rsidTr="007E60FB">
        <w:trPr>
          <w:trHeight w:val="419"/>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856B00" w:rsidRDefault="002F67B6" w:rsidP="007E60FB">
            <w:pPr>
              <w:jc w:val="center"/>
              <w:rPr>
                <w:b/>
                <w:bCs/>
              </w:rPr>
            </w:pPr>
            <w:proofErr w:type="spellStart"/>
            <w:r w:rsidRPr="00856B00">
              <w:rPr>
                <w:b/>
                <w:bCs/>
              </w:rPr>
              <w:t>Budynki</w:t>
            </w:r>
            <w:proofErr w:type="spellEnd"/>
            <w:r w:rsidRPr="00856B00">
              <w:rPr>
                <w:b/>
                <w:bCs/>
              </w:rPr>
              <w:t xml:space="preserve"> </w:t>
            </w:r>
            <w:proofErr w:type="spellStart"/>
            <w:r w:rsidRPr="00856B00">
              <w:rPr>
                <w:b/>
                <w:bCs/>
              </w:rPr>
              <w:t>niemieszkalne</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69 613,12</w:t>
            </w:r>
          </w:p>
        </w:tc>
        <w:tc>
          <w:tcPr>
            <w:tcW w:w="164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311 220 460,42</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198 006 722,60</w:t>
            </w:r>
          </w:p>
        </w:tc>
      </w:tr>
      <w:tr w:rsidR="002F67B6" w:rsidRPr="000C3735" w:rsidTr="007E60FB">
        <w:trPr>
          <w:trHeight w:val="288"/>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856B00" w:rsidRDefault="002F67B6" w:rsidP="007E60FB">
            <w:pPr>
              <w:jc w:val="center"/>
              <w:rPr>
                <w:b/>
                <w:bCs/>
              </w:rPr>
            </w:pPr>
            <w:proofErr w:type="spellStart"/>
            <w:r w:rsidRPr="00856B00">
              <w:rPr>
                <w:b/>
                <w:bCs/>
              </w:rPr>
              <w:t>Garaże</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4 517,31</w:t>
            </w:r>
          </w:p>
        </w:tc>
        <w:tc>
          <w:tcPr>
            <w:tcW w:w="164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2 999 831,01</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204 001,72</w:t>
            </w:r>
          </w:p>
        </w:tc>
      </w:tr>
      <w:tr w:rsidR="002F67B6" w:rsidRPr="000C3735" w:rsidTr="007E60FB">
        <w:trPr>
          <w:trHeight w:val="564"/>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856B00" w:rsidRDefault="002F67B6" w:rsidP="007E60FB">
            <w:pPr>
              <w:jc w:val="center"/>
              <w:rPr>
                <w:b/>
                <w:bCs/>
              </w:rPr>
            </w:pPr>
            <w:proofErr w:type="spellStart"/>
            <w:r w:rsidRPr="00856B00">
              <w:rPr>
                <w:b/>
                <w:bCs/>
              </w:rPr>
              <w:t>Obiekty</w:t>
            </w:r>
            <w:proofErr w:type="spellEnd"/>
            <w:r w:rsidRPr="00856B00">
              <w:rPr>
                <w:b/>
                <w:bCs/>
              </w:rPr>
              <w:t xml:space="preserve"> gospodarcze (</w:t>
            </w:r>
            <w:proofErr w:type="spellStart"/>
            <w:r w:rsidRPr="00856B00">
              <w:rPr>
                <w:b/>
                <w:bCs/>
              </w:rPr>
              <w:t>komórki</w:t>
            </w:r>
            <w:proofErr w:type="spellEnd"/>
            <w:r w:rsidRPr="00856B00">
              <w:rPr>
                <w:b/>
                <w:bCs/>
              </w:rPr>
              <w:t>)</w:t>
            </w:r>
          </w:p>
        </w:tc>
        <w:tc>
          <w:tcPr>
            <w:tcW w:w="148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3 206,96</w:t>
            </w:r>
          </w:p>
        </w:tc>
        <w:tc>
          <w:tcPr>
            <w:tcW w:w="164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2 097 354,68</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24 740,89</w:t>
            </w:r>
          </w:p>
        </w:tc>
      </w:tr>
      <w:tr w:rsidR="002F67B6" w:rsidRPr="002A6352" w:rsidTr="007E60FB">
        <w:trPr>
          <w:trHeight w:val="84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915A90" w:rsidRDefault="002F67B6" w:rsidP="007E60FB">
            <w:pPr>
              <w:jc w:val="center"/>
              <w:rPr>
                <w:b/>
                <w:bCs/>
                <w:lang w:val="pl-PL"/>
              </w:rPr>
            </w:pPr>
            <w:r w:rsidRPr="00915A90">
              <w:rPr>
                <w:b/>
                <w:bCs/>
                <w:lang w:val="pl-PL"/>
              </w:rPr>
              <w:t>Lokale stanowiące odrębny przedmiot własności</w:t>
            </w:r>
          </w:p>
        </w:tc>
        <w:tc>
          <w:tcPr>
            <w:tcW w:w="148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4 132,</w:t>
            </w:r>
            <w:r>
              <w:t>86</w:t>
            </w:r>
          </w:p>
        </w:tc>
        <w:tc>
          <w:tcPr>
            <w:tcW w:w="1640" w:type="dxa"/>
            <w:tcBorders>
              <w:top w:val="nil"/>
              <w:left w:val="nil"/>
              <w:bottom w:val="single" w:sz="4" w:space="0" w:color="auto"/>
              <w:right w:val="single" w:sz="4" w:space="0" w:color="auto"/>
            </w:tcBorders>
            <w:shd w:val="clear" w:color="auto" w:fill="auto"/>
            <w:vAlign w:val="center"/>
            <w:hideMark/>
          </w:tcPr>
          <w:p w:rsidR="002F67B6" w:rsidRPr="00856B00" w:rsidRDefault="002F67B6" w:rsidP="007E60FB">
            <w:pPr>
              <w:jc w:val="right"/>
            </w:pPr>
            <w:r w:rsidRPr="00856B00">
              <w:t>31 191 253,11</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25 719 517,05</w:t>
            </w:r>
          </w:p>
        </w:tc>
      </w:tr>
      <w:tr w:rsidR="002F67B6" w:rsidRPr="002A6352" w:rsidTr="007E60FB">
        <w:trPr>
          <w:trHeight w:val="736"/>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F67B6" w:rsidRPr="00915A90" w:rsidRDefault="002F67B6" w:rsidP="007E60FB">
            <w:pPr>
              <w:jc w:val="center"/>
              <w:rPr>
                <w:b/>
                <w:bCs/>
                <w:lang w:val="pl-PL"/>
              </w:rPr>
            </w:pPr>
            <w:r w:rsidRPr="00915A90">
              <w:rPr>
                <w:b/>
                <w:bCs/>
                <w:lang w:val="pl-PL"/>
              </w:rPr>
              <w:t>Własnościowe prawa do lokali w spółdzielniach mieszkaniowych</w:t>
            </w:r>
          </w:p>
        </w:tc>
        <w:tc>
          <w:tcPr>
            <w:tcW w:w="1480" w:type="dxa"/>
            <w:tcBorders>
              <w:top w:val="nil"/>
              <w:left w:val="nil"/>
              <w:bottom w:val="single" w:sz="4" w:space="0" w:color="auto"/>
              <w:right w:val="single" w:sz="4" w:space="0" w:color="auto"/>
            </w:tcBorders>
            <w:shd w:val="clear" w:color="auto" w:fill="auto"/>
            <w:vAlign w:val="center"/>
            <w:hideMark/>
          </w:tcPr>
          <w:p w:rsidR="002F67B6" w:rsidRPr="00A13D1D" w:rsidRDefault="002F67B6" w:rsidP="007E60FB">
            <w:pPr>
              <w:jc w:val="right"/>
            </w:pPr>
            <w:r w:rsidRPr="00A13D1D">
              <w:t>180,70</w:t>
            </w:r>
          </w:p>
        </w:tc>
        <w:tc>
          <w:tcPr>
            <w:tcW w:w="1640" w:type="dxa"/>
            <w:tcBorders>
              <w:top w:val="nil"/>
              <w:left w:val="nil"/>
              <w:bottom w:val="single" w:sz="4" w:space="0" w:color="auto"/>
              <w:right w:val="single" w:sz="4" w:space="0" w:color="auto"/>
            </w:tcBorders>
            <w:shd w:val="clear" w:color="auto" w:fill="auto"/>
            <w:vAlign w:val="center"/>
            <w:hideMark/>
          </w:tcPr>
          <w:p w:rsidR="002F67B6" w:rsidRPr="00A13D1D" w:rsidRDefault="002F67B6" w:rsidP="007E60FB">
            <w:pPr>
              <w:jc w:val="right"/>
            </w:pPr>
            <w:r w:rsidRPr="00A13D1D">
              <w:t>555 763,62</w:t>
            </w:r>
          </w:p>
        </w:tc>
        <w:tc>
          <w:tcPr>
            <w:tcW w:w="1640" w:type="dxa"/>
            <w:tcBorders>
              <w:top w:val="nil"/>
              <w:left w:val="nil"/>
              <w:bottom w:val="single" w:sz="4" w:space="0" w:color="auto"/>
              <w:right w:val="single" w:sz="4" w:space="0" w:color="auto"/>
            </w:tcBorders>
            <w:shd w:val="clear" w:color="auto" w:fill="auto"/>
            <w:vAlign w:val="center"/>
            <w:hideMark/>
          </w:tcPr>
          <w:p w:rsidR="002F67B6" w:rsidRPr="000C3735" w:rsidRDefault="002F67B6" w:rsidP="007E60FB">
            <w:pPr>
              <w:jc w:val="right"/>
            </w:pPr>
            <w:r w:rsidRPr="000C3735">
              <w:t>238 506,29</w:t>
            </w:r>
          </w:p>
        </w:tc>
      </w:tr>
      <w:tr w:rsidR="002F67B6" w:rsidRPr="002A6352" w:rsidTr="007E60FB">
        <w:trPr>
          <w:trHeight w:val="288"/>
        </w:trPr>
        <w:tc>
          <w:tcPr>
            <w:tcW w:w="2420" w:type="dxa"/>
            <w:tcBorders>
              <w:top w:val="nil"/>
              <w:left w:val="single" w:sz="4" w:space="0" w:color="auto"/>
              <w:bottom w:val="single" w:sz="4" w:space="0" w:color="auto"/>
              <w:right w:val="single" w:sz="4" w:space="0" w:color="auto"/>
            </w:tcBorders>
            <w:shd w:val="clear" w:color="000000" w:fill="D9D9D9"/>
            <w:vAlign w:val="center"/>
            <w:hideMark/>
          </w:tcPr>
          <w:p w:rsidR="002F67B6" w:rsidRPr="00A13D1D" w:rsidRDefault="002F67B6" w:rsidP="007E60FB">
            <w:pPr>
              <w:jc w:val="center"/>
              <w:rPr>
                <w:b/>
                <w:bCs/>
              </w:rPr>
            </w:pPr>
            <w:r w:rsidRPr="00A13D1D">
              <w:rPr>
                <w:b/>
                <w:bCs/>
              </w:rPr>
              <w:t>RAZEM</w:t>
            </w:r>
          </w:p>
        </w:tc>
        <w:tc>
          <w:tcPr>
            <w:tcW w:w="1480" w:type="dxa"/>
            <w:tcBorders>
              <w:top w:val="nil"/>
              <w:left w:val="nil"/>
              <w:bottom w:val="single" w:sz="4" w:space="0" w:color="auto"/>
              <w:right w:val="single" w:sz="4" w:space="0" w:color="auto"/>
            </w:tcBorders>
            <w:shd w:val="clear" w:color="000000" w:fill="D9D9D9"/>
            <w:vAlign w:val="center"/>
            <w:hideMark/>
          </w:tcPr>
          <w:p w:rsidR="002F67B6" w:rsidRPr="00A13D1D" w:rsidRDefault="002F67B6" w:rsidP="007E60FB">
            <w:pPr>
              <w:jc w:val="right"/>
              <w:rPr>
                <w:b/>
                <w:bCs/>
              </w:rPr>
            </w:pPr>
            <w:r w:rsidRPr="00A13D1D">
              <w:rPr>
                <w:b/>
                <w:bCs/>
              </w:rPr>
              <w:t>193 496,09</w:t>
            </w:r>
          </w:p>
        </w:tc>
        <w:tc>
          <w:tcPr>
            <w:tcW w:w="1640" w:type="dxa"/>
            <w:tcBorders>
              <w:top w:val="nil"/>
              <w:left w:val="nil"/>
              <w:bottom w:val="single" w:sz="4" w:space="0" w:color="auto"/>
              <w:right w:val="single" w:sz="4" w:space="0" w:color="auto"/>
            </w:tcBorders>
            <w:shd w:val="clear" w:color="000000" w:fill="D9D9D9"/>
            <w:vAlign w:val="center"/>
            <w:hideMark/>
          </w:tcPr>
          <w:p w:rsidR="002F67B6" w:rsidRPr="00BA6DB9" w:rsidRDefault="002F67B6" w:rsidP="007E60FB">
            <w:pPr>
              <w:jc w:val="right"/>
              <w:rPr>
                <w:b/>
                <w:bCs/>
              </w:rPr>
            </w:pPr>
            <w:r w:rsidRPr="00BA6DB9">
              <w:rPr>
                <w:b/>
                <w:bCs/>
              </w:rPr>
              <w:t>638 289 793,19</w:t>
            </w:r>
          </w:p>
        </w:tc>
        <w:tc>
          <w:tcPr>
            <w:tcW w:w="1640" w:type="dxa"/>
            <w:tcBorders>
              <w:top w:val="nil"/>
              <w:left w:val="nil"/>
              <w:bottom w:val="single" w:sz="4" w:space="0" w:color="auto"/>
              <w:right w:val="single" w:sz="4" w:space="0" w:color="auto"/>
            </w:tcBorders>
            <w:shd w:val="clear" w:color="000000" w:fill="D9D9D9"/>
            <w:vAlign w:val="center"/>
            <w:hideMark/>
          </w:tcPr>
          <w:p w:rsidR="002F67B6" w:rsidRPr="009E33FE" w:rsidRDefault="002F67B6" w:rsidP="007E60FB">
            <w:pPr>
              <w:jc w:val="right"/>
              <w:rPr>
                <w:b/>
                <w:bCs/>
              </w:rPr>
            </w:pPr>
            <w:r w:rsidRPr="009E33FE">
              <w:rPr>
                <w:b/>
                <w:bCs/>
              </w:rPr>
              <w:t>255 980 150,27</w:t>
            </w:r>
          </w:p>
        </w:tc>
      </w:tr>
    </w:tbl>
    <w:p w:rsidR="002F67B6" w:rsidRPr="00EE41DD" w:rsidRDefault="002F67B6" w:rsidP="002F67B6">
      <w:pPr>
        <w:spacing w:before="120"/>
        <w:ind w:left="708"/>
        <w:rPr>
          <w:i/>
          <w:sz w:val="20"/>
          <w:szCs w:val="20"/>
          <w:lang w:val="pl-PL"/>
        </w:rPr>
      </w:pPr>
      <w:r w:rsidRPr="00915A90">
        <w:rPr>
          <w:i/>
          <w:sz w:val="20"/>
          <w:szCs w:val="20"/>
          <w:lang w:val="pl-PL"/>
        </w:rPr>
        <w:t xml:space="preserve">    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jc w:val="both"/>
        <w:rPr>
          <w:b/>
          <w:i/>
          <w:lang w:val="pl-PL"/>
        </w:rPr>
      </w:pPr>
      <w:r w:rsidRPr="00915A90">
        <w:rPr>
          <w:b/>
          <w:i/>
          <w:lang w:val="pl-PL"/>
        </w:rPr>
        <w:t>Wykres</w:t>
      </w:r>
    </w:p>
    <w:p w:rsidR="002F67B6" w:rsidRDefault="002F67B6" w:rsidP="002F67B6">
      <w:pPr>
        <w:spacing w:after="120"/>
        <w:rPr>
          <w:b/>
          <w:i/>
          <w:lang w:val="pl-PL"/>
        </w:rPr>
      </w:pPr>
      <w:r w:rsidRPr="00915A90">
        <w:rPr>
          <w:b/>
          <w:i/>
          <w:lang w:val="pl-PL"/>
        </w:rPr>
        <w:t>Powierzchnia budynków tworzących gminny zasób nieruchomości - budynki, wykazywana w ewidencji Urzędu Miasta Sopotu (w m</w:t>
      </w:r>
      <w:r w:rsidRPr="00915A90">
        <w:rPr>
          <w:b/>
          <w:i/>
          <w:vertAlign w:val="superscript"/>
          <w:lang w:val="pl-PL"/>
        </w:rPr>
        <w:t>2</w:t>
      </w:r>
      <w:r w:rsidRPr="00915A90">
        <w:rPr>
          <w:b/>
          <w:i/>
          <w:lang w:val="pl-PL"/>
        </w:rPr>
        <w:t>), stan na dzień 31.12.2017 r.</w:t>
      </w:r>
    </w:p>
    <w:p w:rsidR="002F67B6" w:rsidRPr="00D71791" w:rsidRDefault="002F67B6" w:rsidP="00D71791">
      <w:pPr>
        <w:spacing w:after="120"/>
        <w:rPr>
          <w:b/>
          <w:i/>
          <w:lang w:val="pl-PL"/>
        </w:rPr>
      </w:pPr>
      <w:r>
        <w:rPr>
          <w:noProof/>
          <w:lang w:val="pl-PL" w:eastAsia="pl-PL"/>
        </w:rPr>
        <w:drawing>
          <wp:inline distT="0" distB="0" distL="0" distR="0" wp14:anchorId="3977ADFE" wp14:editId="3F5AC55C">
            <wp:extent cx="5486401" cy="4257675"/>
            <wp:effectExtent l="0" t="0" r="19050"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67B6" w:rsidRPr="003C37AF" w:rsidRDefault="002F67B6" w:rsidP="002F67B6">
      <w:pPr>
        <w:jc w:val="both"/>
        <w:rPr>
          <w:rFonts w:ascii="Arial" w:hAnsi="Arial" w:cs="Arial"/>
          <w:b/>
          <w:i/>
          <w:sz w:val="20"/>
          <w:szCs w:val="20"/>
          <w:lang w:val="pl-PL"/>
        </w:rPr>
      </w:pPr>
    </w:p>
    <w:p w:rsidR="002F67B6" w:rsidRPr="00915A90" w:rsidRDefault="002F67B6" w:rsidP="002F67B6">
      <w:pPr>
        <w:jc w:val="both"/>
        <w:rPr>
          <w:b/>
          <w:i/>
          <w:lang w:val="pl-PL"/>
        </w:rPr>
      </w:pPr>
      <w:r>
        <w:rPr>
          <w:b/>
          <w:i/>
          <w:lang w:val="pl-PL"/>
        </w:rPr>
        <w:t>Tabela 23</w:t>
      </w:r>
      <w:r w:rsidRPr="00915A90">
        <w:rPr>
          <w:b/>
          <w:i/>
          <w:lang w:val="pl-PL"/>
        </w:rPr>
        <w:t>.</w:t>
      </w:r>
    </w:p>
    <w:p w:rsidR="002F67B6" w:rsidRPr="00915A90" w:rsidRDefault="002F67B6" w:rsidP="002F67B6">
      <w:pPr>
        <w:jc w:val="both"/>
        <w:rPr>
          <w:b/>
          <w:i/>
          <w:lang w:val="pl-PL"/>
        </w:rPr>
      </w:pPr>
      <w:r w:rsidRPr="00915A90">
        <w:rPr>
          <w:b/>
          <w:i/>
          <w:lang w:val="pl-PL"/>
        </w:rPr>
        <w:t xml:space="preserve">Zestawienie powierzchni w budynkach </w:t>
      </w:r>
      <w:r>
        <w:rPr>
          <w:b/>
          <w:i/>
          <w:lang w:val="pl-PL"/>
        </w:rPr>
        <w:t>będących własnością</w:t>
      </w:r>
      <w:r w:rsidRPr="00915A90">
        <w:rPr>
          <w:b/>
          <w:i/>
          <w:lang w:val="pl-PL"/>
        </w:rPr>
        <w:t xml:space="preserve"> Gminy Miasta Sopotu </w:t>
      </w:r>
      <w:r>
        <w:rPr>
          <w:b/>
          <w:i/>
          <w:lang w:val="pl-PL"/>
        </w:rPr>
        <w:t>stanowiących gminny zasób</w:t>
      </w:r>
      <w:r w:rsidRPr="00915A90">
        <w:rPr>
          <w:b/>
          <w:i/>
          <w:lang w:val="pl-PL"/>
        </w:rPr>
        <w:t xml:space="preserve"> nieruchomości znajdujących się poza granicami administracyjnymi Sopotu, stan na dzień 31.12.2017 r.</w:t>
      </w:r>
    </w:p>
    <w:p w:rsidR="002F67B6" w:rsidRPr="00915A90" w:rsidRDefault="002F67B6" w:rsidP="002F67B6">
      <w:pPr>
        <w:rPr>
          <w:b/>
          <w:i/>
          <w:color w:val="FF0000"/>
          <w:lang w:val="pl-PL"/>
        </w:rPr>
      </w:pPr>
    </w:p>
    <w:tbl>
      <w:tblPr>
        <w:tblW w:w="0" w:type="auto"/>
        <w:tblInd w:w="463" w:type="dxa"/>
        <w:tblCellMar>
          <w:left w:w="70" w:type="dxa"/>
          <w:right w:w="70" w:type="dxa"/>
        </w:tblCellMar>
        <w:tblLook w:val="04A0" w:firstRow="1" w:lastRow="0" w:firstColumn="1" w:lastColumn="0" w:noHBand="0" w:noVBand="1"/>
      </w:tblPr>
      <w:tblGrid>
        <w:gridCol w:w="387"/>
        <w:gridCol w:w="1764"/>
        <w:gridCol w:w="1389"/>
        <w:gridCol w:w="2507"/>
        <w:gridCol w:w="1516"/>
        <w:gridCol w:w="1186"/>
      </w:tblGrid>
      <w:tr w:rsidR="002F67B6" w:rsidRPr="002A6352" w:rsidTr="007E60FB">
        <w:trPr>
          <w:trHeight w:val="528"/>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F67B6" w:rsidRPr="00AB6F9A" w:rsidRDefault="002F67B6" w:rsidP="007E60FB">
            <w:pPr>
              <w:jc w:val="center"/>
              <w:rPr>
                <w:b/>
                <w:bCs/>
                <w:sz w:val="20"/>
                <w:szCs w:val="20"/>
              </w:rPr>
            </w:pPr>
            <w:proofErr w:type="spellStart"/>
            <w:r w:rsidRPr="00AB6F9A">
              <w:rPr>
                <w:b/>
                <w:bCs/>
                <w:sz w:val="20"/>
                <w:szCs w:val="20"/>
              </w:rPr>
              <w:t>Lp</w:t>
            </w:r>
            <w:proofErr w:type="spellEnd"/>
            <w:r w:rsidRPr="00AB6F9A">
              <w:rPr>
                <w:b/>
                <w:bCs/>
                <w:sz w:val="20"/>
                <w:szCs w:val="20"/>
              </w:rPr>
              <w:t>.</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2F67B6" w:rsidRPr="00AB6F9A" w:rsidRDefault="002F67B6" w:rsidP="007E60FB">
            <w:pPr>
              <w:jc w:val="center"/>
              <w:rPr>
                <w:b/>
                <w:bCs/>
                <w:sz w:val="20"/>
                <w:szCs w:val="20"/>
              </w:rPr>
            </w:pPr>
            <w:proofErr w:type="spellStart"/>
            <w:r w:rsidRPr="00AB6F9A">
              <w:rPr>
                <w:b/>
                <w:bCs/>
                <w:sz w:val="20"/>
                <w:szCs w:val="20"/>
              </w:rPr>
              <w:t>Wyszczególnienie</w:t>
            </w:r>
            <w:proofErr w:type="spellEnd"/>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2F67B6" w:rsidRPr="00AB6F9A" w:rsidRDefault="002F67B6" w:rsidP="007E60FB">
            <w:pPr>
              <w:jc w:val="center"/>
              <w:rPr>
                <w:b/>
                <w:bCs/>
                <w:sz w:val="20"/>
                <w:szCs w:val="20"/>
              </w:rPr>
            </w:pPr>
            <w:proofErr w:type="spellStart"/>
            <w:r w:rsidRPr="00AB6F9A">
              <w:rPr>
                <w:b/>
                <w:bCs/>
                <w:sz w:val="20"/>
                <w:szCs w:val="20"/>
              </w:rPr>
              <w:t>Powierzchnia</w:t>
            </w:r>
            <w:proofErr w:type="spellEnd"/>
            <w:r w:rsidRPr="00AB6F9A">
              <w:rPr>
                <w:b/>
                <w:bCs/>
                <w:sz w:val="20"/>
                <w:szCs w:val="20"/>
              </w:rPr>
              <w:t xml:space="preserve"> (m</w:t>
            </w:r>
            <w:r w:rsidRPr="00AB6F9A">
              <w:rPr>
                <w:b/>
                <w:bCs/>
                <w:sz w:val="20"/>
                <w:szCs w:val="20"/>
                <w:vertAlign w:val="superscript"/>
              </w:rPr>
              <w:t>2</w:t>
            </w:r>
            <w:r w:rsidRPr="00AB6F9A">
              <w:rPr>
                <w:b/>
                <w:bCs/>
                <w:sz w:val="20"/>
                <w:szCs w:val="20"/>
              </w:rPr>
              <w:t>)</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2F67B6" w:rsidRPr="00AB6F9A" w:rsidRDefault="002F67B6" w:rsidP="007E60FB">
            <w:pPr>
              <w:jc w:val="center"/>
              <w:rPr>
                <w:b/>
                <w:bCs/>
                <w:sz w:val="20"/>
                <w:szCs w:val="20"/>
              </w:rPr>
            </w:pPr>
            <w:r w:rsidRPr="00AB6F9A">
              <w:rPr>
                <w:b/>
                <w:bCs/>
                <w:sz w:val="20"/>
                <w:szCs w:val="20"/>
              </w:rPr>
              <w:t xml:space="preserve">Forma </w:t>
            </w:r>
            <w:proofErr w:type="spellStart"/>
            <w:r w:rsidRPr="00AB6F9A">
              <w:rPr>
                <w:b/>
                <w:bCs/>
                <w:sz w:val="20"/>
                <w:szCs w:val="20"/>
              </w:rPr>
              <w:t>władania</w:t>
            </w:r>
            <w:proofErr w:type="spellEnd"/>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2F67B6" w:rsidRPr="00AB6F9A" w:rsidRDefault="002F67B6" w:rsidP="007E60FB">
            <w:pPr>
              <w:jc w:val="center"/>
              <w:rPr>
                <w:b/>
                <w:bCs/>
                <w:sz w:val="20"/>
                <w:szCs w:val="20"/>
              </w:rPr>
            </w:pPr>
            <w:proofErr w:type="spellStart"/>
            <w:r w:rsidRPr="00AB6F9A">
              <w:rPr>
                <w:b/>
                <w:bCs/>
                <w:sz w:val="20"/>
                <w:szCs w:val="20"/>
              </w:rPr>
              <w:t>Wartość</w:t>
            </w:r>
            <w:proofErr w:type="spellEnd"/>
            <w:r w:rsidRPr="00AB6F9A">
              <w:rPr>
                <w:b/>
                <w:bCs/>
                <w:sz w:val="20"/>
                <w:szCs w:val="20"/>
              </w:rPr>
              <w:t xml:space="preserve"> </w:t>
            </w:r>
            <w:proofErr w:type="spellStart"/>
            <w:r w:rsidRPr="00AB6F9A">
              <w:rPr>
                <w:b/>
                <w:bCs/>
                <w:sz w:val="20"/>
                <w:szCs w:val="20"/>
              </w:rPr>
              <w:t>początkowa</w:t>
            </w:r>
            <w:proofErr w:type="spellEnd"/>
            <w:r w:rsidRPr="00AB6F9A">
              <w:rPr>
                <w:b/>
                <w:bCs/>
                <w:sz w:val="20"/>
                <w:szCs w:val="20"/>
              </w:rPr>
              <w:t xml:space="preserve">  (</w:t>
            </w:r>
            <w:proofErr w:type="spellStart"/>
            <w:r w:rsidRPr="00AB6F9A">
              <w:rPr>
                <w:b/>
                <w:bCs/>
                <w:sz w:val="20"/>
                <w:szCs w:val="20"/>
              </w:rPr>
              <w:t>zł</w:t>
            </w:r>
            <w:proofErr w:type="spellEnd"/>
            <w:r w:rsidRPr="00AB6F9A">
              <w:rPr>
                <w:b/>
                <w:bCs/>
                <w:sz w:val="20"/>
                <w:szCs w:val="20"/>
              </w:rPr>
              <w:t>)</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rsidR="002F67B6" w:rsidRPr="009A3319" w:rsidRDefault="002F67B6" w:rsidP="007E60FB">
            <w:pPr>
              <w:jc w:val="center"/>
              <w:rPr>
                <w:b/>
                <w:bCs/>
                <w:sz w:val="20"/>
                <w:szCs w:val="20"/>
              </w:rPr>
            </w:pPr>
            <w:proofErr w:type="spellStart"/>
            <w:r w:rsidRPr="009A3319">
              <w:rPr>
                <w:b/>
                <w:bCs/>
                <w:sz w:val="20"/>
                <w:szCs w:val="20"/>
              </w:rPr>
              <w:t>Wartość</w:t>
            </w:r>
            <w:proofErr w:type="spellEnd"/>
            <w:r w:rsidRPr="009A3319">
              <w:rPr>
                <w:b/>
                <w:bCs/>
                <w:sz w:val="20"/>
                <w:szCs w:val="20"/>
              </w:rPr>
              <w:t xml:space="preserve"> </w:t>
            </w:r>
            <w:proofErr w:type="spellStart"/>
            <w:r w:rsidRPr="009A3319">
              <w:rPr>
                <w:b/>
                <w:bCs/>
                <w:sz w:val="20"/>
                <w:szCs w:val="20"/>
              </w:rPr>
              <w:t>netto</w:t>
            </w:r>
            <w:proofErr w:type="spellEnd"/>
            <w:r w:rsidRPr="009A3319">
              <w:rPr>
                <w:b/>
                <w:bCs/>
                <w:sz w:val="20"/>
                <w:szCs w:val="20"/>
              </w:rPr>
              <w:t xml:space="preserve"> (</w:t>
            </w:r>
            <w:proofErr w:type="spellStart"/>
            <w:r w:rsidRPr="009A3319">
              <w:rPr>
                <w:b/>
                <w:bCs/>
                <w:sz w:val="20"/>
                <w:szCs w:val="20"/>
              </w:rPr>
              <w:t>zł</w:t>
            </w:r>
            <w:proofErr w:type="spellEnd"/>
            <w:r w:rsidRPr="009A3319">
              <w:rPr>
                <w:b/>
                <w:bCs/>
                <w:sz w:val="20"/>
                <w:szCs w:val="20"/>
              </w:rPr>
              <w:t>)</w:t>
            </w:r>
          </w:p>
        </w:tc>
      </w:tr>
      <w:tr w:rsidR="002F67B6" w:rsidRPr="002A6352" w:rsidTr="007E60FB">
        <w:trPr>
          <w:trHeight w:val="10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67B6" w:rsidRPr="00AB6F9A" w:rsidRDefault="002F67B6" w:rsidP="007E60FB">
            <w:pPr>
              <w:jc w:val="center"/>
              <w:rPr>
                <w:b/>
                <w:bCs/>
                <w:sz w:val="20"/>
                <w:szCs w:val="20"/>
              </w:rPr>
            </w:pPr>
            <w:r w:rsidRPr="00AB6F9A">
              <w:rPr>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b/>
                <w:bCs/>
                <w:sz w:val="20"/>
                <w:szCs w:val="20"/>
              </w:rPr>
            </w:pPr>
            <w:proofErr w:type="spellStart"/>
            <w:r w:rsidRPr="00AB6F9A">
              <w:rPr>
                <w:b/>
                <w:bCs/>
                <w:sz w:val="20"/>
                <w:szCs w:val="20"/>
              </w:rPr>
              <w:t>Gmina</w:t>
            </w:r>
            <w:proofErr w:type="spellEnd"/>
            <w:r w:rsidRPr="00AB6F9A">
              <w:rPr>
                <w:b/>
                <w:bCs/>
                <w:sz w:val="20"/>
                <w:szCs w:val="20"/>
              </w:rPr>
              <w:t xml:space="preserve"> </w:t>
            </w:r>
            <w:proofErr w:type="spellStart"/>
            <w:r w:rsidRPr="00AB6F9A">
              <w:rPr>
                <w:b/>
                <w:bCs/>
                <w:sz w:val="20"/>
                <w:szCs w:val="20"/>
              </w:rPr>
              <w:t>Miasta</w:t>
            </w:r>
            <w:proofErr w:type="spellEnd"/>
            <w:r w:rsidRPr="00AB6F9A">
              <w:rPr>
                <w:b/>
                <w:bCs/>
                <w:sz w:val="20"/>
                <w:szCs w:val="20"/>
              </w:rPr>
              <w:t xml:space="preserve"> </w:t>
            </w:r>
            <w:proofErr w:type="spellStart"/>
            <w:r w:rsidRPr="00AB6F9A">
              <w:rPr>
                <w:b/>
                <w:bCs/>
                <w:sz w:val="20"/>
                <w:szCs w:val="20"/>
              </w:rPr>
              <w:t>Gdańska</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sz w:val="20"/>
                <w:szCs w:val="20"/>
              </w:rPr>
            </w:pPr>
            <w:r w:rsidRPr="00AB6F9A">
              <w:rPr>
                <w:sz w:val="20"/>
                <w:szCs w:val="20"/>
              </w:rPr>
              <w:t>57,40</w:t>
            </w:r>
          </w:p>
        </w:tc>
        <w:tc>
          <w:tcPr>
            <w:tcW w:w="0" w:type="auto"/>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sz w:val="20"/>
                <w:szCs w:val="20"/>
                <w:lang w:val="pl-PL"/>
              </w:rPr>
            </w:pPr>
            <w:r w:rsidRPr="00915A90">
              <w:rPr>
                <w:sz w:val="20"/>
                <w:szCs w:val="20"/>
                <w:lang w:val="pl-PL"/>
              </w:rPr>
              <w:t>Spółdzielcze własnościowe prawo do lokalu mieszkalnego</w:t>
            </w:r>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sz w:val="20"/>
                <w:szCs w:val="20"/>
              </w:rPr>
            </w:pPr>
            <w:r w:rsidRPr="00AB6F9A">
              <w:rPr>
                <w:sz w:val="20"/>
                <w:szCs w:val="20"/>
              </w:rPr>
              <w:t>113 080,00</w:t>
            </w:r>
          </w:p>
        </w:tc>
        <w:tc>
          <w:tcPr>
            <w:tcW w:w="0" w:type="auto"/>
            <w:tcBorders>
              <w:top w:val="nil"/>
              <w:left w:val="nil"/>
              <w:bottom w:val="single" w:sz="4" w:space="0" w:color="auto"/>
              <w:right w:val="single" w:sz="4" w:space="0" w:color="auto"/>
            </w:tcBorders>
            <w:shd w:val="clear" w:color="auto" w:fill="auto"/>
            <w:vAlign w:val="center"/>
            <w:hideMark/>
          </w:tcPr>
          <w:p w:rsidR="002F67B6" w:rsidRPr="009A3319" w:rsidRDefault="002F67B6" w:rsidP="007E60FB">
            <w:pPr>
              <w:jc w:val="center"/>
              <w:rPr>
                <w:sz w:val="20"/>
                <w:szCs w:val="20"/>
              </w:rPr>
            </w:pPr>
            <w:r w:rsidRPr="009A3319">
              <w:rPr>
                <w:sz w:val="20"/>
                <w:szCs w:val="20"/>
              </w:rPr>
              <w:t>31 803,75</w:t>
            </w:r>
          </w:p>
        </w:tc>
      </w:tr>
      <w:tr w:rsidR="002F67B6" w:rsidRPr="002A6352" w:rsidTr="007E60FB">
        <w:trPr>
          <w:trHeight w:val="52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F67B6" w:rsidRPr="00AB6F9A" w:rsidRDefault="002F67B6" w:rsidP="007E60FB">
            <w:pPr>
              <w:jc w:val="center"/>
              <w:rPr>
                <w:b/>
                <w:bCs/>
                <w:sz w:val="20"/>
                <w:szCs w:val="20"/>
              </w:rPr>
            </w:pPr>
            <w:r w:rsidRPr="00AB6F9A">
              <w:rPr>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b/>
                <w:bCs/>
                <w:sz w:val="20"/>
                <w:szCs w:val="20"/>
              </w:rPr>
            </w:pPr>
            <w:proofErr w:type="spellStart"/>
            <w:r w:rsidRPr="00AB6F9A">
              <w:rPr>
                <w:b/>
                <w:bCs/>
                <w:sz w:val="20"/>
                <w:szCs w:val="20"/>
              </w:rPr>
              <w:t>Gmina</w:t>
            </w:r>
            <w:proofErr w:type="spellEnd"/>
            <w:r w:rsidRPr="00AB6F9A">
              <w:rPr>
                <w:b/>
                <w:bCs/>
                <w:sz w:val="20"/>
                <w:szCs w:val="20"/>
              </w:rPr>
              <w:t xml:space="preserve"> </w:t>
            </w:r>
            <w:proofErr w:type="spellStart"/>
            <w:r w:rsidRPr="00AB6F9A">
              <w:rPr>
                <w:b/>
                <w:bCs/>
                <w:sz w:val="20"/>
                <w:szCs w:val="20"/>
              </w:rPr>
              <w:t>Miasta</w:t>
            </w:r>
            <w:proofErr w:type="spellEnd"/>
            <w:r w:rsidRPr="00AB6F9A">
              <w:rPr>
                <w:b/>
                <w:bCs/>
                <w:sz w:val="20"/>
                <w:szCs w:val="20"/>
              </w:rPr>
              <w:t xml:space="preserve"> </w:t>
            </w:r>
            <w:proofErr w:type="spellStart"/>
            <w:r w:rsidRPr="00AB6F9A">
              <w:rPr>
                <w:b/>
                <w:bCs/>
                <w:sz w:val="20"/>
                <w:szCs w:val="20"/>
              </w:rPr>
              <w:t>Gdyni</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sz w:val="20"/>
                <w:szCs w:val="20"/>
              </w:rPr>
            </w:pPr>
            <w:r w:rsidRPr="00AB6F9A">
              <w:rPr>
                <w:sz w:val="20"/>
                <w:szCs w:val="20"/>
              </w:rPr>
              <w:t>51,44</w:t>
            </w:r>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sz w:val="20"/>
                <w:szCs w:val="20"/>
              </w:rPr>
            </w:pPr>
            <w:proofErr w:type="spellStart"/>
            <w:r w:rsidRPr="00AB6F9A">
              <w:rPr>
                <w:sz w:val="20"/>
                <w:szCs w:val="20"/>
              </w:rPr>
              <w:t>Własność</w:t>
            </w:r>
            <w:proofErr w:type="spellEnd"/>
            <w:r w:rsidRPr="00AB6F9A">
              <w:rPr>
                <w:sz w:val="20"/>
                <w:szCs w:val="20"/>
              </w:rPr>
              <w:t xml:space="preserve"> </w:t>
            </w:r>
            <w:proofErr w:type="spellStart"/>
            <w:r w:rsidRPr="00AB6F9A">
              <w:rPr>
                <w:sz w:val="20"/>
                <w:szCs w:val="20"/>
              </w:rPr>
              <w:t>lokalu</w:t>
            </w:r>
            <w:proofErr w:type="spellEnd"/>
            <w:r w:rsidRPr="00AB6F9A">
              <w:rPr>
                <w:sz w:val="20"/>
                <w:szCs w:val="20"/>
              </w:rPr>
              <w:t xml:space="preserve"> </w:t>
            </w:r>
            <w:proofErr w:type="spellStart"/>
            <w:r w:rsidRPr="00AB6F9A">
              <w:rPr>
                <w:sz w:val="20"/>
                <w:szCs w:val="20"/>
              </w:rPr>
              <w:t>mieszkalnego</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2F67B6" w:rsidRPr="00AB6F9A" w:rsidRDefault="002F67B6" w:rsidP="007E60FB">
            <w:pPr>
              <w:jc w:val="center"/>
              <w:rPr>
                <w:sz w:val="20"/>
                <w:szCs w:val="20"/>
              </w:rPr>
            </w:pPr>
            <w:r w:rsidRPr="00AB6F9A">
              <w:rPr>
                <w:sz w:val="20"/>
                <w:szCs w:val="20"/>
              </w:rPr>
              <w:t>86 892,00</w:t>
            </w:r>
          </w:p>
        </w:tc>
        <w:tc>
          <w:tcPr>
            <w:tcW w:w="0" w:type="auto"/>
            <w:tcBorders>
              <w:top w:val="nil"/>
              <w:left w:val="nil"/>
              <w:bottom w:val="single" w:sz="4" w:space="0" w:color="auto"/>
              <w:right w:val="single" w:sz="4" w:space="0" w:color="auto"/>
            </w:tcBorders>
            <w:shd w:val="clear" w:color="auto" w:fill="auto"/>
            <w:vAlign w:val="center"/>
            <w:hideMark/>
          </w:tcPr>
          <w:p w:rsidR="002F67B6" w:rsidRPr="009A3319" w:rsidRDefault="002F67B6" w:rsidP="007E60FB">
            <w:pPr>
              <w:jc w:val="center"/>
              <w:rPr>
                <w:sz w:val="20"/>
                <w:szCs w:val="20"/>
              </w:rPr>
            </w:pPr>
            <w:r w:rsidRPr="009A3319">
              <w:rPr>
                <w:sz w:val="20"/>
                <w:szCs w:val="20"/>
              </w:rPr>
              <w:t>24 438,38</w:t>
            </w:r>
          </w:p>
        </w:tc>
      </w:tr>
      <w:tr w:rsidR="002F67B6" w:rsidRPr="002A6352" w:rsidTr="007E60FB">
        <w:trPr>
          <w:trHeight w:val="288"/>
        </w:trPr>
        <w:tc>
          <w:tcPr>
            <w:tcW w:w="0" w:type="auto"/>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2F67B6" w:rsidRPr="00AB6F9A" w:rsidRDefault="002F67B6" w:rsidP="007E60FB">
            <w:pPr>
              <w:jc w:val="center"/>
              <w:rPr>
                <w:b/>
                <w:bCs/>
                <w:sz w:val="20"/>
                <w:szCs w:val="20"/>
              </w:rPr>
            </w:pPr>
            <w:r w:rsidRPr="00AB6F9A">
              <w:rPr>
                <w:b/>
                <w:bCs/>
                <w:sz w:val="20"/>
                <w:szCs w:val="20"/>
              </w:rPr>
              <w:t>RAZEM</w:t>
            </w:r>
          </w:p>
        </w:tc>
        <w:tc>
          <w:tcPr>
            <w:tcW w:w="0" w:type="auto"/>
            <w:tcBorders>
              <w:top w:val="nil"/>
              <w:left w:val="nil"/>
              <w:bottom w:val="single" w:sz="4" w:space="0" w:color="auto"/>
              <w:right w:val="single" w:sz="4" w:space="0" w:color="auto"/>
            </w:tcBorders>
            <w:shd w:val="clear" w:color="000000" w:fill="D9D9D9"/>
            <w:vAlign w:val="center"/>
            <w:hideMark/>
          </w:tcPr>
          <w:p w:rsidR="002F67B6" w:rsidRPr="00AB6F9A" w:rsidRDefault="002F67B6" w:rsidP="007E60FB">
            <w:pPr>
              <w:jc w:val="center"/>
              <w:rPr>
                <w:b/>
                <w:bCs/>
                <w:sz w:val="20"/>
                <w:szCs w:val="20"/>
              </w:rPr>
            </w:pPr>
            <w:r w:rsidRPr="00AB6F9A">
              <w:rPr>
                <w:b/>
                <w:bCs/>
                <w:sz w:val="20"/>
                <w:szCs w:val="20"/>
              </w:rPr>
              <w:t>108,84</w:t>
            </w:r>
          </w:p>
        </w:tc>
        <w:tc>
          <w:tcPr>
            <w:tcW w:w="0" w:type="auto"/>
            <w:tcBorders>
              <w:top w:val="nil"/>
              <w:left w:val="nil"/>
              <w:bottom w:val="single" w:sz="4" w:space="0" w:color="auto"/>
              <w:right w:val="single" w:sz="4" w:space="0" w:color="auto"/>
            </w:tcBorders>
            <w:shd w:val="clear" w:color="000000" w:fill="D9D9D9"/>
            <w:vAlign w:val="center"/>
            <w:hideMark/>
          </w:tcPr>
          <w:p w:rsidR="002F67B6" w:rsidRPr="00AB6F9A" w:rsidRDefault="002F67B6" w:rsidP="007E60FB">
            <w:pPr>
              <w:jc w:val="center"/>
              <w:rPr>
                <w:b/>
                <w:bCs/>
                <w:sz w:val="20"/>
                <w:szCs w:val="20"/>
              </w:rPr>
            </w:pPr>
            <w:r w:rsidRPr="00AB6F9A">
              <w:rPr>
                <w:b/>
                <w:bCs/>
                <w:sz w:val="20"/>
                <w:szCs w:val="20"/>
              </w:rPr>
              <w:t> </w:t>
            </w:r>
          </w:p>
        </w:tc>
        <w:tc>
          <w:tcPr>
            <w:tcW w:w="0" w:type="auto"/>
            <w:tcBorders>
              <w:top w:val="nil"/>
              <w:left w:val="nil"/>
              <w:bottom w:val="single" w:sz="4" w:space="0" w:color="auto"/>
              <w:right w:val="single" w:sz="4" w:space="0" w:color="auto"/>
            </w:tcBorders>
            <w:shd w:val="clear" w:color="000000" w:fill="D9D9D9"/>
            <w:vAlign w:val="center"/>
            <w:hideMark/>
          </w:tcPr>
          <w:p w:rsidR="002F67B6" w:rsidRPr="00AB6F9A" w:rsidRDefault="002F67B6" w:rsidP="007E60FB">
            <w:pPr>
              <w:jc w:val="center"/>
              <w:rPr>
                <w:b/>
                <w:bCs/>
                <w:sz w:val="20"/>
                <w:szCs w:val="20"/>
              </w:rPr>
            </w:pPr>
            <w:r w:rsidRPr="00AB6F9A">
              <w:rPr>
                <w:b/>
                <w:bCs/>
                <w:sz w:val="20"/>
                <w:szCs w:val="20"/>
              </w:rPr>
              <w:t>199 972,00</w:t>
            </w:r>
          </w:p>
        </w:tc>
        <w:tc>
          <w:tcPr>
            <w:tcW w:w="0" w:type="auto"/>
            <w:tcBorders>
              <w:top w:val="nil"/>
              <w:left w:val="nil"/>
              <w:bottom w:val="single" w:sz="4" w:space="0" w:color="auto"/>
              <w:right w:val="single" w:sz="4" w:space="0" w:color="auto"/>
            </w:tcBorders>
            <w:shd w:val="clear" w:color="000000" w:fill="D9D9D9"/>
            <w:vAlign w:val="center"/>
            <w:hideMark/>
          </w:tcPr>
          <w:p w:rsidR="002F67B6" w:rsidRPr="00053ACF" w:rsidRDefault="002F67B6" w:rsidP="007E60FB">
            <w:pPr>
              <w:jc w:val="center"/>
              <w:rPr>
                <w:b/>
                <w:bCs/>
                <w:sz w:val="20"/>
                <w:szCs w:val="20"/>
              </w:rPr>
            </w:pPr>
            <w:r w:rsidRPr="00053ACF">
              <w:rPr>
                <w:b/>
                <w:bCs/>
                <w:sz w:val="20"/>
                <w:szCs w:val="20"/>
              </w:rPr>
              <w:t>56 242,13</w:t>
            </w:r>
          </w:p>
        </w:tc>
      </w:tr>
    </w:tbl>
    <w:p w:rsidR="002F67B6" w:rsidRPr="00915A90" w:rsidRDefault="002F67B6" w:rsidP="002F67B6">
      <w:pPr>
        <w:spacing w:before="120"/>
        <w:rPr>
          <w:i/>
          <w:sz w:val="20"/>
          <w:szCs w:val="20"/>
          <w:lang w:val="pl-PL"/>
        </w:rPr>
      </w:pPr>
      <w:r w:rsidRPr="00915A90">
        <w:rPr>
          <w:i/>
          <w:color w:val="FF0000"/>
          <w:sz w:val="20"/>
          <w:szCs w:val="20"/>
          <w:lang w:val="pl-PL"/>
        </w:rPr>
        <w:t xml:space="preserve">        </w:t>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Default="002F67B6" w:rsidP="002F67B6">
      <w:pPr>
        <w:jc w:val="both"/>
        <w:rPr>
          <w:rFonts w:ascii="Arial" w:hAnsi="Arial" w:cs="Arial"/>
          <w:b/>
          <w:sz w:val="20"/>
          <w:szCs w:val="20"/>
          <w:lang w:val="pl-PL"/>
        </w:rPr>
      </w:pPr>
    </w:p>
    <w:p w:rsidR="002F67B6" w:rsidRDefault="002F67B6" w:rsidP="002F67B6">
      <w:pPr>
        <w:jc w:val="both"/>
        <w:rPr>
          <w:rFonts w:ascii="Arial" w:hAnsi="Arial" w:cs="Arial"/>
          <w:b/>
          <w:sz w:val="20"/>
          <w:szCs w:val="20"/>
          <w:lang w:val="pl-PL"/>
        </w:rPr>
      </w:pPr>
    </w:p>
    <w:p w:rsidR="002F67B6" w:rsidRPr="006B176F" w:rsidRDefault="002F67B6" w:rsidP="002F67B6">
      <w:pPr>
        <w:jc w:val="both"/>
        <w:rPr>
          <w:rFonts w:ascii="Arial" w:hAnsi="Arial" w:cs="Arial"/>
          <w:color w:val="FF0000"/>
          <w:sz w:val="20"/>
          <w:szCs w:val="20"/>
          <w:lang w:val="pl-PL"/>
        </w:rPr>
      </w:pPr>
      <w:r w:rsidRPr="006B176F">
        <w:rPr>
          <w:rFonts w:ascii="Arial" w:hAnsi="Arial" w:cs="Arial"/>
          <w:sz w:val="20"/>
          <w:szCs w:val="20"/>
          <w:lang w:val="pl-PL"/>
        </w:rPr>
        <w:t>W 1283 budynkach powierzchnia</w:t>
      </w:r>
      <w:r w:rsidRPr="006B176F">
        <w:rPr>
          <w:rFonts w:ascii="Arial" w:hAnsi="Arial" w:cs="Arial"/>
          <w:color w:val="FF0000"/>
          <w:sz w:val="20"/>
          <w:szCs w:val="20"/>
          <w:lang w:val="pl-PL"/>
        </w:rPr>
        <w:t xml:space="preserve"> </w:t>
      </w:r>
      <w:r w:rsidRPr="006B176F">
        <w:rPr>
          <w:rFonts w:ascii="Arial" w:hAnsi="Arial" w:cs="Arial"/>
          <w:sz w:val="20"/>
          <w:szCs w:val="20"/>
          <w:lang w:val="pl-PL"/>
        </w:rPr>
        <w:t>256 221,44 m</w:t>
      </w:r>
      <w:r w:rsidRPr="006B176F">
        <w:rPr>
          <w:rFonts w:ascii="Arial" w:hAnsi="Arial" w:cs="Arial"/>
          <w:sz w:val="20"/>
          <w:szCs w:val="20"/>
          <w:vertAlign w:val="superscript"/>
          <w:lang w:val="pl-PL"/>
        </w:rPr>
        <w:t>2</w:t>
      </w:r>
      <w:r w:rsidRPr="006B176F">
        <w:rPr>
          <w:rFonts w:ascii="Arial" w:hAnsi="Arial" w:cs="Arial"/>
          <w:color w:val="FF0000"/>
          <w:sz w:val="20"/>
          <w:szCs w:val="20"/>
          <w:lang w:val="pl-PL"/>
        </w:rPr>
        <w:t xml:space="preserve"> </w:t>
      </w:r>
      <w:r w:rsidRPr="006B176F">
        <w:rPr>
          <w:rFonts w:ascii="Arial" w:hAnsi="Arial" w:cs="Arial"/>
          <w:sz w:val="20"/>
          <w:szCs w:val="20"/>
          <w:lang w:val="pl-PL"/>
        </w:rPr>
        <w:t>stanowi gminny zasób nieruchomości - budynki (w tym pow. 4 313,56 m²</w:t>
      </w:r>
      <w:r w:rsidRPr="006B176F">
        <w:rPr>
          <w:rFonts w:ascii="Arial" w:hAnsi="Arial" w:cs="Arial"/>
          <w:color w:val="FF0000"/>
          <w:sz w:val="20"/>
          <w:szCs w:val="20"/>
          <w:lang w:val="pl-PL"/>
        </w:rPr>
        <w:t xml:space="preserve"> </w:t>
      </w:r>
      <w:r w:rsidRPr="006B176F">
        <w:rPr>
          <w:rFonts w:ascii="Arial" w:hAnsi="Arial" w:cs="Arial"/>
          <w:sz w:val="20"/>
          <w:szCs w:val="20"/>
          <w:lang w:val="pl-PL"/>
        </w:rPr>
        <w:t>obejmuje lokale stanowiące odrębny przedmiot własności i lokale, do których Gmina posiada spółdzielcze własnościowe prawa).</w:t>
      </w:r>
      <w:r w:rsidRPr="006B176F">
        <w:rPr>
          <w:rFonts w:ascii="Arial" w:hAnsi="Arial" w:cs="Arial"/>
          <w:color w:val="FF0000"/>
          <w:sz w:val="20"/>
          <w:szCs w:val="20"/>
          <w:lang w:val="pl-PL"/>
        </w:rPr>
        <w:t xml:space="preserve"> </w:t>
      </w:r>
    </w:p>
    <w:p w:rsidR="002F67B6" w:rsidRDefault="002F67B6" w:rsidP="002F67B6">
      <w:pPr>
        <w:jc w:val="both"/>
        <w:rPr>
          <w:rFonts w:ascii="Arial" w:hAnsi="Arial" w:cs="Arial"/>
          <w:sz w:val="20"/>
          <w:szCs w:val="20"/>
          <w:lang w:val="pl-PL"/>
        </w:rPr>
      </w:pPr>
      <w:r w:rsidRPr="006375B7">
        <w:rPr>
          <w:rFonts w:ascii="Arial" w:hAnsi="Arial" w:cs="Arial"/>
          <w:sz w:val="20"/>
          <w:szCs w:val="20"/>
          <w:lang w:val="pl-PL"/>
        </w:rPr>
        <w:t>Zasób ten tworzą budynki mieszkalne, niemieszkalne, obiekty gospodarcze (komórki), garaże, lokale stanowiące odrębny przedmiot własności oraz własnościowe prawa do lokali w spółdzielniach mieszkaniowych.</w:t>
      </w:r>
    </w:p>
    <w:p w:rsidR="002F67B6" w:rsidRDefault="002F67B6" w:rsidP="002F67B6">
      <w:pPr>
        <w:jc w:val="both"/>
        <w:rPr>
          <w:rFonts w:ascii="Arial" w:hAnsi="Arial" w:cs="Arial"/>
          <w:sz w:val="20"/>
          <w:szCs w:val="20"/>
          <w:lang w:val="pl-PL"/>
        </w:rPr>
      </w:pPr>
      <w:r w:rsidRPr="005B7B12">
        <w:rPr>
          <w:rFonts w:ascii="Arial" w:hAnsi="Arial" w:cs="Arial"/>
          <w:sz w:val="20"/>
          <w:szCs w:val="20"/>
          <w:lang w:val="pl-PL"/>
        </w:rPr>
        <w:t>Gmina Miasta Sopotu jest właścicielem</w:t>
      </w:r>
      <w:r w:rsidRPr="005B7B12">
        <w:rPr>
          <w:rFonts w:ascii="Arial" w:hAnsi="Arial" w:cs="Arial"/>
          <w:b/>
          <w:sz w:val="20"/>
          <w:szCs w:val="20"/>
          <w:lang w:val="pl-PL"/>
        </w:rPr>
        <w:t xml:space="preserve"> </w:t>
      </w:r>
      <w:r w:rsidRPr="00242470">
        <w:rPr>
          <w:rFonts w:ascii="Arial" w:hAnsi="Arial" w:cs="Arial"/>
          <w:sz w:val="20"/>
          <w:szCs w:val="20"/>
          <w:lang w:val="pl-PL"/>
        </w:rPr>
        <w:t>(w 100 %) 694 budynków wchodzących do gminnego zasobu nieruchomości.</w:t>
      </w:r>
      <w:r w:rsidRPr="00242470">
        <w:rPr>
          <w:rFonts w:ascii="Arial" w:hAnsi="Arial" w:cs="Arial"/>
          <w:color w:val="FF0000"/>
          <w:sz w:val="20"/>
          <w:szCs w:val="20"/>
          <w:lang w:val="pl-PL"/>
        </w:rPr>
        <w:t xml:space="preserve"> </w:t>
      </w:r>
      <w:r w:rsidRPr="00242470">
        <w:rPr>
          <w:rFonts w:ascii="Arial" w:hAnsi="Arial" w:cs="Arial"/>
          <w:sz w:val="20"/>
          <w:szCs w:val="20"/>
          <w:lang w:val="pl-PL"/>
        </w:rPr>
        <w:t>W pozostałych 589 budynkach</w:t>
      </w:r>
      <w:r w:rsidRPr="005B7B12">
        <w:rPr>
          <w:rFonts w:ascii="Arial" w:hAnsi="Arial" w:cs="Arial"/>
          <w:b/>
          <w:sz w:val="20"/>
          <w:szCs w:val="20"/>
          <w:lang w:val="pl-PL"/>
        </w:rPr>
        <w:t xml:space="preserve"> </w:t>
      </w:r>
      <w:r w:rsidRPr="005B7B12">
        <w:rPr>
          <w:rFonts w:ascii="Arial" w:hAnsi="Arial" w:cs="Arial"/>
          <w:sz w:val="20"/>
          <w:szCs w:val="20"/>
          <w:lang w:val="pl-PL"/>
        </w:rPr>
        <w:t>Gmina wykazuje udziały</w:t>
      </w:r>
      <w:r w:rsidRPr="005B7B12">
        <w:rPr>
          <w:rFonts w:ascii="Arial" w:hAnsi="Arial" w:cs="Arial"/>
          <w:b/>
          <w:sz w:val="20"/>
          <w:szCs w:val="20"/>
          <w:lang w:val="pl-PL"/>
        </w:rPr>
        <w:t xml:space="preserve"> </w:t>
      </w:r>
      <w:r w:rsidRPr="005B7B12">
        <w:rPr>
          <w:rFonts w:ascii="Arial" w:hAnsi="Arial" w:cs="Arial"/>
          <w:sz w:val="20"/>
          <w:szCs w:val="20"/>
          <w:lang w:val="pl-PL"/>
        </w:rPr>
        <w:t>we współwłasności tych budynków.</w:t>
      </w:r>
      <w:r>
        <w:rPr>
          <w:rFonts w:ascii="Arial" w:hAnsi="Arial" w:cs="Arial"/>
          <w:sz w:val="20"/>
          <w:szCs w:val="20"/>
          <w:lang w:val="pl-PL"/>
        </w:rPr>
        <w:t xml:space="preserve"> </w:t>
      </w:r>
    </w:p>
    <w:p w:rsidR="002F67B6" w:rsidRPr="00242470" w:rsidRDefault="002F67B6" w:rsidP="002F67B6">
      <w:pPr>
        <w:jc w:val="both"/>
        <w:rPr>
          <w:rFonts w:ascii="Arial" w:hAnsi="Arial" w:cs="Arial"/>
          <w:sz w:val="20"/>
          <w:szCs w:val="20"/>
          <w:lang w:val="pl-PL"/>
        </w:rPr>
      </w:pPr>
      <w:r w:rsidRPr="005B7B12">
        <w:rPr>
          <w:rFonts w:ascii="Arial" w:hAnsi="Arial" w:cs="Arial"/>
          <w:sz w:val="20"/>
          <w:szCs w:val="20"/>
          <w:lang w:val="pl-PL"/>
        </w:rPr>
        <w:t xml:space="preserve">Ponadto Gmina </w:t>
      </w:r>
      <w:r w:rsidRPr="00242470">
        <w:rPr>
          <w:rFonts w:ascii="Arial" w:hAnsi="Arial" w:cs="Arial"/>
          <w:sz w:val="20"/>
          <w:szCs w:val="20"/>
          <w:lang w:val="pl-PL"/>
        </w:rPr>
        <w:t xml:space="preserve">posiada 27 lokali stanowiących odrębny przedmiot własności, a także 4 własnościowe prawa do lokali w spółdzielniach mieszkaniowych.  </w:t>
      </w:r>
    </w:p>
    <w:p w:rsidR="002F67B6" w:rsidRPr="00242470" w:rsidRDefault="002F67B6" w:rsidP="002F67B6">
      <w:pPr>
        <w:jc w:val="both"/>
        <w:rPr>
          <w:rFonts w:ascii="Arial" w:hAnsi="Arial" w:cs="Arial"/>
          <w:sz w:val="20"/>
          <w:szCs w:val="20"/>
          <w:lang w:val="pl-PL"/>
        </w:rPr>
      </w:pPr>
    </w:p>
    <w:p w:rsidR="002F67B6" w:rsidRDefault="002F67B6" w:rsidP="002F67B6">
      <w:pPr>
        <w:jc w:val="both"/>
        <w:rPr>
          <w:rFonts w:ascii="Arial" w:hAnsi="Arial" w:cs="Arial"/>
          <w:b/>
          <w:sz w:val="20"/>
          <w:szCs w:val="20"/>
          <w:lang w:val="pl-PL"/>
        </w:rPr>
      </w:pPr>
    </w:p>
    <w:p w:rsidR="002F67B6" w:rsidRPr="006375B7" w:rsidRDefault="002F67B6" w:rsidP="002F67B6">
      <w:pPr>
        <w:jc w:val="both"/>
        <w:rPr>
          <w:rFonts w:ascii="Arial" w:hAnsi="Arial" w:cs="Arial"/>
          <w:b/>
          <w:sz w:val="20"/>
          <w:szCs w:val="20"/>
          <w:lang w:val="pl-PL"/>
        </w:rPr>
      </w:pPr>
    </w:p>
    <w:p w:rsidR="002F67B6" w:rsidRDefault="002F67B6" w:rsidP="002F67B6">
      <w:pPr>
        <w:jc w:val="both"/>
        <w:rPr>
          <w:rFonts w:ascii="Arial" w:hAnsi="Arial" w:cs="Arial"/>
          <w:sz w:val="20"/>
          <w:szCs w:val="20"/>
          <w:lang w:val="pl-PL"/>
        </w:rPr>
      </w:pPr>
      <w:r w:rsidRPr="006375B7">
        <w:rPr>
          <w:rFonts w:ascii="Arial" w:hAnsi="Arial" w:cs="Arial"/>
          <w:sz w:val="20"/>
          <w:szCs w:val="20"/>
          <w:lang w:val="pl-PL"/>
        </w:rPr>
        <w:t>Tabela nr 22 pokazuje gminny zasób nieruchomości – budynki, wraz z ich wartością początkową oraz wartością netto, znajdujące się w granicach administracyjnych Sopotu, jak i poza granicami miasta (w Gdańsku i w Gdyni), wykazywane w ewidencji Urzędu Miasta Sopotu.</w:t>
      </w:r>
      <w:r>
        <w:rPr>
          <w:rFonts w:ascii="Arial" w:hAnsi="Arial" w:cs="Arial"/>
          <w:sz w:val="20"/>
          <w:szCs w:val="20"/>
          <w:lang w:val="pl-PL"/>
        </w:rPr>
        <w:t xml:space="preserve"> </w:t>
      </w:r>
    </w:p>
    <w:p w:rsidR="00C66223" w:rsidRDefault="00C66223" w:rsidP="002F67B6">
      <w:pPr>
        <w:jc w:val="both"/>
        <w:rPr>
          <w:rFonts w:ascii="Arial" w:hAnsi="Arial" w:cs="Arial"/>
          <w:sz w:val="20"/>
          <w:szCs w:val="20"/>
          <w:lang w:val="pl-PL"/>
        </w:rPr>
      </w:pPr>
    </w:p>
    <w:p w:rsidR="002F67B6" w:rsidRDefault="00C66223" w:rsidP="00C66223">
      <w:pPr>
        <w:pStyle w:val="Akapitzlist"/>
        <w:numPr>
          <w:ilvl w:val="0"/>
          <w:numId w:val="27"/>
        </w:numPr>
        <w:jc w:val="both"/>
        <w:rPr>
          <w:rFonts w:ascii="Arial" w:hAnsi="Arial" w:cs="Arial"/>
          <w:sz w:val="20"/>
          <w:szCs w:val="20"/>
          <w:lang w:val="pl-PL"/>
        </w:rPr>
      </w:pPr>
      <w:r w:rsidRPr="00C66223">
        <w:rPr>
          <w:rFonts w:ascii="Arial" w:hAnsi="Arial" w:cs="Arial"/>
          <w:sz w:val="20"/>
          <w:szCs w:val="20"/>
          <w:lang w:val="pl-PL"/>
        </w:rPr>
        <w:t>W</w:t>
      </w:r>
      <w:r w:rsidR="002F67B6" w:rsidRPr="00C66223">
        <w:rPr>
          <w:rFonts w:ascii="Arial" w:hAnsi="Arial" w:cs="Arial"/>
          <w:sz w:val="20"/>
          <w:szCs w:val="20"/>
          <w:lang w:val="pl-PL"/>
        </w:rPr>
        <w:t xml:space="preserve">artość netto budynków ogółem na dzień 31.12.2017 r. </w:t>
      </w:r>
      <w:r w:rsidRPr="00C66223">
        <w:rPr>
          <w:rFonts w:ascii="Arial" w:hAnsi="Arial" w:cs="Arial"/>
          <w:sz w:val="20"/>
          <w:szCs w:val="20"/>
          <w:lang w:val="pl-PL"/>
        </w:rPr>
        <w:t>o łącznej powierzchni 193 496,09 m</w:t>
      </w:r>
      <w:r>
        <w:rPr>
          <w:rFonts w:ascii="Arial" w:hAnsi="Arial" w:cs="Arial"/>
          <w:sz w:val="20"/>
          <w:szCs w:val="20"/>
          <w:lang w:val="pl-PL"/>
        </w:rPr>
        <w:t>²</w:t>
      </w:r>
      <w:r w:rsidRPr="00C66223">
        <w:rPr>
          <w:rFonts w:ascii="Arial" w:hAnsi="Arial" w:cs="Arial"/>
          <w:sz w:val="20"/>
          <w:szCs w:val="20"/>
          <w:lang w:val="pl-PL"/>
        </w:rPr>
        <w:t xml:space="preserve"> wykazywanych w ewidencji księgowej Urzędu Miasta Sopotu wynosi</w:t>
      </w:r>
      <w:r w:rsidRPr="00C66223">
        <w:rPr>
          <w:rFonts w:ascii="Arial" w:hAnsi="Arial" w:cs="Arial"/>
          <w:b/>
          <w:sz w:val="20"/>
          <w:szCs w:val="20"/>
          <w:lang w:val="pl-PL"/>
        </w:rPr>
        <w:t xml:space="preserve"> </w:t>
      </w:r>
      <w:r w:rsidRPr="00C66223">
        <w:rPr>
          <w:rFonts w:ascii="Arial" w:hAnsi="Arial" w:cs="Arial"/>
          <w:sz w:val="20"/>
          <w:szCs w:val="20"/>
          <w:lang w:val="pl-PL"/>
        </w:rPr>
        <w:t xml:space="preserve">łącznie </w:t>
      </w:r>
      <w:r w:rsidRPr="00C66223">
        <w:rPr>
          <w:rFonts w:ascii="Arial" w:hAnsi="Arial" w:cs="Arial"/>
          <w:b/>
          <w:sz w:val="20"/>
          <w:szCs w:val="20"/>
          <w:lang w:val="pl-PL"/>
        </w:rPr>
        <w:t>255 980 150,27 zł</w:t>
      </w:r>
      <w:r w:rsidR="002F67B6" w:rsidRPr="00C66223">
        <w:rPr>
          <w:rFonts w:ascii="Arial" w:hAnsi="Arial" w:cs="Arial"/>
          <w:sz w:val="20"/>
          <w:szCs w:val="20"/>
          <w:lang w:val="pl-PL"/>
        </w:rPr>
        <w:t>.</w:t>
      </w:r>
    </w:p>
    <w:p w:rsidR="002F67B6" w:rsidRPr="00C66223" w:rsidRDefault="002F67B6" w:rsidP="002F67B6">
      <w:pPr>
        <w:pStyle w:val="Akapitzlist"/>
        <w:numPr>
          <w:ilvl w:val="0"/>
          <w:numId w:val="27"/>
        </w:numPr>
        <w:jc w:val="both"/>
        <w:rPr>
          <w:rFonts w:ascii="Arial" w:hAnsi="Arial" w:cs="Arial"/>
          <w:sz w:val="20"/>
          <w:szCs w:val="20"/>
          <w:lang w:val="pl-PL"/>
        </w:rPr>
      </w:pPr>
      <w:r w:rsidRPr="00C66223">
        <w:rPr>
          <w:rFonts w:ascii="Arial" w:hAnsi="Arial" w:cs="Arial"/>
          <w:sz w:val="20"/>
          <w:szCs w:val="20"/>
          <w:lang w:val="pl-PL"/>
        </w:rPr>
        <w:t>Wartość netto budynków na dzień 31.12.2017 r. o łącznej pow. 62 725,35 m</w:t>
      </w:r>
      <w:r w:rsidRPr="00C66223">
        <w:rPr>
          <w:rFonts w:ascii="Arial" w:hAnsi="Arial" w:cs="Arial"/>
          <w:sz w:val="20"/>
          <w:szCs w:val="20"/>
          <w:vertAlign w:val="superscript"/>
          <w:lang w:val="pl-PL"/>
        </w:rPr>
        <w:t>2</w:t>
      </w:r>
      <w:r w:rsidRPr="00C66223">
        <w:rPr>
          <w:rFonts w:ascii="Arial" w:hAnsi="Arial" w:cs="Arial"/>
          <w:sz w:val="20"/>
          <w:szCs w:val="20"/>
          <w:lang w:val="pl-PL"/>
        </w:rPr>
        <w:t xml:space="preserve"> wykazywanych w ewidencji księgowej jednostek organizacyjnych Gminy Miasta Sopotu wynosi</w:t>
      </w:r>
      <w:r w:rsidRPr="00C66223">
        <w:rPr>
          <w:rFonts w:ascii="Arial" w:hAnsi="Arial" w:cs="Arial"/>
          <w:b/>
          <w:sz w:val="20"/>
          <w:szCs w:val="20"/>
          <w:lang w:val="pl-PL"/>
        </w:rPr>
        <w:t>:</w:t>
      </w:r>
      <w:r w:rsidRPr="00C66223">
        <w:rPr>
          <w:rFonts w:ascii="Arial" w:hAnsi="Arial" w:cs="Arial"/>
          <w:b/>
          <w:color w:val="FF0000"/>
          <w:sz w:val="20"/>
          <w:szCs w:val="20"/>
          <w:lang w:val="pl-PL"/>
        </w:rPr>
        <w:t xml:space="preserve"> </w:t>
      </w:r>
      <w:r w:rsidRPr="00C66223">
        <w:rPr>
          <w:rFonts w:ascii="Arial" w:hAnsi="Arial" w:cs="Arial"/>
          <w:b/>
          <w:sz w:val="20"/>
          <w:szCs w:val="20"/>
          <w:lang w:val="pl-PL"/>
        </w:rPr>
        <w:t>76 344 883,69 zł.</w:t>
      </w:r>
    </w:p>
    <w:p w:rsidR="002F67B6" w:rsidRPr="003C37AF" w:rsidRDefault="002F67B6" w:rsidP="002F67B6">
      <w:pPr>
        <w:jc w:val="both"/>
        <w:rPr>
          <w:rFonts w:ascii="Arial" w:hAnsi="Arial" w:cs="Arial"/>
          <w:b/>
          <w:i/>
          <w:sz w:val="20"/>
          <w:szCs w:val="20"/>
          <w:lang w:val="pl-PL"/>
        </w:rPr>
      </w:pPr>
    </w:p>
    <w:p w:rsidR="002F67B6" w:rsidRDefault="002F67B6" w:rsidP="002F67B6">
      <w:pPr>
        <w:jc w:val="both"/>
        <w:rPr>
          <w:rFonts w:ascii="Arial" w:hAnsi="Arial" w:cs="Arial"/>
          <w:sz w:val="20"/>
          <w:szCs w:val="20"/>
          <w:lang w:val="pl-PL"/>
        </w:rPr>
      </w:pPr>
    </w:p>
    <w:p w:rsidR="002F67B6" w:rsidRDefault="002F67B6" w:rsidP="002F67B6">
      <w:pPr>
        <w:widowControl/>
        <w:spacing w:before="240"/>
        <w:jc w:val="both"/>
        <w:rPr>
          <w:rFonts w:ascii="Arial" w:hAnsi="Arial" w:cs="Arial"/>
          <w:sz w:val="20"/>
          <w:szCs w:val="20"/>
          <w:lang w:val="pl-PL"/>
        </w:rPr>
      </w:pPr>
      <w:r w:rsidRPr="005B7B12">
        <w:rPr>
          <w:rFonts w:ascii="Arial" w:hAnsi="Arial" w:cs="Arial"/>
          <w:sz w:val="20"/>
          <w:szCs w:val="20"/>
          <w:lang w:val="pl-PL"/>
        </w:rPr>
        <w:t xml:space="preserve">Stan majątku </w:t>
      </w:r>
      <w:r>
        <w:rPr>
          <w:rFonts w:ascii="Arial" w:hAnsi="Arial" w:cs="Arial"/>
          <w:sz w:val="20"/>
          <w:szCs w:val="20"/>
          <w:lang w:val="pl-PL"/>
        </w:rPr>
        <w:t>wynikający z  ewidencji gminnego zasobu</w:t>
      </w:r>
      <w:r w:rsidRPr="005B7B12">
        <w:rPr>
          <w:rFonts w:ascii="Arial" w:hAnsi="Arial" w:cs="Arial"/>
          <w:sz w:val="20"/>
          <w:szCs w:val="20"/>
          <w:lang w:val="pl-PL"/>
        </w:rPr>
        <w:t xml:space="preserve"> nieruchomości</w:t>
      </w:r>
      <w:r>
        <w:rPr>
          <w:rFonts w:ascii="Arial" w:hAnsi="Arial" w:cs="Arial"/>
          <w:sz w:val="20"/>
          <w:szCs w:val="20"/>
          <w:lang w:val="pl-PL"/>
        </w:rPr>
        <w:t xml:space="preserve"> – budynki,</w:t>
      </w:r>
      <w:r w:rsidRPr="005B7B12">
        <w:rPr>
          <w:rFonts w:ascii="Arial" w:hAnsi="Arial" w:cs="Arial"/>
          <w:sz w:val="20"/>
          <w:szCs w:val="20"/>
          <w:lang w:val="pl-PL"/>
        </w:rPr>
        <w:t xml:space="preserve"> na dzień 31.12.2017 r. przedstawia się następująco: </w:t>
      </w:r>
    </w:p>
    <w:p w:rsidR="002F67B6" w:rsidRPr="005B7B12" w:rsidRDefault="002F67B6" w:rsidP="002F67B6">
      <w:pPr>
        <w:widowControl/>
        <w:spacing w:before="240"/>
        <w:jc w:val="both"/>
        <w:rPr>
          <w:rFonts w:ascii="Arial" w:hAnsi="Arial" w:cs="Arial"/>
          <w:sz w:val="20"/>
          <w:szCs w:val="20"/>
          <w:lang w:val="pl-PL"/>
        </w:rPr>
      </w:pPr>
      <w:r w:rsidRPr="005B7B12">
        <w:rPr>
          <w:rFonts w:ascii="Arial" w:hAnsi="Arial" w:cs="Arial"/>
          <w:b/>
          <w:sz w:val="20"/>
          <w:szCs w:val="20"/>
          <w:lang w:val="pl-PL"/>
        </w:rPr>
        <w:t>w 1283</w:t>
      </w:r>
      <w:r w:rsidRPr="005B7B12">
        <w:rPr>
          <w:rFonts w:ascii="Arial" w:hAnsi="Arial" w:cs="Arial"/>
          <w:sz w:val="20"/>
          <w:szCs w:val="20"/>
          <w:lang w:val="pl-PL"/>
        </w:rPr>
        <w:t xml:space="preserve"> budynkach (rok 2016 : 1298) powierzchnia </w:t>
      </w:r>
      <w:r w:rsidRPr="005B7B12">
        <w:rPr>
          <w:rFonts w:ascii="Arial" w:hAnsi="Arial" w:cs="Arial"/>
          <w:b/>
          <w:sz w:val="20"/>
          <w:szCs w:val="20"/>
          <w:lang w:val="pl-PL"/>
        </w:rPr>
        <w:t>256 221,44 m</w:t>
      </w:r>
      <w:r w:rsidRPr="005B7B12">
        <w:rPr>
          <w:rFonts w:ascii="Arial" w:hAnsi="Arial" w:cs="Arial"/>
          <w:b/>
          <w:sz w:val="20"/>
          <w:szCs w:val="20"/>
          <w:vertAlign w:val="superscript"/>
          <w:lang w:val="pl-PL"/>
        </w:rPr>
        <w:t>2</w:t>
      </w:r>
      <w:r w:rsidRPr="005B7B12">
        <w:rPr>
          <w:rFonts w:ascii="Arial" w:hAnsi="Arial" w:cs="Arial"/>
          <w:sz w:val="20"/>
          <w:szCs w:val="20"/>
          <w:lang w:val="pl-PL"/>
        </w:rPr>
        <w:t xml:space="preserve"> (rok 2016: 259 758,05 m</w:t>
      </w:r>
      <w:r w:rsidRPr="005B7B12">
        <w:rPr>
          <w:rFonts w:ascii="Arial" w:hAnsi="Arial" w:cs="Arial"/>
          <w:b/>
          <w:sz w:val="20"/>
          <w:szCs w:val="20"/>
          <w:vertAlign w:val="superscript"/>
          <w:lang w:val="pl-PL"/>
        </w:rPr>
        <w:t xml:space="preserve">2 </w:t>
      </w:r>
      <w:r w:rsidRPr="005B7B12">
        <w:rPr>
          <w:rFonts w:ascii="Arial" w:hAnsi="Arial" w:cs="Arial"/>
          <w:sz w:val="20"/>
          <w:szCs w:val="20"/>
          <w:lang w:val="pl-PL"/>
        </w:rPr>
        <w:t xml:space="preserve">) (obejmująca również pow. lokali stanowiących odrębny przedmiot własności oraz lokali, do których Gmina posiada spółdzielcze własnościowe prawa) o wartości netto: </w:t>
      </w:r>
      <w:r w:rsidRPr="00CC5168">
        <w:rPr>
          <w:rFonts w:ascii="Arial" w:hAnsi="Arial" w:cs="Arial"/>
          <w:b/>
          <w:sz w:val="20"/>
          <w:szCs w:val="20"/>
          <w:u w:val="single"/>
          <w:lang w:val="pl-PL"/>
        </w:rPr>
        <w:t>332 325 033,96 zł</w:t>
      </w:r>
      <w:r w:rsidRPr="005B7B12">
        <w:rPr>
          <w:rFonts w:ascii="Arial" w:hAnsi="Arial" w:cs="Arial"/>
          <w:sz w:val="20"/>
          <w:szCs w:val="20"/>
          <w:lang w:val="pl-PL"/>
        </w:rPr>
        <w:t>, ( rok 2016: 338 263 335,66 zł.)</w:t>
      </w:r>
      <w:r w:rsidRPr="005B7B12">
        <w:rPr>
          <w:rFonts w:ascii="Arial" w:hAnsi="Arial" w:cs="Arial"/>
          <w:color w:val="FF0000"/>
          <w:sz w:val="20"/>
          <w:szCs w:val="20"/>
          <w:lang w:val="pl-PL"/>
        </w:rPr>
        <w:t xml:space="preserve"> </w:t>
      </w:r>
      <w:r w:rsidRPr="005B7B12">
        <w:rPr>
          <w:rFonts w:ascii="Arial" w:hAnsi="Arial" w:cs="Arial"/>
          <w:sz w:val="20"/>
          <w:szCs w:val="20"/>
          <w:lang w:val="pl-PL"/>
        </w:rPr>
        <w:t xml:space="preserve">stanowi gminny zasób nieruchomości - budynki </w:t>
      </w:r>
      <w:r w:rsidRPr="005B7B12">
        <w:rPr>
          <w:rFonts w:ascii="Arial" w:hAnsi="Arial" w:cs="Arial"/>
          <w:i/>
          <w:sz w:val="20"/>
          <w:szCs w:val="20"/>
          <w:lang w:val="pl-PL"/>
        </w:rPr>
        <w:t>(pozycja ta zawiera dane dot. powierzchni i wartości netto budynków wykazywanych w ewidencji Urzędu Miasta Sopotu oraz w ewidencjach księgowych jednostek organ</w:t>
      </w:r>
      <w:r>
        <w:rPr>
          <w:rFonts w:ascii="Arial" w:hAnsi="Arial" w:cs="Arial"/>
          <w:i/>
          <w:sz w:val="20"/>
          <w:szCs w:val="20"/>
          <w:lang w:val="pl-PL"/>
        </w:rPr>
        <w:t>izacyjnych Miasta Sopotu</w:t>
      </w:r>
      <w:r w:rsidRPr="005B7B12">
        <w:rPr>
          <w:rFonts w:ascii="Arial" w:hAnsi="Arial" w:cs="Arial"/>
          <w:sz w:val="20"/>
          <w:szCs w:val="20"/>
          <w:lang w:val="pl-PL"/>
        </w:rPr>
        <w:t>).</w:t>
      </w:r>
    </w:p>
    <w:p w:rsidR="002F67B6" w:rsidRPr="005B7B12" w:rsidRDefault="002F67B6" w:rsidP="002F67B6">
      <w:pPr>
        <w:ind w:left="708"/>
        <w:rPr>
          <w:rFonts w:ascii="Arial" w:hAnsi="Arial" w:cs="Arial"/>
          <w:i/>
          <w:sz w:val="20"/>
          <w:szCs w:val="20"/>
          <w:lang w:val="pl-PL"/>
        </w:rPr>
      </w:pPr>
    </w:p>
    <w:p w:rsidR="002F67B6" w:rsidRDefault="002F67B6" w:rsidP="002F67B6">
      <w:pPr>
        <w:rPr>
          <w:rFonts w:ascii="Arial" w:hAnsi="Arial" w:cs="Arial"/>
          <w:b/>
          <w:color w:val="FF0000"/>
          <w:sz w:val="20"/>
          <w:szCs w:val="20"/>
          <w:lang w:val="pl-PL"/>
        </w:rPr>
      </w:pPr>
    </w:p>
    <w:p w:rsidR="002F67B6" w:rsidRPr="00616D0D" w:rsidRDefault="002F67B6" w:rsidP="002F67B6">
      <w:pPr>
        <w:rPr>
          <w:rFonts w:ascii="Arial" w:hAnsi="Arial" w:cs="Arial"/>
          <w:b/>
          <w:color w:val="FF0000"/>
          <w:sz w:val="20"/>
          <w:szCs w:val="20"/>
          <w:lang w:val="pl-PL"/>
        </w:rPr>
      </w:pPr>
    </w:p>
    <w:p w:rsidR="002F67B6" w:rsidRPr="00616D0D" w:rsidRDefault="002F67B6" w:rsidP="002F67B6">
      <w:pPr>
        <w:jc w:val="both"/>
        <w:rPr>
          <w:rFonts w:ascii="Arial" w:hAnsi="Arial" w:cs="Arial"/>
          <w:b/>
          <w:sz w:val="24"/>
          <w:szCs w:val="24"/>
          <w:lang w:val="pl-PL"/>
        </w:rPr>
      </w:pPr>
      <w:r w:rsidRPr="00616D0D">
        <w:rPr>
          <w:rFonts w:ascii="Arial" w:hAnsi="Arial" w:cs="Arial"/>
          <w:b/>
          <w:sz w:val="24"/>
          <w:szCs w:val="24"/>
          <w:lang w:val="pl-PL"/>
        </w:rPr>
        <w:lastRenderedPageBreak/>
        <w:t>IX. UDZIAŁY/ AKCJE GMINY MIASTA SOPOTU W SPÓŁKACH PRAWA HANDLOWEGO</w:t>
      </w:r>
    </w:p>
    <w:p w:rsidR="002F67B6" w:rsidRPr="00616D0D" w:rsidRDefault="002F67B6" w:rsidP="002F67B6">
      <w:pPr>
        <w:jc w:val="both"/>
        <w:rPr>
          <w:color w:val="FF0000"/>
          <w:sz w:val="20"/>
          <w:szCs w:val="20"/>
          <w:lang w:val="pl-PL"/>
        </w:rPr>
      </w:pPr>
    </w:p>
    <w:p w:rsidR="002F67B6" w:rsidRPr="00915A90" w:rsidRDefault="002F67B6" w:rsidP="002F67B6">
      <w:pPr>
        <w:jc w:val="both"/>
        <w:rPr>
          <w:color w:val="FF0000"/>
          <w:lang w:val="pl-PL"/>
        </w:rPr>
      </w:pPr>
    </w:p>
    <w:p w:rsidR="002F67B6" w:rsidRPr="00915A90" w:rsidRDefault="002F67B6" w:rsidP="002F67B6">
      <w:pPr>
        <w:rPr>
          <w:b/>
          <w:i/>
          <w:lang w:val="pl-PL"/>
        </w:rPr>
      </w:pPr>
      <w:r>
        <w:rPr>
          <w:b/>
          <w:i/>
          <w:lang w:val="pl-PL"/>
        </w:rPr>
        <w:t>Tabela 24</w:t>
      </w:r>
      <w:r w:rsidRPr="00915A90">
        <w:rPr>
          <w:b/>
          <w:i/>
          <w:lang w:val="pl-PL"/>
        </w:rPr>
        <w:t>.</w:t>
      </w:r>
    </w:p>
    <w:p w:rsidR="002F67B6" w:rsidRPr="00915A90" w:rsidRDefault="002F67B6" w:rsidP="002F67B6">
      <w:pPr>
        <w:jc w:val="both"/>
        <w:rPr>
          <w:b/>
          <w:i/>
          <w:lang w:val="pl-PL"/>
        </w:rPr>
      </w:pPr>
      <w:r w:rsidRPr="00915A90">
        <w:rPr>
          <w:b/>
          <w:i/>
          <w:lang w:val="pl-PL"/>
        </w:rPr>
        <w:t xml:space="preserve">Udziały/akcje posiadane przez Gminę Miasta Sopotu w spółkach prawa handlowego, stan </w:t>
      </w:r>
      <w:r w:rsidRPr="00915A90">
        <w:rPr>
          <w:b/>
          <w:i/>
          <w:lang w:val="pl-PL"/>
        </w:rPr>
        <w:br/>
        <w:t>na dzień 31.12.2017 r.</w:t>
      </w:r>
    </w:p>
    <w:p w:rsidR="002F67B6" w:rsidRPr="00915A90" w:rsidRDefault="002F67B6" w:rsidP="002F67B6">
      <w:pPr>
        <w:rPr>
          <w:b/>
          <w:i/>
          <w:color w:val="FF0000"/>
          <w:sz w:val="8"/>
          <w:szCs w:val="8"/>
          <w:lang w:val="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441"/>
        <w:gridCol w:w="2126"/>
        <w:gridCol w:w="2108"/>
        <w:gridCol w:w="1436"/>
      </w:tblGrid>
      <w:tr w:rsidR="002F67B6" w:rsidRPr="00875A30" w:rsidTr="007E60FB">
        <w:trPr>
          <w:trHeight w:val="622"/>
        </w:trPr>
        <w:tc>
          <w:tcPr>
            <w:tcW w:w="0" w:type="auto"/>
            <w:shd w:val="clear" w:color="auto" w:fill="D9D9D9"/>
            <w:vAlign w:val="center"/>
          </w:tcPr>
          <w:p w:rsidR="002F67B6" w:rsidRPr="009C7FC5" w:rsidRDefault="002F67B6" w:rsidP="007E60FB">
            <w:pPr>
              <w:jc w:val="center"/>
              <w:rPr>
                <w:b/>
              </w:rPr>
            </w:pPr>
            <w:proofErr w:type="spellStart"/>
            <w:r w:rsidRPr="009C7FC5">
              <w:rPr>
                <w:b/>
              </w:rPr>
              <w:t>Lp</w:t>
            </w:r>
            <w:proofErr w:type="spellEnd"/>
            <w:r w:rsidRPr="009C7FC5">
              <w:rPr>
                <w:b/>
              </w:rPr>
              <w:t>.</w:t>
            </w:r>
          </w:p>
        </w:tc>
        <w:tc>
          <w:tcPr>
            <w:tcW w:w="3441" w:type="dxa"/>
            <w:shd w:val="clear" w:color="auto" w:fill="D9D9D9"/>
            <w:vAlign w:val="center"/>
          </w:tcPr>
          <w:p w:rsidR="002F67B6" w:rsidRPr="009C7FC5" w:rsidRDefault="002F67B6" w:rsidP="007E60FB">
            <w:pPr>
              <w:jc w:val="center"/>
              <w:rPr>
                <w:b/>
              </w:rPr>
            </w:pPr>
            <w:proofErr w:type="spellStart"/>
            <w:r w:rsidRPr="009C7FC5">
              <w:rPr>
                <w:b/>
              </w:rPr>
              <w:t>Nazwa</w:t>
            </w:r>
            <w:proofErr w:type="spellEnd"/>
            <w:r w:rsidRPr="009C7FC5">
              <w:rPr>
                <w:b/>
              </w:rPr>
              <w:t xml:space="preserve"> </w:t>
            </w:r>
            <w:proofErr w:type="spellStart"/>
            <w:r w:rsidRPr="009C7FC5">
              <w:rPr>
                <w:b/>
              </w:rPr>
              <w:t>spółki</w:t>
            </w:r>
            <w:proofErr w:type="spellEnd"/>
          </w:p>
        </w:tc>
        <w:tc>
          <w:tcPr>
            <w:tcW w:w="2126" w:type="dxa"/>
            <w:shd w:val="clear" w:color="auto" w:fill="D9D9D9"/>
          </w:tcPr>
          <w:p w:rsidR="002F67B6" w:rsidRPr="00875A30" w:rsidRDefault="002F67B6" w:rsidP="007E60FB">
            <w:pPr>
              <w:jc w:val="center"/>
              <w:rPr>
                <w:b/>
                <w:lang w:val="pl-PL"/>
              </w:rPr>
            </w:pPr>
            <w:r w:rsidRPr="00875A30">
              <w:rPr>
                <w:b/>
                <w:lang w:val="pl-PL"/>
              </w:rPr>
              <w:t>Wartość udziałów GMS (zł), stan na dzień 31.12.2016 r.</w:t>
            </w:r>
          </w:p>
        </w:tc>
        <w:tc>
          <w:tcPr>
            <w:tcW w:w="2108" w:type="dxa"/>
            <w:shd w:val="clear" w:color="auto" w:fill="D9D9D9"/>
            <w:vAlign w:val="center"/>
          </w:tcPr>
          <w:p w:rsidR="002F67B6" w:rsidRPr="00875A30" w:rsidRDefault="002F67B6" w:rsidP="007E60FB">
            <w:pPr>
              <w:jc w:val="center"/>
              <w:rPr>
                <w:b/>
                <w:lang w:val="pl-PL"/>
              </w:rPr>
            </w:pPr>
            <w:r w:rsidRPr="00875A30">
              <w:rPr>
                <w:b/>
                <w:lang w:val="pl-PL"/>
              </w:rPr>
              <w:t>Wartość  udziałów GMS (zł), stan na dzień 31.12.2017 r.</w:t>
            </w:r>
          </w:p>
        </w:tc>
        <w:tc>
          <w:tcPr>
            <w:tcW w:w="1436" w:type="dxa"/>
            <w:shd w:val="clear" w:color="auto" w:fill="D9D9D9"/>
          </w:tcPr>
          <w:p w:rsidR="002F67B6" w:rsidRDefault="002F67B6" w:rsidP="007E60FB">
            <w:pPr>
              <w:jc w:val="center"/>
              <w:rPr>
                <w:b/>
                <w:lang w:val="pl-PL"/>
              </w:rPr>
            </w:pPr>
            <w:r>
              <w:rPr>
                <w:b/>
                <w:lang w:val="pl-PL"/>
              </w:rPr>
              <w:t xml:space="preserve">Zmiana wartości </w:t>
            </w:r>
          </w:p>
          <w:p w:rsidR="002F67B6" w:rsidRPr="00875A30" w:rsidRDefault="002F67B6" w:rsidP="007E60FB">
            <w:pPr>
              <w:jc w:val="center"/>
              <w:rPr>
                <w:b/>
                <w:lang w:val="pl-PL"/>
              </w:rPr>
            </w:pPr>
            <w:r>
              <w:rPr>
                <w:b/>
                <w:lang w:val="pl-PL"/>
              </w:rPr>
              <w:t>(zł)</w:t>
            </w:r>
          </w:p>
        </w:tc>
      </w:tr>
      <w:tr w:rsidR="002F67B6" w:rsidRPr="009C7FC5" w:rsidTr="007E60FB">
        <w:trPr>
          <w:trHeight w:val="422"/>
        </w:trPr>
        <w:tc>
          <w:tcPr>
            <w:tcW w:w="0" w:type="auto"/>
            <w:shd w:val="clear" w:color="auto" w:fill="auto"/>
            <w:vAlign w:val="center"/>
          </w:tcPr>
          <w:p w:rsidR="002F67B6" w:rsidRPr="009C7FC5" w:rsidRDefault="002F67B6" w:rsidP="007E60FB">
            <w:pPr>
              <w:jc w:val="center"/>
            </w:pPr>
            <w:r w:rsidRPr="009C7FC5">
              <w:t>1</w:t>
            </w:r>
          </w:p>
        </w:tc>
        <w:tc>
          <w:tcPr>
            <w:tcW w:w="3441" w:type="dxa"/>
            <w:shd w:val="clear" w:color="auto" w:fill="auto"/>
            <w:vAlign w:val="center"/>
          </w:tcPr>
          <w:p w:rsidR="002F67B6" w:rsidRPr="00915A90" w:rsidRDefault="002F67B6" w:rsidP="007E60FB">
            <w:pPr>
              <w:rPr>
                <w:lang w:val="pl-PL"/>
              </w:rPr>
            </w:pPr>
            <w:r w:rsidRPr="00915A90">
              <w:rPr>
                <w:lang w:val="pl-PL"/>
              </w:rPr>
              <w:t>Hala Gdańsk-Sopot sp. z o.o.</w:t>
            </w:r>
          </w:p>
        </w:tc>
        <w:tc>
          <w:tcPr>
            <w:tcW w:w="2126" w:type="dxa"/>
            <w:vAlign w:val="center"/>
          </w:tcPr>
          <w:p w:rsidR="002F67B6" w:rsidRPr="009C7FC5" w:rsidRDefault="002F67B6" w:rsidP="007E60FB">
            <w:pPr>
              <w:jc w:val="right"/>
            </w:pPr>
            <w:r>
              <w:t>13 598 000</w:t>
            </w:r>
          </w:p>
        </w:tc>
        <w:tc>
          <w:tcPr>
            <w:tcW w:w="2108" w:type="dxa"/>
            <w:vAlign w:val="center"/>
          </w:tcPr>
          <w:p w:rsidR="002F67B6" w:rsidRPr="009C7FC5" w:rsidRDefault="002F67B6" w:rsidP="007E60FB">
            <w:pPr>
              <w:jc w:val="right"/>
            </w:pPr>
            <w:r w:rsidRPr="009C7FC5">
              <w:t xml:space="preserve">13 </w:t>
            </w:r>
            <w:r>
              <w:t>828</w:t>
            </w:r>
            <w:r w:rsidRPr="009C7FC5">
              <w:t> 000</w:t>
            </w:r>
          </w:p>
        </w:tc>
        <w:tc>
          <w:tcPr>
            <w:tcW w:w="1436" w:type="dxa"/>
            <w:vAlign w:val="center"/>
          </w:tcPr>
          <w:p w:rsidR="002F67B6" w:rsidRPr="009C7FC5" w:rsidRDefault="002F67B6" w:rsidP="007E60FB">
            <w:pPr>
              <w:jc w:val="right"/>
            </w:pPr>
            <w:r>
              <w:t>+230 000</w:t>
            </w:r>
          </w:p>
        </w:tc>
      </w:tr>
      <w:tr w:rsidR="002F67B6" w:rsidRPr="009C7FC5" w:rsidTr="007E60FB">
        <w:trPr>
          <w:trHeight w:val="424"/>
        </w:trPr>
        <w:tc>
          <w:tcPr>
            <w:tcW w:w="0" w:type="auto"/>
            <w:shd w:val="clear" w:color="auto" w:fill="auto"/>
            <w:vAlign w:val="center"/>
          </w:tcPr>
          <w:p w:rsidR="002F67B6" w:rsidRPr="009C7FC5" w:rsidRDefault="002F67B6" w:rsidP="007E60FB">
            <w:pPr>
              <w:jc w:val="center"/>
            </w:pPr>
            <w:r w:rsidRPr="009C7FC5">
              <w:t>2.</w:t>
            </w:r>
          </w:p>
        </w:tc>
        <w:tc>
          <w:tcPr>
            <w:tcW w:w="3441" w:type="dxa"/>
            <w:shd w:val="clear" w:color="auto" w:fill="auto"/>
            <w:vAlign w:val="center"/>
          </w:tcPr>
          <w:p w:rsidR="002F67B6" w:rsidRPr="009C7FC5" w:rsidRDefault="002F67B6" w:rsidP="007E60FB">
            <w:proofErr w:type="spellStart"/>
            <w:r w:rsidRPr="009C7FC5">
              <w:t>Trefl</w:t>
            </w:r>
            <w:proofErr w:type="spellEnd"/>
            <w:r w:rsidRPr="009C7FC5">
              <w:t xml:space="preserve"> Sopot </w:t>
            </w:r>
            <w:proofErr w:type="spellStart"/>
            <w:r w:rsidRPr="009C7FC5">
              <w:t>Spółka</w:t>
            </w:r>
            <w:proofErr w:type="spellEnd"/>
            <w:r w:rsidRPr="009C7FC5">
              <w:t xml:space="preserve"> </w:t>
            </w:r>
            <w:proofErr w:type="spellStart"/>
            <w:r w:rsidRPr="009C7FC5">
              <w:t>Akcyjna</w:t>
            </w:r>
            <w:proofErr w:type="spellEnd"/>
            <w:r w:rsidRPr="009C7FC5">
              <w:t>.</w:t>
            </w:r>
          </w:p>
        </w:tc>
        <w:tc>
          <w:tcPr>
            <w:tcW w:w="2126" w:type="dxa"/>
            <w:vAlign w:val="center"/>
          </w:tcPr>
          <w:p w:rsidR="002F67B6" w:rsidRPr="009C7FC5" w:rsidRDefault="002F67B6" w:rsidP="007E60FB">
            <w:pPr>
              <w:jc w:val="right"/>
            </w:pPr>
            <w:r>
              <w:t>512 500</w:t>
            </w:r>
          </w:p>
        </w:tc>
        <w:tc>
          <w:tcPr>
            <w:tcW w:w="2108" w:type="dxa"/>
            <w:vAlign w:val="center"/>
          </w:tcPr>
          <w:p w:rsidR="002F67B6" w:rsidRPr="009C7FC5" w:rsidRDefault="002F67B6" w:rsidP="007E60FB">
            <w:pPr>
              <w:jc w:val="right"/>
            </w:pPr>
            <w:r w:rsidRPr="009C7FC5">
              <w:t>512 500</w:t>
            </w:r>
          </w:p>
        </w:tc>
        <w:tc>
          <w:tcPr>
            <w:tcW w:w="1436" w:type="dxa"/>
            <w:vAlign w:val="center"/>
          </w:tcPr>
          <w:p w:rsidR="002F67B6" w:rsidRPr="009C7FC5" w:rsidRDefault="002F67B6" w:rsidP="007E60FB">
            <w:pPr>
              <w:jc w:val="right"/>
            </w:pPr>
            <w:r>
              <w:t>-</w:t>
            </w:r>
          </w:p>
        </w:tc>
      </w:tr>
      <w:tr w:rsidR="002F67B6" w:rsidRPr="009C7FC5" w:rsidTr="007E60FB">
        <w:tc>
          <w:tcPr>
            <w:tcW w:w="0" w:type="auto"/>
            <w:shd w:val="clear" w:color="auto" w:fill="auto"/>
            <w:vAlign w:val="center"/>
          </w:tcPr>
          <w:p w:rsidR="002F67B6" w:rsidRPr="009C7FC5" w:rsidRDefault="002F67B6" w:rsidP="007E60FB">
            <w:pPr>
              <w:jc w:val="center"/>
            </w:pPr>
            <w:r w:rsidRPr="009C7FC5">
              <w:t>3.</w:t>
            </w:r>
          </w:p>
        </w:tc>
        <w:tc>
          <w:tcPr>
            <w:tcW w:w="3441" w:type="dxa"/>
            <w:shd w:val="clear" w:color="auto" w:fill="auto"/>
            <w:vAlign w:val="center"/>
          </w:tcPr>
          <w:p w:rsidR="002F67B6" w:rsidRPr="00915A90" w:rsidRDefault="002F67B6" w:rsidP="007E60FB">
            <w:pPr>
              <w:rPr>
                <w:lang w:val="pl-PL"/>
              </w:rPr>
            </w:pPr>
            <w:r w:rsidRPr="00915A90">
              <w:rPr>
                <w:lang w:val="pl-PL"/>
              </w:rPr>
              <w:t>Hipodrom Sopot Sp. z o.o.</w:t>
            </w:r>
          </w:p>
        </w:tc>
        <w:tc>
          <w:tcPr>
            <w:tcW w:w="2126" w:type="dxa"/>
            <w:vAlign w:val="center"/>
          </w:tcPr>
          <w:p w:rsidR="002F67B6" w:rsidRPr="009C7FC5" w:rsidRDefault="002F67B6" w:rsidP="007E60FB">
            <w:pPr>
              <w:jc w:val="right"/>
            </w:pPr>
            <w:r>
              <w:t>25 624 100</w:t>
            </w:r>
          </w:p>
        </w:tc>
        <w:tc>
          <w:tcPr>
            <w:tcW w:w="2108" w:type="dxa"/>
            <w:vAlign w:val="center"/>
          </w:tcPr>
          <w:p w:rsidR="002F67B6" w:rsidRPr="009C7FC5" w:rsidRDefault="002F67B6" w:rsidP="007E60FB">
            <w:pPr>
              <w:jc w:val="right"/>
            </w:pPr>
            <w:r w:rsidRPr="009C7FC5">
              <w:t>31 064 100</w:t>
            </w:r>
          </w:p>
        </w:tc>
        <w:tc>
          <w:tcPr>
            <w:tcW w:w="1436" w:type="dxa"/>
            <w:vAlign w:val="center"/>
          </w:tcPr>
          <w:p w:rsidR="002F67B6" w:rsidRPr="009C7FC5" w:rsidRDefault="002F67B6" w:rsidP="007E60FB">
            <w:pPr>
              <w:jc w:val="right"/>
            </w:pPr>
            <w:r>
              <w:t>+ 5 440 000</w:t>
            </w:r>
          </w:p>
        </w:tc>
      </w:tr>
      <w:tr w:rsidR="002F67B6" w:rsidRPr="009C7FC5" w:rsidTr="007E60FB">
        <w:tc>
          <w:tcPr>
            <w:tcW w:w="0" w:type="auto"/>
            <w:shd w:val="clear" w:color="auto" w:fill="auto"/>
            <w:vAlign w:val="center"/>
          </w:tcPr>
          <w:p w:rsidR="002F67B6" w:rsidRPr="009C7FC5" w:rsidRDefault="002F67B6" w:rsidP="007E60FB">
            <w:pPr>
              <w:jc w:val="center"/>
            </w:pPr>
            <w:r w:rsidRPr="009C7FC5">
              <w:t>4.</w:t>
            </w:r>
          </w:p>
        </w:tc>
        <w:tc>
          <w:tcPr>
            <w:tcW w:w="3441" w:type="dxa"/>
            <w:shd w:val="clear" w:color="auto" w:fill="auto"/>
            <w:vAlign w:val="center"/>
          </w:tcPr>
          <w:p w:rsidR="002F67B6" w:rsidRPr="00915A90" w:rsidRDefault="002F67B6" w:rsidP="007E60FB">
            <w:pPr>
              <w:rPr>
                <w:lang w:val="pl-PL"/>
              </w:rPr>
            </w:pPr>
            <w:r w:rsidRPr="00915A90">
              <w:rPr>
                <w:lang w:val="pl-PL"/>
              </w:rPr>
              <w:t>Eko Dolina Sp. z o.o.</w:t>
            </w:r>
          </w:p>
        </w:tc>
        <w:tc>
          <w:tcPr>
            <w:tcW w:w="2126" w:type="dxa"/>
            <w:vAlign w:val="center"/>
          </w:tcPr>
          <w:p w:rsidR="002F67B6" w:rsidRPr="009C7FC5" w:rsidRDefault="002F67B6" w:rsidP="007E60FB">
            <w:pPr>
              <w:jc w:val="right"/>
            </w:pPr>
            <w:r>
              <w:t>2 084 200</w:t>
            </w:r>
          </w:p>
        </w:tc>
        <w:tc>
          <w:tcPr>
            <w:tcW w:w="2108" w:type="dxa"/>
            <w:vAlign w:val="center"/>
          </w:tcPr>
          <w:p w:rsidR="002F67B6" w:rsidRPr="009C7FC5" w:rsidRDefault="002F67B6" w:rsidP="007E60FB">
            <w:pPr>
              <w:jc w:val="right"/>
            </w:pPr>
            <w:r w:rsidRPr="009C7FC5">
              <w:t>2 084 200</w:t>
            </w:r>
          </w:p>
        </w:tc>
        <w:tc>
          <w:tcPr>
            <w:tcW w:w="1436" w:type="dxa"/>
            <w:vAlign w:val="center"/>
          </w:tcPr>
          <w:p w:rsidR="002F67B6" w:rsidRPr="009C7FC5" w:rsidRDefault="002F67B6" w:rsidP="007E60FB">
            <w:pPr>
              <w:jc w:val="right"/>
            </w:pPr>
            <w:r>
              <w:t>-</w:t>
            </w:r>
          </w:p>
        </w:tc>
      </w:tr>
      <w:tr w:rsidR="002F67B6" w:rsidRPr="009C7FC5" w:rsidTr="007E60FB">
        <w:trPr>
          <w:trHeight w:val="426"/>
        </w:trPr>
        <w:tc>
          <w:tcPr>
            <w:tcW w:w="0" w:type="auto"/>
            <w:shd w:val="clear" w:color="auto" w:fill="auto"/>
            <w:vAlign w:val="center"/>
          </w:tcPr>
          <w:p w:rsidR="002F67B6" w:rsidRPr="009C7FC5" w:rsidRDefault="002F67B6" w:rsidP="007E60FB">
            <w:pPr>
              <w:jc w:val="center"/>
            </w:pPr>
            <w:r w:rsidRPr="009C7FC5">
              <w:t>5.</w:t>
            </w:r>
          </w:p>
        </w:tc>
        <w:tc>
          <w:tcPr>
            <w:tcW w:w="3441" w:type="dxa"/>
            <w:shd w:val="clear" w:color="auto" w:fill="auto"/>
            <w:vAlign w:val="center"/>
          </w:tcPr>
          <w:p w:rsidR="002F67B6" w:rsidRPr="009C7FC5" w:rsidRDefault="002F67B6" w:rsidP="007E60FB">
            <w:proofErr w:type="spellStart"/>
            <w:r w:rsidRPr="009C7FC5">
              <w:t>Orchis</w:t>
            </w:r>
            <w:proofErr w:type="spellEnd"/>
            <w:r w:rsidRPr="009C7FC5">
              <w:t xml:space="preserve"> </w:t>
            </w:r>
            <w:proofErr w:type="spellStart"/>
            <w:r w:rsidRPr="009C7FC5">
              <w:t>Energia</w:t>
            </w:r>
            <w:proofErr w:type="spellEnd"/>
            <w:r w:rsidRPr="009C7FC5">
              <w:t xml:space="preserve"> Sopot Sp. z o.o.</w:t>
            </w:r>
          </w:p>
        </w:tc>
        <w:tc>
          <w:tcPr>
            <w:tcW w:w="2126" w:type="dxa"/>
            <w:vAlign w:val="center"/>
          </w:tcPr>
          <w:p w:rsidR="002F67B6" w:rsidRPr="009C7FC5" w:rsidRDefault="002F67B6" w:rsidP="007E60FB">
            <w:pPr>
              <w:jc w:val="right"/>
            </w:pPr>
            <w:r>
              <w:t>2 000 000</w:t>
            </w:r>
          </w:p>
        </w:tc>
        <w:tc>
          <w:tcPr>
            <w:tcW w:w="2108" w:type="dxa"/>
            <w:vAlign w:val="center"/>
          </w:tcPr>
          <w:p w:rsidR="002F67B6" w:rsidRPr="009C7FC5" w:rsidRDefault="002F67B6" w:rsidP="007E60FB">
            <w:pPr>
              <w:jc w:val="right"/>
            </w:pPr>
            <w:r w:rsidRPr="009C7FC5">
              <w:t>2 000 000</w:t>
            </w:r>
          </w:p>
        </w:tc>
        <w:tc>
          <w:tcPr>
            <w:tcW w:w="1436" w:type="dxa"/>
            <w:vAlign w:val="center"/>
          </w:tcPr>
          <w:p w:rsidR="002F67B6" w:rsidRPr="009C7FC5" w:rsidRDefault="002F67B6" w:rsidP="007E60FB">
            <w:pPr>
              <w:jc w:val="right"/>
            </w:pPr>
            <w:r>
              <w:t>-</w:t>
            </w:r>
          </w:p>
        </w:tc>
      </w:tr>
      <w:tr w:rsidR="002F67B6" w:rsidRPr="009C7FC5" w:rsidTr="007E60FB">
        <w:tc>
          <w:tcPr>
            <w:tcW w:w="0" w:type="auto"/>
            <w:shd w:val="clear" w:color="auto" w:fill="auto"/>
            <w:vAlign w:val="center"/>
          </w:tcPr>
          <w:p w:rsidR="002F67B6" w:rsidRPr="009C7FC5" w:rsidRDefault="002F67B6" w:rsidP="007E60FB">
            <w:pPr>
              <w:jc w:val="center"/>
            </w:pPr>
            <w:r w:rsidRPr="009C7FC5">
              <w:t>6.</w:t>
            </w:r>
          </w:p>
        </w:tc>
        <w:tc>
          <w:tcPr>
            <w:tcW w:w="3441" w:type="dxa"/>
            <w:shd w:val="clear" w:color="auto" w:fill="auto"/>
            <w:vAlign w:val="center"/>
          </w:tcPr>
          <w:p w:rsidR="002F67B6" w:rsidRPr="00915A90" w:rsidRDefault="002F67B6" w:rsidP="007E60FB">
            <w:pPr>
              <w:rPr>
                <w:lang w:val="pl-PL"/>
              </w:rPr>
            </w:pPr>
            <w:r w:rsidRPr="00915A90">
              <w:rPr>
                <w:lang w:val="pl-PL"/>
              </w:rPr>
              <w:t>Port Lotniczy Gdańsk Sp. z o.o.</w:t>
            </w:r>
          </w:p>
        </w:tc>
        <w:tc>
          <w:tcPr>
            <w:tcW w:w="2126" w:type="dxa"/>
            <w:vAlign w:val="center"/>
          </w:tcPr>
          <w:p w:rsidR="002F67B6" w:rsidRPr="009C7FC5" w:rsidRDefault="002F67B6" w:rsidP="007E60FB">
            <w:pPr>
              <w:jc w:val="right"/>
            </w:pPr>
            <w:r>
              <w:t>2 750 000</w:t>
            </w:r>
          </w:p>
        </w:tc>
        <w:tc>
          <w:tcPr>
            <w:tcW w:w="2108" w:type="dxa"/>
            <w:vAlign w:val="center"/>
          </w:tcPr>
          <w:p w:rsidR="002F67B6" w:rsidRPr="009C7FC5" w:rsidRDefault="002F67B6" w:rsidP="007E60FB">
            <w:pPr>
              <w:jc w:val="right"/>
            </w:pPr>
            <w:r w:rsidRPr="009C7FC5">
              <w:t>2 750 000</w:t>
            </w:r>
          </w:p>
        </w:tc>
        <w:tc>
          <w:tcPr>
            <w:tcW w:w="1436" w:type="dxa"/>
            <w:vAlign w:val="center"/>
          </w:tcPr>
          <w:p w:rsidR="002F67B6" w:rsidRPr="009C7FC5" w:rsidRDefault="002F67B6" w:rsidP="007E60FB">
            <w:pPr>
              <w:jc w:val="right"/>
            </w:pPr>
            <w:r>
              <w:t>-</w:t>
            </w:r>
          </w:p>
        </w:tc>
      </w:tr>
      <w:tr w:rsidR="002F67B6" w:rsidRPr="009C7FC5" w:rsidTr="007E60FB">
        <w:trPr>
          <w:trHeight w:val="615"/>
        </w:trPr>
        <w:tc>
          <w:tcPr>
            <w:tcW w:w="0" w:type="auto"/>
            <w:shd w:val="clear" w:color="auto" w:fill="auto"/>
            <w:vAlign w:val="center"/>
          </w:tcPr>
          <w:p w:rsidR="002F67B6" w:rsidRPr="009C7FC5" w:rsidRDefault="002F67B6" w:rsidP="007E60FB">
            <w:pPr>
              <w:jc w:val="center"/>
            </w:pPr>
            <w:r w:rsidRPr="009C7FC5">
              <w:t>7.</w:t>
            </w:r>
          </w:p>
        </w:tc>
        <w:tc>
          <w:tcPr>
            <w:tcW w:w="3441" w:type="dxa"/>
            <w:shd w:val="clear" w:color="auto" w:fill="auto"/>
            <w:vAlign w:val="center"/>
          </w:tcPr>
          <w:p w:rsidR="002F67B6" w:rsidRPr="00915A90" w:rsidRDefault="002F67B6" w:rsidP="007E60FB">
            <w:pPr>
              <w:rPr>
                <w:lang w:val="pl-PL"/>
              </w:rPr>
            </w:pPr>
            <w:r w:rsidRPr="00915A90">
              <w:rPr>
                <w:lang w:val="pl-PL"/>
              </w:rPr>
              <w:t>Pomorski Regionalny Fundusz Poręczeń Kredytowych Sp. z o.o.</w:t>
            </w:r>
          </w:p>
        </w:tc>
        <w:tc>
          <w:tcPr>
            <w:tcW w:w="2126" w:type="dxa"/>
            <w:vAlign w:val="center"/>
          </w:tcPr>
          <w:p w:rsidR="002F67B6" w:rsidRPr="009C7FC5" w:rsidRDefault="002F67B6" w:rsidP="007E60FB">
            <w:pPr>
              <w:jc w:val="right"/>
            </w:pPr>
            <w:r>
              <w:t>50 000</w:t>
            </w:r>
          </w:p>
        </w:tc>
        <w:tc>
          <w:tcPr>
            <w:tcW w:w="2108" w:type="dxa"/>
            <w:vAlign w:val="center"/>
          </w:tcPr>
          <w:p w:rsidR="002F67B6" w:rsidRPr="009C7FC5" w:rsidRDefault="002F67B6" w:rsidP="007E60FB">
            <w:pPr>
              <w:jc w:val="right"/>
            </w:pPr>
            <w:r w:rsidRPr="009C7FC5">
              <w:t>50 000</w:t>
            </w:r>
          </w:p>
        </w:tc>
        <w:tc>
          <w:tcPr>
            <w:tcW w:w="1436" w:type="dxa"/>
            <w:vAlign w:val="center"/>
          </w:tcPr>
          <w:p w:rsidR="002F67B6" w:rsidRPr="009C7FC5" w:rsidRDefault="002F67B6" w:rsidP="007E60FB">
            <w:pPr>
              <w:jc w:val="right"/>
            </w:pPr>
            <w:r>
              <w:t>-</w:t>
            </w:r>
          </w:p>
        </w:tc>
      </w:tr>
      <w:tr w:rsidR="002F67B6" w:rsidRPr="009C7FC5" w:rsidTr="007E60FB">
        <w:tc>
          <w:tcPr>
            <w:tcW w:w="0" w:type="auto"/>
            <w:shd w:val="clear" w:color="auto" w:fill="auto"/>
            <w:vAlign w:val="center"/>
          </w:tcPr>
          <w:p w:rsidR="002F67B6" w:rsidRPr="009C7FC5" w:rsidRDefault="002F67B6" w:rsidP="007E60FB">
            <w:pPr>
              <w:jc w:val="center"/>
            </w:pPr>
            <w:r w:rsidRPr="009C7FC5">
              <w:t>8.</w:t>
            </w:r>
          </w:p>
        </w:tc>
        <w:tc>
          <w:tcPr>
            <w:tcW w:w="3441" w:type="dxa"/>
            <w:shd w:val="clear" w:color="auto" w:fill="auto"/>
            <w:vAlign w:val="center"/>
          </w:tcPr>
          <w:p w:rsidR="002F67B6" w:rsidRPr="00915A90" w:rsidRDefault="002F67B6" w:rsidP="007E60FB">
            <w:pPr>
              <w:rPr>
                <w:lang w:val="pl-PL"/>
              </w:rPr>
            </w:pPr>
            <w:r w:rsidRPr="00915A90">
              <w:rPr>
                <w:lang w:val="pl-PL"/>
              </w:rPr>
              <w:t>Pomorski Fundusz Pożyczkowy Sp. z o.o.</w:t>
            </w:r>
          </w:p>
        </w:tc>
        <w:tc>
          <w:tcPr>
            <w:tcW w:w="2126" w:type="dxa"/>
            <w:vAlign w:val="center"/>
          </w:tcPr>
          <w:p w:rsidR="002F67B6" w:rsidRPr="009C7FC5" w:rsidRDefault="002F67B6" w:rsidP="007E60FB">
            <w:pPr>
              <w:jc w:val="right"/>
            </w:pPr>
            <w:r>
              <w:t>221 540</w:t>
            </w:r>
          </w:p>
        </w:tc>
        <w:tc>
          <w:tcPr>
            <w:tcW w:w="2108" w:type="dxa"/>
            <w:vAlign w:val="center"/>
          </w:tcPr>
          <w:p w:rsidR="002F67B6" w:rsidRPr="009C7FC5" w:rsidRDefault="002F67B6" w:rsidP="007E60FB">
            <w:pPr>
              <w:jc w:val="right"/>
            </w:pPr>
            <w:r w:rsidRPr="009C7FC5">
              <w:t>221 540</w:t>
            </w:r>
          </w:p>
        </w:tc>
        <w:tc>
          <w:tcPr>
            <w:tcW w:w="1436" w:type="dxa"/>
            <w:vAlign w:val="center"/>
          </w:tcPr>
          <w:p w:rsidR="002F67B6" w:rsidRPr="009C7FC5" w:rsidRDefault="002F67B6" w:rsidP="007E60FB">
            <w:pPr>
              <w:jc w:val="right"/>
            </w:pPr>
            <w:r>
              <w:t>-</w:t>
            </w:r>
          </w:p>
        </w:tc>
      </w:tr>
      <w:tr w:rsidR="002F67B6" w:rsidRPr="009C7FC5" w:rsidTr="007E60FB">
        <w:trPr>
          <w:trHeight w:val="441"/>
        </w:trPr>
        <w:tc>
          <w:tcPr>
            <w:tcW w:w="0" w:type="auto"/>
            <w:shd w:val="clear" w:color="auto" w:fill="auto"/>
            <w:vAlign w:val="center"/>
          </w:tcPr>
          <w:p w:rsidR="002F67B6" w:rsidRPr="009C7FC5" w:rsidRDefault="002F67B6" w:rsidP="007E60FB">
            <w:pPr>
              <w:jc w:val="center"/>
            </w:pPr>
            <w:r w:rsidRPr="009C7FC5">
              <w:t>9.</w:t>
            </w:r>
          </w:p>
        </w:tc>
        <w:tc>
          <w:tcPr>
            <w:tcW w:w="3441" w:type="dxa"/>
            <w:shd w:val="clear" w:color="auto" w:fill="auto"/>
            <w:vAlign w:val="center"/>
          </w:tcPr>
          <w:p w:rsidR="002F67B6" w:rsidRPr="00915A90" w:rsidRDefault="002F67B6" w:rsidP="007E60FB">
            <w:pPr>
              <w:rPr>
                <w:lang w:val="pl-PL"/>
              </w:rPr>
            </w:pPr>
            <w:r w:rsidRPr="00915A90">
              <w:rPr>
                <w:lang w:val="pl-PL"/>
              </w:rPr>
              <w:t>AQUA-Sopot Sp. z o.o.</w:t>
            </w:r>
          </w:p>
        </w:tc>
        <w:tc>
          <w:tcPr>
            <w:tcW w:w="2126" w:type="dxa"/>
            <w:vAlign w:val="center"/>
          </w:tcPr>
          <w:p w:rsidR="002F67B6" w:rsidRPr="009C7FC5" w:rsidRDefault="002F67B6" w:rsidP="007E60FB">
            <w:pPr>
              <w:jc w:val="right"/>
            </w:pPr>
            <w:r>
              <w:t>55 761 800</w:t>
            </w:r>
          </w:p>
        </w:tc>
        <w:tc>
          <w:tcPr>
            <w:tcW w:w="2108" w:type="dxa"/>
            <w:vAlign w:val="center"/>
          </w:tcPr>
          <w:p w:rsidR="002F67B6" w:rsidRPr="009C7FC5" w:rsidRDefault="002F67B6" w:rsidP="007E60FB">
            <w:pPr>
              <w:jc w:val="right"/>
            </w:pPr>
            <w:r w:rsidRPr="009C7FC5">
              <w:t>55 761 800</w:t>
            </w:r>
          </w:p>
        </w:tc>
        <w:tc>
          <w:tcPr>
            <w:tcW w:w="1436" w:type="dxa"/>
            <w:vAlign w:val="center"/>
          </w:tcPr>
          <w:p w:rsidR="002F67B6" w:rsidRPr="009C7FC5" w:rsidRDefault="002F67B6" w:rsidP="007E60FB">
            <w:pPr>
              <w:jc w:val="right"/>
            </w:pPr>
            <w:r>
              <w:t>-</w:t>
            </w:r>
          </w:p>
        </w:tc>
      </w:tr>
      <w:tr w:rsidR="002F67B6" w:rsidRPr="009C7FC5" w:rsidTr="007E60FB">
        <w:trPr>
          <w:trHeight w:val="719"/>
        </w:trPr>
        <w:tc>
          <w:tcPr>
            <w:tcW w:w="0" w:type="auto"/>
            <w:shd w:val="clear" w:color="auto" w:fill="auto"/>
            <w:vAlign w:val="center"/>
          </w:tcPr>
          <w:p w:rsidR="002F67B6" w:rsidRPr="009C7FC5" w:rsidRDefault="002F67B6" w:rsidP="007E60FB">
            <w:pPr>
              <w:jc w:val="center"/>
            </w:pPr>
            <w:r w:rsidRPr="009C7FC5">
              <w:t>10.</w:t>
            </w:r>
          </w:p>
        </w:tc>
        <w:tc>
          <w:tcPr>
            <w:tcW w:w="3441" w:type="dxa"/>
            <w:shd w:val="clear" w:color="auto" w:fill="auto"/>
            <w:vAlign w:val="center"/>
          </w:tcPr>
          <w:p w:rsidR="002F67B6" w:rsidRPr="00915A90" w:rsidRDefault="002F67B6" w:rsidP="007E60FB">
            <w:pPr>
              <w:rPr>
                <w:lang w:val="pl-PL"/>
              </w:rPr>
            </w:pPr>
            <w:r w:rsidRPr="00915A90">
              <w:rPr>
                <w:lang w:val="pl-PL"/>
              </w:rPr>
              <w:t xml:space="preserve">PKP Szybka Kolej Miejska w Trójmieście </w:t>
            </w:r>
            <w:r w:rsidRPr="00915A90">
              <w:rPr>
                <w:lang w:val="pl-PL"/>
              </w:rPr>
              <w:br/>
              <w:t>Sp. z o.o.</w:t>
            </w:r>
          </w:p>
        </w:tc>
        <w:tc>
          <w:tcPr>
            <w:tcW w:w="2126" w:type="dxa"/>
            <w:vAlign w:val="center"/>
          </w:tcPr>
          <w:p w:rsidR="002F67B6" w:rsidRPr="009C7FC5" w:rsidRDefault="002F67B6" w:rsidP="007E60FB">
            <w:pPr>
              <w:jc w:val="right"/>
            </w:pPr>
            <w:r>
              <w:t>3 500 000</w:t>
            </w:r>
          </w:p>
        </w:tc>
        <w:tc>
          <w:tcPr>
            <w:tcW w:w="2108" w:type="dxa"/>
            <w:vAlign w:val="center"/>
          </w:tcPr>
          <w:p w:rsidR="002F67B6" w:rsidRPr="009C7FC5" w:rsidRDefault="002F67B6" w:rsidP="007E60FB">
            <w:pPr>
              <w:jc w:val="right"/>
            </w:pPr>
            <w:r w:rsidRPr="009C7FC5">
              <w:t>3 500 000</w:t>
            </w:r>
          </w:p>
        </w:tc>
        <w:tc>
          <w:tcPr>
            <w:tcW w:w="1436" w:type="dxa"/>
            <w:vAlign w:val="center"/>
          </w:tcPr>
          <w:p w:rsidR="002F67B6" w:rsidRPr="009C7FC5" w:rsidRDefault="002F67B6" w:rsidP="007E60FB">
            <w:pPr>
              <w:jc w:val="right"/>
            </w:pPr>
            <w:r>
              <w:t>-</w:t>
            </w:r>
          </w:p>
        </w:tc>
      </w:tr>
      <w:tr w:rsidR="002F67B6" w:rsidRPr="009C7FC5" w:rsidTr="007E60FB">
        <w:trPr>
          <w:trHeight w:val="491"/>
        </w:trPr>
        <w:tc>
          <w:tcPr>
            <w:tcW w:w="0" w:type="auto"/>
            <w:shd w:val="clear" w:color="auto" w:fill="auto"/>
            <w:vAlign w:val="center"/>
          </w:tcPr>
          <w:p w:rsidR="002F67B6" w:rsidRPr="009C7FC5" w:rsidRDefault="002F67B6" w:rsidP="007E60FB">
            <w:pPr>
              <w:jc w:val="center"/>
            </w:pPr>
            <w:r w:rsidRPr="009C7FC5">
              <w:t>11.</w:t>
            </w:r>
          </w:p>
        </w:tc>
        <w:tc>
          <w:tcPr>
            <w:tcW w:w="3441" w:type="dxa"/>
            <w:shd w:val="clear" w:color="auto" w:fill="auto"/>
            <w:vAlign w:val="center"/>
          </w:tcPr>
          <w:p w:rsidR="002F67B6" w:rsidRPr="00915A90" w:rsidRDefault="002F67B6" w:rsidP="007E60FB">
            <w:pPr>
              <w:rPr>
                <w:lang w:val="pl-PL"/>
              </w:rPr>
            </w:pPr>
            <w:r w:rsidRPr="00915A90">
              <w:rPr>
                <w:lang w:val="pl-PL"/>
              </w:rPr>
              <w:t>Trefl Proxima Kraków Spółka Akcyjna</w:t>
            </w:r>
          </w:p>
        </w:tc>
        <w:tc>
          <w:tcPr>
            <w:tcW w:w="2126" w:type="dxa"/>
            <w:vAlign w:val="center"/>
          </w:tcPr>
          <w:p w:rsidR="002F67B6" w:rsidRPr="009C7FC5" w:rsidRDefault="002F67B6" w:rsidP="007E60FB">
            <w:pPr>
              <w:jc w:val="right"/>
            </w:pPr>
            <w:r>
              <w:t>12 500</w:t>
            </w:r>
          </w:p>
        </w:tc>
        <w:tc>
          <w:tcPr>
            <w:tcW w:w="2108" w:type="dxa"/>
            <w:vAlign w:val="center"/>
          </w:tcPr>
          <w:p w:rsidR="002F67B6" w:rsidRPr="009C7FC5" w:rsidRDefault="002F67B6" w:rsidP="007E60FB">
            <w:pPr>
              <w:jc w:val="right"/>
            </w:pPr>
            <w:r w:rsidRPr="009C7FC5">
              <w:t>12 500</w:t>
            </w:r>
          </w:p>
        </w:tc>
        <w:tc>
          <w:tcPr>
            <w:tcW w:w="1436" w:type="dxa"/>
            <w:vAlign w:val="center"/>
          </w:tcPr>
          <w:p w:rsidR="002F67B6" w:rsidRPr="009C7FC5" w:rsidRDefault="002F67B6" w:rsidP="007E60FB">
            <w:pPr>
              <w:jc w:val="right"/>
            </w:pPr>
            <w:r>
              <w:t>-</w:t>
            </w:r>
          </w:p>
        </w:tc>
      </w:tr>
      <w:tr w:rsidR="002F67B6" w:rsidRPr="009C7FC5" w:rsidTr="007E60FB">
        <w:trPr>
          <w:trHeight w:val="316"/>
        </w:trPr>
        <w:tc>
          <w:tcPr>
            <w:tcW w:w="3936" w:type="dxa"/>
            <w:gridSpan w:val="2"/>
            <w:shd w:val="clear" w:color="auto" w:fill="D9D9D9"/>
            <w:vAlign w:val="center"/>
          </w:tcPr>
          <w:p w:rsidR="002F67B6" w:rsidRPr="009C7FC5" w:rsidRDefault="002F67B6" w:rsidP="007E60FB">
            <w:pPr>
              <w:rPr>
                <w:b/>
              </w:rPr>
            </w:pPr>
            <w:r w:rsidRPr="009C7FC5">
              <w:rPr>
                <w:b/>
              </w:rPr>
              <w:t>RAZEM</w:t>
            </w:r>
          </w:p>
        </w:tc>
        <w:tc>
          <w:tcPr>
            <w:tcW w:w="2126" w:type="dxa"/>
            <w:shd w:val="clear" w:color="auto" w:fill="D9D9D9"/>
            <w:vAlign w:val="center"/>
          </w:tcPr>
          <w:p w:rsidR="002F67B6" w:rsidRPr="009C7FC5" w:rsidRDefault="002F67B6" w:rsidP="007E60FB">
            <w:pPr>
              <w:jc w:val="right"/>
              <w:rPr>
                <w:b/>
              </w:rPr>
            </w:pPr>
            <w:r>
              <w:rPr>
                <w:b/>
              </w:rPr>
              <w:t>106 114 640</w:t>
            </w:r>
          </w:p>
        </w:tc>
        <w:tc>
          <w:tcPr>
            <w:tcW w:w="2108" w:type="dxa"/>
            <w:shd w:val="clear" w:color="auto" w:fill="D9D9D9"/>
            <w:vAlign w:val="center"/>
          </w:tcPr>
          <w:p w:rsidR="002F67B6" w:rsidRPr="009C7FC5" w:rsidRDefault="002F67B6" w:rsidP="007E60FB">
            <w:pPr>
              <w:jc w:val="right"/>
              <w:rPr>
                <w:b/>
              </w:rPr>
            </w:pPr>
            <w:r>
              <w:rPr>
                <w:b/>
              </w:rPr>
              <w:t>111 784 640</w:t>
            </w:r>
          </w:p>
        </w:tc>
        <w:tc>
          <w:tcPr>
            <w:tcW w:w="1436" w:type="dxa"/>
            <w:shd w:val="clear" w:color="auto" w:fill="D9D9D9"/>
            <w:vAlign w:val="center"/>
          </w:tcPr>
          <w:p w:rsidR="002F67B6" w:rsidRPr="009C7FC5" w:rsidRDefault="002F67B6" w:rsidP="007E60FB">
            <w:pPr>
              <w:jc w:val="right"/>
              <w:rPr>
                <w:b/>
              </w:rPr>
            </w:pPr>
            <w:r>
              <w:rPr>
                <w:b/>
              </w:rPr>
              <w:t>+5 670 000</w:t>
            </w:r>
          </w:p>
        </w:tc>
      </w:tr>
    </w:tbl>
    <w:p w:rsidR="002F67B6" w:rsidRDefault="002F67B6" w:rsidP="002F67B6">
      <w:pPr>
        <w:spacing w:before="120"/>
        <w:rPr>
          <w:i/>
          <w:sz w:val="20"/>
          <w:szCs w:val="20"/>
          <w:lang w:val="pl-PL"/>
        </w:rPr>
      </w:pPr>
      <w:r>
        <w:rPr>
          <w:i/>
          <w:sz w:val="20"/>
          <w:szCs w:val="20"/>
          <w:lang w:val="pl-PL"/>
        </w:rPr>
        <w:t xml:space="preserve"> </w:t>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spacing w:before="120"/>
        <w:rPr>
          <w:i/>
          <w:sz w:val="20"/>
          <w:szCs w:val="20"/>
          <w:lang w:val="pl-PL"/>
        </w:rPr>
      </w:pPr>
    </w:p>
    <w:p w:rsidR="002F67B6" w:rsidRPr="002B60D9" w:rsidRDefault="002F67B6" w:rsidP="002F67B6">
      <w:pPr>
        <w:spacing w:before="120"/>
        <w:rPr>
          <w:rFonts w:ascii="Arial" w:hAnsi="Arial" w:cs="Arial"/>
          <w:sz w:val="20"/>
          <w:szCs w:val="20"/>
          <w:u w:val="single"/>
          <w:lang w:val="pl-PL"/>
        </w:rPr>
      </w:pPr>
      <w:r w:rsidRPr="002B60D9">
        <w:rPr>
          <w:rFonts w:ascii="Arial" w:hAnsi="Arial" w:cs="Arial"/>
          <w:sz w:val="20"/>
          <w:szCs w:val="20"/>
          <w:u w:val="single"/>
          <w:lang w:val="pl-PL"/>
        </w:rPr>
        <w:t>Uzasadnienie zmian</w:t>
      </w:r>
    </w:p>
    <w:p w:rsidR="002F67B6" w:rsidRDefault="002F67B6" w:rsidP="002F67B6">
      <w:pPr>
        <w:spacing w:before="120"/>
        <w:rPr>
          <w:color w:val="FF0000"/>
          <w:lang w:val="pl-PL"/>
        </w:rPr>
      </w:pPr>
    </w:p>
    <w:p w:rsidR="002F67B6" w:rsidRDefault="002F67B6" w:rsidP="002F67B6">
      <w:pPr>
        <w:jc w:val="both"/>
        <w:rPr>
          <w:rFonts w:ascii="Arial" w:hAnsi="Arial" w:cs="Arial"/>
          <w:sz w:val="20"/>
          <w:szCs w:val="20"/>
          <w:lang w:val="pl-PL"/>
        </w:rPr>
      </w:pPr>
      <w:r w:rsidRPr="00616D0D">
        <w:rPr>
          <w:rFonts w:ascii="Arial" w:hAnsi="Arial" w:cs="Arial"/>
          <w:sz w:val="20"/>
          <w:szCs w:val="20"/>
          <w:lang w:val="pl-PL"/>
        </w:rPr>
        <w:t>W omawianym okresie sprawozdawczym Gmina Miasta Sopotu objęła 460 nowych udziałów po 500 zł każdy udział w podwyższonym kapitale zakładowym spółki Hala Gdańsk-Sopot Sp. z o.o. pokrywając je w całości wkładem pieniężnym w łącznej kwocie 230 000 zł.</w:t>
      </w:r>
    </w:p>
    <w:p w:rsidR="002F67B6" w:rsidRPr="00616D0D" w:rsidRDefault="002F67B6" w:rsidP="002F67B6">
      <w:pPr>
        <w:jc w:val="both"/>
        <w:rPr>
          <w:rFonts w:ascii="Arial" w:hAnsi="Arial" w:cs="Arial"/>
          <w:sz w:val="20"/>
          <w:szCs w:val="20"/>
          <w:lang w:val="pl-PL"/>
        </w:rPr>
      </w:pPr>
    </w:p>
    <w:p w:rsidR="002F67B6" w:rsidRDefault="002F67B6" w:rsidP="002F67B6">
      <w:pPr>
        <w:jc w:val="both"/>
        <w:rPr>
          <w:rFonts w:ascii="Arial" w:hAnsi="Arial" w:cs="Arial"/>
          <w:sz w:val="20"/>
          <w:szCs w:val="20"/>
          <w:lang w:val="pl-PL"/>
        </w:rPr>
      </w:pPr>
      <w:r w:rsidRPr="00616D0D">
        <w:rPr>
          <w:rFonts w:ascii="Arial" w:hAnsi="Arial" w:cs="Arial"/>
          <w:sz w:val="20"/>
          <w:szCs w:val="20"/>
          <w:lang w:val="pl-PL"/>
        </w:rPr>
        <w:t>Ponadto Gmina Miasta Sopotu objęła 54 400 nowych udziałów po 100 zł każdy udział w podwyższonym kapitale zakładowym spółki Hipodrom Sopot Sp. z o.o., a mianowicie:</w:t>
      </w:r>
    </w:p>
    <w:p w:rsidR="002F67B6" w:rsidRPr="00616D0D" w:rsidRDefault="002F67B6" w:rsidP="002F67B6">
      <w:pPr>
        <w:jc w:val="both"/>
        <w:rPr>
          <w:rFonts w:ascii="Arial" w:hAnsi="Arial" w:cs="Arial"/>
          <w:sz w:val="20"/>
          <w:szCs w:val="20"/>
          <w:lang w:val="pl-PL"/>
        </w:rPr>
      </w:pPr>
    </w:p>
    <w:p w:rsidR="002F67B6" w:rsidRDefault="002F67B6" w:rsidP="002F67B6">
      <w:pPr>
        <w:jc w:val="both"/>
        <w:rPr>
          <w:rFonts w:ascii="Arial" w:hAnsi="Arial" w:cs="Arial"/>
          <w:sz w:val="20"/>
          <w:szCs w:val="20"/>
          <w:u w:val="single"/>
          <w:lang w:val="pl-PL"/>
        </w:rPr>
      </w:pPr>
      <w:r w:rsidRPr="00616D0D">
        <w:rPr>
          <w:rFonts w:ascii="Arial" w:hAnsi="Arial" w:cs="Arial"/>
          <w:sz w:val="20"/>
          <w:szCs w:val="20"/>
          <w:lang w:val="pl-PL"/>
        </w:rPr>
        <w:t xml:space="preserve">- w roku 2016 - 4 000 nowych udziałów po 100 zł każdy udział, - które pokryte zostały w całości wkładem pieniężnym w łącznej kwocie 400 000 zł. </w:t>
      </w:r>
      <w:r w:rsidRPr="00616D0D">
        <w:rPr>
          <w:rFonts w:ascii="Arial" w:hAnsi="Arial" w:cs="Arial"/>
          <w:sz w:val="20"/>
          <w:szCs w:val="20"/>
          <w:u w:val="single"/>
          <w:lang w:val="pl-PL"/>
        </w:rPr>
        <w:t>Podwyższenie to nastąpiło z chwilą wpisu do KRS , tj. w styczniu 2017 roku,</w:t>
      </w:r>
    </w:p>
    <w:p w:rsidR="002F67B6" w:rsidRPr="00616D0D" w:rsidRDefault="002F67B6" w:rsidP="002F67B6">
      <w:pPr>
        <w:jc w:val="both"/>
        <w:rPr>
          <w:rFonts w:ascii="Arial" w:hAnsi="Arial" w:cs="Arial"/>
          <w:sz w:val="20"/>
          <w:szCs w:val="20"/>
          <w:u w:val="single"/>
          <w:lang w:val="pl-PL"/>
        </w:rPr>
      </w:pPr>
    </w:p>
    <w:p w:rsidR="002F67B6" w:rsidRPr="00616D0D" w:rsidRDefault="002F67B6" w:rsidP="002F67B6">
      <w:pPr>
        <w:jc w:val="both"/>
        <w:rPr>
          <w:rFonts w:ascii="Arial" w:hAnsi="Arial" w:cs="Arial"/>
          <w:color w:val="FF0000"/>
          <w:sz w:val="20"/>
          <w:szCs w:val="20"/>
          <w:lang w:val="pl-PL"/>
        </w:rPr>
      </w:pPr>
      <w:r w:rsidRPr="00616D0D">
        <w:rPr>
          <w:rFonts w:ascii="Arial" w:hAnsi="Arial" w:cs="Arial"/>
          <w:sz w:val="20"/>
          <w:szCs w:val="20"/>
          <w:lang w:val="pl-PL"/>
        </w:rPr>
        <w:t>- 50 400 nowych udziałów po 100 zł każdy udział, - pokrywając je wkładem niepieniężnym (aportem), tj. prawem majątkowym w postaci wierzytelności w łącznej kwocie 5 040 000,00 zł.</w:t>
      </w:r>
    </w:p>
    <w:p w:rsidR="002F67B6" w:rsidRDefault="002F67B6" w:rsidP="002F67B6">
      <w:pPr>
        <w:spacing w:before="120"/>
        <w:rPr>
          <w:color w:val="FF0000"/>
          <w:lang w:val="pl-PL"/>
        </w:rPr>
      </w:pPr>
    </w:p>
    <w:p w:rsidR="003C50EC" w:rsidRDefault="003C50EC" w:rsidP="002F67B6">
      <w:pPr>
        <w:spacing w:before="120"/>
        <w:rPr>
          <w:color w:val="FF0000"/>
          <w:lang w:val="pl-PL"/>
        </w:rPr>
      </w:pPr>
    </w:p>
    <w:p w:rsidR="003C50EC" w:rsidRPr="00915A90" w:rsidRDefault="003C50EC" w:rsidP="002F67B6">
      <w:pPr>
        <w:spacing w:before="120"/>
        <w:rPr>
          <w:color w:val="FF0000"/>
          <w:lang w:val="pl-PL"/>
        </w:rPr>
      </w:pPr>
    </w:p>
    <w:p w:rsidR="002F67B6" w:rsidRPr="000A7C31" w:rsidRDefault="002F67B6" w:rsidP="002F67B6">
      <w:pPr>
        <w:jc w:val="both"/>
        <w:rPr>
          <w:rFonts w:ascii="Arial" w:hAnsi="Arial" w:cs="Arial"/>
          <w:b/>
          <w:sz w:val="24"/>
          <w:szCs w:val="24"/>
          <w:lang w:val="pl-PL"/>
        </w:rPr>
      </w:pPr>
      <w:r w:rsidRPr="006E0631">
        <w:rPr>
          <w:rFonts w:ascii="Arial" w:hAnsi="Arial" w:cs="Arial"/>
          <w:b/>
          <w:sz w:val="24"/>
          <w:szCs w:val="24"/>
          <w:lang w:val="pl-PL"/>
        </w:rPr>
        <w:lastRenderedPageBreak/>
        <w:t xml:space="preserve">X. DOCHODY GMINY MIASTA SOPOTU Z TYTUŁU WYKONYWANIA PRAWA WŁASNOŚCI I INNYCH PRAW MAJĄTKOWYCH </w:t>
      </w:r>
    </w:p>
    <w:p w:rsidR="002F67B6" w:rsidRDefault="002F67B6" w:rsidP="002F67B6">
      <w:pPr>
        <w:rPr>
          <w:lang w:val="pl-PL"/>
        </w:rPr>
      </w:pPr>
    </w:p>
    <w:p w:rsidR="002F67B6" w:rsidRPr="00915A90" w:rsidRDefault="002F67B6" w:rsidP="002F67B6">
      <w:pPr>
        <w:rPr>
          <w:lang w:val="pl-PL"/>
        </w:rPr>
      </w:pPr>
    </w:p>
    <w:p w:rsidR="002F67B6" w:rsidRPr="00915A90" w:rsidRDefault="002F67B6" w:rsidP="002F67B6">
      <w:pPr>
        <w:rPr>
          <w:b/>
          <w:i/>
          <w:lang w:val="pl-PL"/>
        </w:rPr>
      </w:pPr>
      <w:r>
        <w:rPr>
          <w:b/>
          <w:i/>
          <w:lang w:val="pl-PL"/>
        </w:rPr>
        <w:t>Tabela 25.</w:t>
      </w:r>
    </w:p>
    <w:p w:rsidR="002F67B6" w:rsidRPr="00915A90" w:rsidRDefault="002F67B6" w:rsidP="002F67B6">
      <w:pPr>
        <w:jc w:val="both"/>
        <w:rPr>
          <w:b/>
          <w:i/>
          <w:lang w:val="pl-PL"/>
        </w:rPr>
      </w:pPr>
      <w:r w:rsidRPr="00915A90">
        <w:rPr>
          <w:b/>
          <w:i/>
          <w:lang w:val="pl-PL"/>
        </w:rPr>
        <w:t xml:space="preserve">Kwota netto - sprzedaż lokali mieszkalnych, użytkowych, garaży oraz gruntów (zabudowanych i niezabudowanych), za okres od 1.01.2017 r. do 31.12.2017 r. plus dynamika       </w:t>
      </w:r>
    </w:p>
    <w:p w:rsidR="002F67B6" w:rsidRPr="00915A90" w:rsidRDefault="002F67B6" w:rsidP="002F67B6">
      <w:pPr>
        <w:rPr>
          <w:b/>
          <w:i/>
          <w:color w:val="FF0000"/>
          <w:sz w:val="8"/>
          <w:szCs w:val="8"/>
          <w:lang w:val="pl-PL"/>
        </w:rPr>
      </w:pPr>
    </w:p>
    <w:tbl>
      <w:tblPr>
        <w:tblW w:w="7920" w:type="dxa"/>
        <w:tblInd w:w="1163" w:type="dxa"/>
        <w:tblCellMar>
          <w:left w:w="70" w:type="dxa"/>
          <w:right w:w="70" w:type="dxa"/>
        </w:tblCellMar>
        <w:tblLook w:val="04A0" w:firstRow="1" w:lastRow="0" w:firstColumn="1" w:lastColumn="0" w:noHBand="0" w:noVBand="1"/>
      </w:tblPr>
      <w:tblGrid>
        <w:gridCol w:w="580"/>
        <w:gridCol w:w="1900"/>
        <w:gridCol w:w="1480"/>
        <w:gridCol w:w="1520"/>
        <w:gridCol w:w="1360"/>
        <w:gridCol w:w="1080"/>
      </w:tblGrid>
      <w:tr w:rsidR="002F67B6" w:rsidRPr="002A6352" w:rsidTr="007E60FB">
        <w:trPr>
          <w:trHeight w:val="528"/>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F67B6" w:rsidRPr="001B0E95" w:rsidRDefault="002F67B6" w:rsidP="007E60FB">
            <w:pPr>
              <w:jc w:val="center"/>
              <w:rPr>
                <w:b/>
                <w:bCs/>
                <w:sz w:val="20"/>
                <w:szCs w:val="20"/>
              </w:rPr>
            </w:pPr>
            <w:proofErr w:type="spellStart"/>
            <w:r w:rsidRPr="001B0E95">
              <w:rPr>
                <w:b/>
                <w:bCs/>
                <w:sz w:val="20"/>
                <w:szCs w:val="20"/>
              </w:rPr>
              <w:t>Lp</w:t>
            </w:r>
            <w:proofErr w:type="spellEnd"/>
            <w:r w:rsidRPr="001B0E95">
              <w:rPr>
                <w:b/>
                <w:bCs/>
                <w:sz w:val="20"/>
                <w:szCs w:val="20"/>
              </w:rPr>
              <w:t>.</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2F67B6" w:rsidRPr="001B0E95" w:rsidRDefault="002F67B6" w:rsidP="007E60FB">
            <w:pPr>
              <w:jc w:val="center"/>
              <w:rPr>
                <w:b/>
                <w:bCs/>
                <w:sz w:val="20"/>
                <w:szCs w:val="20"/>
              </w:rPr>
            </w:pPr>
            <w:proofErr w:type="spellStart"/>
            <w:r w:rsidRPr="001B0E95">
              <w:rPr>
                <w:b/>
                <w:bCs/>
                <w:sz w:val="20"/>
                <w:szCs w:val="20"/>
              </w:rPr>
              <w:t>Wyszczególnienie</w:t>
            </w:r>
            <w:proofErr w:type="spellEnd"/>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2F67B6" w:rsidRPr="001B0E95" w:rsidRDefault="002F67B6" w:rsidP="007E60FB">
            <w:pPr>
              <w:jc w:val="center"/>
              <w:rPr>
                <w:b/>
                <w:bCs/>
                <w:sz w:val="20"/>
                <w:szCs w:val="20"/>
              </w:rPr>
            </w:pPr>
            <w:proofErr w:type="spellStart"/>
            <w:r w:rsidRPr="001B0E95">
              <w:rPr>
                <w:b/>
                <w:bCs/>
                <w:sz w:val="20"/>
                <w:szCs w:val="20"/>
              </w:rPr>
              <w:t>Kwota</w:t>
            </w:r>
            <w:proofErr w:type="spellEnd"/>
            <w:r w:rsidRPr="001B0E95">
              <w:rPr>
                <w:b/>
                <w:bCs/>
                <w:sz w:val="20"/>
                <w:szCs w:val="20"/>
              </w:rPr>
              <w:t xml:space="preserve"> </w:t>
            </w:r>
            <w:proofErr w:type="spellStart"/>
            <w:r w:rsidRPr="001B0E95">
              <w:rPr>
                <w:b/>
                <w:bCs/>
                <w:sz w:val="20"/>
                <w:szCs w:val="20"/>
              </w:rPr>
              <w:t>netto</w:t>
            </w:r>
            <w:proofErr w:type="spellEnd"/>
            <w:r w:rsidRPr="001B0E95">
              <w:rPr>
                <w:b/>
                <w:bCs/>
                <w:sz w:val="20"/>
                <w:szCs w:val="20"/>
              </w:rPr>
              <w:t xml:space="preserve"> 2016 r.  (zł)</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rsidR="002F67B6" w:rsidRPr="008E282D" w:rsidRDefault="002F67B6" w:rsidP="007E60FB">
            <w:pPr>
              <w:jc w:val="center"/>
              <w:rPr>
                <w:b/>
                <w:bCs/>
                <w:sz w:val="20"/>
                <w:szCs w:val="20"/>
              </w:rPr>
            </w:pPr>
            <w:proofErr w:type="spellStart"/>
            <w:r w:rsidRPr="008E282D">
              <w:rPr>
                <w:b/>
                <w:bCs/>
                <w:sz w:val="20"/>
                <w:szCs w:val="20"/>
              </w:rPr>
              <w:t>Kwota</w:t>
            </w:r>
            <w:proofErr w:type="spellEnd"/>
            <w:r w:rsidRPr="008E282D">
              <w:rPr>
                <w:b/>
                <w:bCs/>
                <w:sz w:val="20"/>
                <w:szCs w:val="20"/>
              </w:rPr>
              <w:t xml:space="preserve"> </w:t>
            </w:r>
            <w:proofErr w:type="spellStart"/>
            <w:r w:rsidRPr="008E282D">
              <w:rPr>
                <w:b/>
                <w:bCs/>
                <w:sz w:val="20"/>
                <w:szCs w:val="20"/>
              </w:rPr>
              <w:t>netto</w:t>
            </w:r>
            <w:proofErr w:type="spellEnd"/>
            <w:r w:rsidRPr="008E282D">
              <w:rPr>
                <w:b/>
                <w:bCs/>
                <w:sz w:val="20"/>
                <w:szCs w:val="20"/>
              </w:rPr>
              <w:t xml:space="preserve"> 2017 r. (zł)</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2F67B6" w:rsidRPr="00D76AE5" w:rsidRDefault="002F67B6" w:rsidP="007E60FB">
            <w:pPr>
              <w:jc w:val="center"/>
              <w:rPr>
                <w:b/>
                <w:bCs/>
                <w:sz w:val="20"/>
                <w:szCs w:val="20"/>
              </w:rPr>
            </w:pPr>
            <w:proofErr w:type="spellStart"/>
            <w:r w:rsidRPr="00D76AE5">
              <w:rPr>
                <w:b/>
                <w:bCs/>
                <w:sz w:val="20"/>
                <w:szCs w:val="20"/>
              </w:rPr>
              <w:t>Zmiana</w:t>
            </w:r>
            <w:proofErr w:type="spellEnd"/>
            <w:r w:rsidRPr="00D76AE5">
              <w:rPr>
                <w:b/>
                <w:bCs/>
                <w:sz w:val="20"/>
                <w:szCs w:val="20"/>
              </w:rPr>
              <w:t xml:space="preserve"> </w:t>
            </w:r>
            <w:proofErr w:type="spellStart"/>
            <w:r w:rsidRPr="00D76AE5">
              <w:rPr>
                <w:b/>
                <w:bCs/>
                <w:sz w:val="20"/>
                <w:szCs w:val="20"/>
              </w:rPr>
              <w:t>wartości</w:t>
            </w:r>
            <w:proofErr w:type="spellEnd"/>
            <w:r w:rsidRPr="00D76AE5">
              <w:rPr>
                <w:b/>
                <w:bCs/>
                <w:sz w:val="20"/>
                <w:szCs w:val="20"/>
              </w:rPr>
              <w:t xml:space="preserve"> (</w:t>
            </w:r>
            <w:proofErr w:type="spellStart"/>
            <w:r w:rsidRPr="00D76AE5">
              <w:rPr>
                <w:b/>
                <w:bCs/>
                <w:sz w:val="20"/>
                <w:szCs w:val="20"/>
              </w:rPr>
              <w:t>zł</w:t>
            </w:r>
            <w:proofErr w:type="spellEnd"/>
            <w:r w:rsidRPr="00D76AE5">
              <w:rPr>
                <w:b/>
                <w:bCs/>
                <w:sz w:val="20"/>
                <w:szCs w:val="20"/>
              </w:rPr>
              <w:t xml:space="preserve">)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2F67B6" w:rsidRPr="00D76AE5" w:rsidRDefault="002F67B6" w:rsidP="007E60FB">
            <w:pPr>
              <w:jc w:val="center"/>
              <w:rPr>
                <w:b/>
                <w:bCs/>
                <w:sz w:val="20"/>
                <w:szCs w:val="20"/>
              </w:rPr>
            </w:pPr>
            <w:proofErr w:type="spellStart"/>
            <w:r w:rsidRPr="00D76AE5">
              <w:rPr>
                <w:b/>
                <w:bCs/>
                <w:sz w:val="20"/>
                <w:szCs w:val="20"/>
              </w:rPr>
              <w:t>Dynamika</w:t>
            </w:r>
            <w:proofErr w:type="spellEnd"/>
            <w:r w:rsidRPr="00D76AE5">
              <w:rPr>
                <w:b/>
                <w:bCs/>
                <w:sz w:val="20"/>
                <w:szCs w:val="20"/>
              </w:rPr>
              <w:t xml:space="preserve"> (%)</w:t>
            </w:r>
          </w:p>
        </w:tc>
      </w:tr>
      <w:tr w:rsidR="002F67B6" w:rsidRPr="002A6352" w:rsidTr="007E60FB">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tcPr>
          <w:p w:rsidR="002F67B6" w:rsidRPr="001B0E95" w:rsidRDefault="002F67B6" w:rsidP="007E60FB">
            <w:pPr>
              <w:jc w:val="center"/>
              <w:rPr>
                <w:b/>
                <w:bCs/>
                <w:sz w:val="20"/>
                <w:szCs w:val="20"/>
              </w:rPr>
            </w:pPr>
            <w:r w:rsidRPr="001B0E95">
              <w:rPr>
                <w:b/>
                <w:bCs/>
                <w:sz w:val="20"/>
                <w:szCs w:val="20"/>
              </w:rPr>
              <w:t>1.</w:t>
            </w:r>
          </w:p>
        </w:tc>
        <w:tc>
          <w:tcPr>
            <w:tcW w:w="1900" w:type="dxa"/>
            <w:tcBorders>
              <w:top w:val="nil"/>
              <w:left w:val="nil"/>
              <w:bottom w:val="single" w:sz="4" w:space="0" w:color="auto"/>
              <w:right w:val="single" w:sz="4" w:space="0" w:color="auto"/>
            </w:tcBorders>
            <w:shd w:val="clear" w:color="auto" w:fill="auto"/>
            <w:vAlign w:val="center"/>
          </w:tcPr>
          <w:p w:rsidR="002F67B6" w:rsidRPr="001B0E95" w:rsidRDefault="002F67B6" w:rsidP="007E60FB">
            <w:pPr>
              <w:jc w:val="center"/>
              <w:rPr>
                <w:b/>
                <w:bCs/>
                <w:sz w:val="20"/>
                <w:szCs w:val="20"/>
              </w:rPr>
            </w:pPr>
            <w:proofErr w:type="spellStart"/>
            <w:r w:rsidRPr="001B0E95">
              <w:rPr>
                <w:b/>
                <w:bCs/>
                <w:sz w:val="20"/>
                <w:szCs w:val="20"/>
              </w:rPr>
              <w:t>Budynki</w:t>
            </w:r>
            <w:proofErr w:type="spellEnd"/>
            <w:r w:rsidRPr="001B0E95">
              <w:rPr>
                <w:b/>
                <w:bCs/>
                <w:sz w:val="20"/>
                <w:szCs w:val="20"/>
              </w:rPr>
              <w:t xml:space="preserve"> </w:t>
            </w:r>
            <w:proofErr w:type="spellStart"/>
            <w:r w:rsidRPr="001B0E95">
              <w:rPr>
                <w:b/>
                <w:bCs/>
                <w:sz w:val="20"/>
                <w:szCs w:val="20"/>
              </w:rPr>
              <w:t>zabytkowe</w:t>
            </w:r>
            <w:proofErr w:type="spellEnd"/>
          </w:p>
        </w:tc>
        <w:tc>
          <w:tcPr>
            <w:tcW w:w="1480" w:type="dxa"/>
            <w:tcBorders>
              <w:top w:val="nil"/>
              <w:left w:val="nil"/>
              <w:bottom w:val="single" w:sz="4" w:space="0" w:color="auto"/>
              <w:right w:val="single" w:sz="4" w:space="0" w:color="auto"/>
            </w:tcBorders>
            <w:shd w:val="clear" w:color="auto" w:fill="auto"/>
            <w:vAlign w:val="center"/>
          </w:tcPr>
          <w:p w:rsidR="002F67B6" w:rsidRPr="001B0E95" w:rsidRDefault="002F67B6" w:rsidP="007E60FB">
            <w:pPr>
              <w:jc w:val="right"/>
              <w:rPr>
                <w:sz w:val="20"/>
                <w:szCs w:val="20"/>
              </w:rPr>
            </w:pPr>
            <w:r>
              <w:rPr>
                <w:sz w:val="20"/>
                <w:szCs w:val="20"/>
              </w:rPr>
              <w:t>0,00</w:t>
            </w:r>
          </w:p>
        </w:tc>
        <w:tc>
          <w:tcPr>
            <w:tcW w:w="1520" w:type="dxa"/>
            <w:tcBorders>
              <w:top w:val="nil"/>
              <w:left w:val="nil"/>
              <w:bottom w:val="single" w:sz="4" w:space="0" w:color="auto"/>
              <w:right w:val="single" w:sz="4" w:space="0" w:color="auto"/>
            </w:tcBorders>
            <w:shd w:val="clear" w:color="auto" w:fill="auto"/>
            <w:vAlign w:val="center"/>
          </w:tcPr>
          <w:p w:rsidR="002F67B6" w:rsidRPr="008E282D" w:rsidRDefault="002F67B6" w:rsidP="007E60FB">
            <w:pPr>
              <w:jc w:val="right"/>
              <w:rPr>
                <w:b/>
                <w:bCs/>
                <w:sz w:val="20"/>
                <w:szCs w:val="20"/>
              </w:rPr>
            </w:pPr>
            <w:r w:rsidRPr="008E282D">
              <w:rPr>
                <w:b/>
                <w:bCs/>
                <w:sz w:val="20"/>
                <w:szCs w:val="20"/>
              </w:rPr>
              <w:t>1 931 500,00</w:t>
            </w:r>
          </w:p>
        </w:tc>
        <w:tc>
          <w:tcPr>
            <w:tcW w:w="1360" w:type="dxa"/>
            <w:tcBorders>
              <w:top w:val="nil"/>
              <w:left w:val="nil"/>
              <w:bottom w:val="single" w:sz="4" w:space="0" w:color="auto"/>
              <w:right w:val="single" w:sz="4" w:space="0" w:color="auto"/>
            </w:tcBorders>
            <w:shd w:val="clear" w:color="auto" w:fill="auto"/>
            <w:vAlign w:val="center"/>
          </w:tcPr>
          <w:p w:rsidR="002F67B6" w:rsidRPr="00D76AE5" w:rsidRDefault="002F67B6" w:rsidP="007E60FB">
            <w:pPr>
              <w:jc w:val="right"/>
              <w:rPr>
                <w:sz w:val="20"/>
                <w:szCs w:val="20"/>
              </w:rPr>
            </w:pPr>
            <w:r w:rsidRPr="00D76AE5">
              <w:rPr>
                <w:sz w:val="20"/>
                <w:szCs w:val="20"/>
              </w:rPr>
              <w:t>1 931 500,00</w:t>
            </w:r>
          </w:p>
        </w:tc>
        <w:tc>
          <w:tcPr>
            <w:tcW w:w="1080" w:type="dxa"/>
            <w:tcBorders>
              <w:top w:val="nil"/>
              <w:left w:val="nil"/>
              <w:bottom w:val="single" w:sz="4" w:space="0" w:color="auto"/>
              <w:right w:val="single" w:sz="4" w:space="0" w:color="auto"/>
            </w:tcBorders>
            <w:shd w:val="clear" w:color="auto" w:fill="auto"/>
            <w:vAlign w:val="center"/>
          </w:tcPr>
          <w:p w:rsidR="002F67B6" w:rsidRPr="00D76AE5" w:rsidRDefault="002F67B6" w:rsidP="007E60FB">
            <w:pPr>
              <w:jc w:val="right"/>
              <w:rPr>
                <w:sz w:val="20"/>
                <w:szCs w:val="20"/>
              </w:rPr>
            </w:pPr>
            <w:r w:rsidRPr="00D76AE5">
              <w:rPr>
                <w:sz w:val="20"/>
                <w:szCs w:val="20"/>
              </w:rPr>
              <w:t>-</w:t>
            </w:r>
          </w:p>
        </w:tc>
      </w:tr>
      <w:tr w:rsidR="002F67B6" w:rsidRPr="002A6352" w:rsidTr="007E60FB">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67B6" w:rsidRPr="001B0E95" w:rsidRDefault="002F67B6" w:rsidP="007E60FB">
            <w:pPr>
              <w:jc w:val="center"/>
              <w:rPr>
                <w:b/>
                <w:bCs/>
                <w:sz w:val="20"/>
                <w:szCs w:val="20"/>
              </w:rPr>
            </w:pPr>
            <w:r w:rsidRPr="001B0E95">
              <w:rPr>
                <w:b/>
                <w:bCs/>
                <w:sz w:val="20"/>
                <w:szCs w:val="20"/>
              </w:rPr>
              <w:t>2.</w:t>
            </w:r>
          </w:p>
        </w:tc>
        <w:tc>
          <w:tcPr>
            <w:tcW w:w="190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center"/>
              <w:rPr>
                <w:b/>
                <w:bCs/>
                <w:sz w:val="20"/>
                <w:szCs w:val="20"/>
              </w:rPr>
            </w:pPr>
            <w:proofErr w:type="spellStart"/>
            <w:r w:rsidRPr="001B0E95">
              <w:rPr>
                <w:b/>
                <w:bCs/>
                <w:sz w:val="20"/>
                <w:szCs w:val="20"/>
              </w:rPr>
              <w:t>Lokale</w:t>
            </w:r>
            <w:proofErr w:type="spellEnd"/>
            <w:r w:rsidRPr="001B0E95">
              <w:rPr>
                <w:b/>
                <w:bCs/>
                <w:sz w:val="20"/>
                <w:szCs w:val="20"/>
              </w:rPr>
              <w:t xml:space="preserve"> </w:t>
            </w:r>
            <w:proofErr w:type="spellStart"/>
            <w:r w:rsidRPr="001B0E95">
              <w:rPr>
                <w:b/>
                <w:bCs/>
                <w:sz w:val="20"/>
                <w:szCs w:val="20"/>
              </w:rPr>
              <w:t>mieszkalne</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right"/>
              <w:rPr>
                <w:sz w:val="20"/>
                <w:szCs w:val="20"/>
              </w:rPr>
            </w:pPr>
            <w:r w:rsidRPr="001B0E95">
              <w:rPr>
                <w:sz w:val="20"/>
                <w:szCs w:val="20"/>
              </w:rPr>
              <w:t>16 296 567,12</w:t>
            </w:r>
          </w:p>
        </w:tc>
        <w:tc>
          <w:tcPr>
            <w:tcW w:w="1520" w:type="dxa"/>
            <w:tcBorders>
              <w:top w:val="nil"/>
              <w:left w:val="nil"/>
              <w:bottom w:val="single" w:sz="4" w:space="0" w:color="auto"/>
              <w:right w:val="single" w:sz="4" w:space="0" w:color="auto"/>
            </w:tcBorders>
            <w:shd w:val="clear" w:color="auto" w:fill="auto"/>
            <w:vAlign w:val="center"/>
            <w:hideMark/>
          </w:tcPr>
          <w:p w:rsidR="002F67B6" w:rsidRPr="008E282D" w:rsidRDefault="002F67B6" w:rsidP="007E60FB">
            <w:pPr>
              <w:jc w:val="right"/>
              <w:rPr>
                <w:b/>
                <w:bCs/>
                <w:sz w:val="20"/>
                <w:szCs w:val="20"/>
              </w:rPr>
            </w:pPr>
            <w:r>
              <w:rPr>
                <w:b/>
                <w:bCs/>
                <w:sz w:val="20"/>
                <w:szCs w:val="20"/>
              </w:rPr>
              <w:t>11 403 480,</w:t>
            </w:r>
          </w:p>
        </w:tc>
        <w:tc>
          <w:tcPr>
            <w:tcW w:w="136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-4 893 087,02</w:t>
            </w:r>
          </w:p>
        </w:tc>
        <w:tc>
          <w:tcPr>
            <w:tcW w:w="108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-30,03</w:t>
            </w:r>
          </w:p>
        </w:tc>
      </w:tr>
      <w:tr w:rsidR="002F67B6" w:rsidRPr="002A6352" w:rsidTr="007E60FB">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67B6" w:rsidRPr="001B0E95" w:rsidRDefault="002F67B6" w:rsidP="007E60FB">
            <w:pPr>
              <w:jc w:val="center"/>
              <w:rPr>
                <w:b/>
                <w:bCs/>
                <w:sz w:val="20"/>
                <w:szCs w:val="20"/>
              </w:rPr>
            </w:pPr>
            <w:r w:rsidRPr="001B0E95">
              <w:rPr>
                <w:b/>
                <w:bCs/>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center"/>
              <w:rPr>
                <w:b/>
                <w:bCs/>
                <w:sz w:val="20"/>
                <w:szCs w:val="20"/>
              </w:rPr>
            </w:pPr>
            <w:proofErr w:type="spellStart"/>
            <w:r w:rsidRPr="001B0E95">
              <w:rPr>
                <w:b/>
                <w:bCs/>
                <w:sz w:val="20"/>
                <w:szCs w:val="20"/>
              </w:rPr>
              <w:t>Lokale</w:t>
            </w:r>
            <w:proofErr w:type="spellEnd"/>
            <w:r w:rsidRPr="001B0E95">
              <w:rPr>
                <w:b/>
                <w:bCs/>
                <w:sz w:val="20"/>
                <w:szCs w:val="20"/>
              </w:rPr>
              <w:t xml:space="preserve"> </w:t>
            </w:r>
            <w:proofErr w:type="spellStart"/>
            <w:r w:rsidRPr="001B0E95">
              <w:rPr>
                <w:b/>
                <w:bCs/>
                <w:sz w:val="20"/>
                <w:szCs w:val="20"/>
              </w:rPr>
              <w:t>użytkowe</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right"/>
              <w:rPr>
                <w:sz w:val="20"/>
                <w:szCs w:val="20"/>
              </w:rPr>
            </w:pPr>
            <w:r w:rsidRPr="001B0E95">
              <w:rPr>
                <w:sz w:val="20"/>
                <w:szCs w:val="20"/>
              </w:rPr>
              <w:t>233 310,00</w:t>
            </w:r>
          </w:p>
        </w:tc>
        <w:tc>
          <w:tcPr>
            <w:tcW w:w="1520" w:type="dxa"/>
            <w:tcBorders>
              <w:top w:val="nil"/>
              <w:left w:val="nil"/>
              <w:bottom w:val="single" w:sz="4" w:space="0" w:color="auto"/>
              <w:right w:val="single" w:sz="4" w:space="0" w:color="auto"/>
            </w:tcBorders>
            <w:shd w:val="clear" w:color="auto" w:fill="auto"/>
            <w:vAlign w:val="center"/>
            <w:hideMark/>
          </w:tcPr>
          <w:p w:rsidR="002F67B6" w:rsidRPr="0030567D" w:rsidRDefault="002F67B6" w:rsidP="007E60FB">
            <w:pPr>
              <w:jc w:val="right"/>
              <w:rPr>
                <w:b/>
                <w:bCs/>
                <w:sz w:val="20"/>
                <w:szCs w:val="20"/>
              </w:rPr>
            </w:pPr>
            <w:r w:rsidRPr="0030567D">
              <w:rPr>
                <w:b/>
                <w:bCs/>
                <w:sz w:val="20"/>
                <w:szCs w:val="20"/>
              </w:rPr>
              <w:t>0,00</w:t>
            </w:r>
          </w:p>
        </w:tc>
        <w:tc>
          <w:tcPr>
            <w:tcW w:w="136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-233 310,00</w:t>
            </w:r>
          </w:p>
        </w:tc>
        <w:tc>
          <w:tcPr>
            <w:tcW w:w="108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-100,00</w:t>
            </w:r>
          </w:p>
        </w:tc>
      </w:tr>
      <w:tr w:rsidR="002F67B6" w:rsidRPr="002A6352" w:rsidTr="007E60FB">
        <w:trPr>
          <w:trHeight w:val="5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67B6" w:rsidRPr="001B0E95" w:rsidRDefault="002F67B6" w:rsidP="007E60FB">
            <w:pPr>
              <w:jc w:val="center"/>
              <w:rPr>
                <w:b/>
                <w:bCs/>
                <w:sz w:val="20"/>
                <w:szCs w:val="20"/>
              </w:rPr>
            </w:pPr>
            <w:r w:rsidRPr="001B0E95">
              <w:rPr>
                <w:b/>
                <w:bCs/>
                <w:sz w:val="20"/>
                <w:szCs w:val="20"/>
              </w:rPr>
              <w:t>4.</w:t>
            </w:r>
          </w:p>
        </w:tc>
        <w:tc>
          <w:tcPr>
            <w:tcW w:w="190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center"/>
              <w:rPr>
                <w:b/>
                <w:bCs/>
                <w:sz w:val="20"/>
                <w:szCs w:val="20"/>
              </w:rPr>
            </w:pPr>
            <w:proofErr w:type="spellStart"/>
            <w:r w:rsidRPr="001B0E95">
              <w:rPr>
                <w:b/>
                <w:bCs/>
                <w:sz w:val="20"/>
                <w:szCs w:val="20"/>
              </w:rPr>
              <w:t>Garaże</w:t>
            </w:r>
            <w:proofErr w:type="spellEnd"/>
            <w:r w:rsidRPr="001B0E95">
              <w:rPr>
                <w:b/>
                <w:bCs/>
                <w:sz w:val="20"/>
                <w:szCs w:val="20"/>
              </w:rPr>
              <w:t xml:space="preserve"> </w:t>
            </w:r>
            <w:proofErr w:type="spellStart"/>
            <w:r w:rsidRPr="001B0E95">
              <w:rPr>
                <w:b/>
                <w:bCs/>
                <w:sz w:val="20"/>
                <w:szCs w:val="20"/>
              </w:rPr>
              <w:t>wraz</w:t>
            </w:r>
            <w:proofErr w:type="spellEnd"/>
            <w:r w:rsidRPr="001B0E95">
              <w:rPr>
                <w:b/>
                <w:bCs/>
                <w:sz w:val="20"/>
                <w:szCs w:val="20"/>
              </w:rPr>
              <w:t xml:space="preserve"> z </w:t>
            </w:r>
            <w:proofErr w:type="spellStart"/>
            <w:r w:rsidRPr="001B0E95">
              <w:rPr>
                <w:b/>
                <w:bCs/>
                <w:sz w:val="20"/>
                <w:szCs w:val="20"/>
              </w:rPr>
              <w:t>gruntami</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right"/>
              <w:rPr>
                <w:sz w:val="20"/>
                <w:szCs w:val="20"/>
              </w:rPr>
            </w:pPr>
            <w:r w:rsidRPr="001B0E95">
              <w:rPr>
                <w:sz w:val="20"/>
                <w:szCs w:val="20"/>
              </w:rPr>
              <w:t>163 620,00</w:t>
            </w:r>
          </w:p>
        </w:tc>
        <w:tc>
          <w:tcPr>
            <w:tcW w:w="1520" w:type="dxa"/>
            <w:tcBorders>
              <w:top w:val="nil"/>
              <w:left w:val="nil"/>
              <w:bottom w:val="single" w:sz="4" w:space="0" w:color="auto"/>
              <w:right w:val="single" w:sz="4" w:space="0" w:color="auto"/>
            </w:tcBorders>
            <w:shd w:val="clear" w:color="auto" w:fill="auto"/>
            <w:vAlign w:val="center"/>
            <w:hideMark/>
          </w:tcPr>
          <w:p w:rsidR="002F67B6" w:rsidRPr="0030567D" w:rsidRDefault="002F67B6" w:rsidP="007E60FB">
            <w:pPr>
              <w:jc w:val="right"/>
              <w:rPr>
                <w:b/>
                <w:bCs/>
                <w:sz w:val="20"/>
                <w:szCs w:val="20"/>
              </w:rPr>
            </w:pPr>
            <w:r w:rsidRPr="0030567D">
              <w:rPr>
                <w:b/>
                <w:bCs/>
                <w:sz w:val="20"/>
                <w:szCs w:val="20"/>
              </w:rPr>
              <w:t>64 677,00</w:t>
            </w:r>
          </w:p>
        </w:tc>
        <w:tc>
          <w:tcPr>
            <w:tcW w:w="136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-98 943,00</w:t>
            </w:r>
          </w:p>
        </w:tc>
        <w:tc>
          <w:tcPr>
            <w:tcW w:w="1080" w:type="dxa"/>
            <w:tcBorders>
              <w:top w:val="nil"/>
              <w:left w:val="nil"/>
              <w:bottom w:val="single" w:sz="4" w:space="0" w:color="auto"/>
              <w:right w:val="single" w:sz="4" w:space="0" w:color="auto"/>
            </w:tcBorders>
            <w:shd w:val="clear" w:color="auto" w:fill="auto"/>
            <w:vAlign w:val="center"/>
            <w:hideMark/>
          </w:tcPr>
          <w:p w:rsidR="002F67B6" w:rsidRPr="00D76AE5" w:rsidRDefault="002F67B6" w:rsidP="007E60FB">
            <w:pPr>
              <w:jc w:val="right"/>
              <w:rPr>
                <w:sz w:val="20"/>
                <w:szCs w:val="20"/>
              </w:rPr>
            </w:pPr>
            <w:r w:rsidRPr="00D76AE5">
              <w:rPr>
                <w:sz w:val="20"/>
                <w:szCs w:val="20"/>
              </w:rPr>
              <w:t>-60,47</w:t>
            </w:r>
          </w:p>
        </w:tc>
      </w:tr>
      <w:tr w:rsidR="002F67B6" w:rsidRPr="002A6352" w:rsidTr="007E60FB">
        <w:trPr>
          <w:trHeight w:val="13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F67B6" w:rsidRPr="001B0E95" w:rsidRDefault="002F67B6" w:rsidP="007E60FB">
            <w:pPr>
              <w:jc w:val="center"/>
              <w:rPr>
                <w:b/>
                <w:bCs/>
                <w:sz w:val="20"/>
                <w:szCs w:val="20"/>
              </w:rPr>
            </w:pPr>
            <w:r w:rsidRPr="001B0E95">
              <w:rPr>
                <w:b/>
                <w:bCs/>
                <w:sz w:val="20"/>
                <w:szCs w:val="20"/>
              </w:rPr>
              <w:t>5.</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b/>
                <w:bCs/>
                <w:sz w:val="20"/>
                <w:szCs w:val="20"/>
                <w:lang w:val="pl-PL"/>
              </w:rPr>
            </w:pPr>
            <w:r w:rsidRPr="00915A90">
              <w:rPr>
                <w:b/>
                <w:bCs/>
                <w:sz w:val="20"/>
                <w:szCs w:val="20"/>
                <w:lang w:val="pl-PL"/>
              </w:rPr>
              <w:t>Działki gruntu (zabudowane i niezabudowane z wyłączeniem poz. 1, 2, 3 tabeli)</w:t>
            </w:r>
          </w:p>
        </w:tc>
        <w:tc>
          <w:tcPr>
            <w:tcW w:w="1480" w:type="dxa"/>
            <w:tcBorders>
              <w:top w:val="nil"/>
              <w:left w:val="nil"/>
              <w:bottom w:val="single" w:sz="4" w:space="0" w:color="auto"/>
              <w:right w:val="single" w:sz="4" w:space="0" w:color="auto"/>
            </w:tcBorders>
            <w:shd w:val="clear" w:color="auto" w:fill="auto"/>
            <w:vAlign w:val="center"/>
            <w:hideMark/>
          </w:tcPr>
          <w:p w:rsidR="002F67B6" w:rsidRPr="001B0E95" w:rsidRDefault="002F67B6" w:rsidP="007E60FB">
            <w:pPr>
              <w:jc w:val="right"/>
              <w:rPr>
                <w:sz w:val="20"/>
                <w:szCs w:val="20"/>
              </w:rPr>
            </w:pPr>
            <w:r w:rsidRPr="001B0E95">
              <w:rPr>
                <w:sz w:val="20"/>
                <w:szCs w:val="20"/>
              </w:rPr>
              <w:t>9 777 336,00</w:t>
            </w:r>
          </w:p>
        </w:tc>
        <w:tc>
          <w:tcPr>
            <w:tcW w:w="1520" w:type="dxa"/>
            <w:tcBorders>
              <w:top w:val="nil"/>
              <w:left w:val="nil"/>
              <w:bottom w:val="single" w:sz="4" w:space="0" w:color="auto"/>
              <w:right w:val="single" w:sz="4" w:space="0" w:color="auto"/>
            </w:tcBorders>
            <w:shd w:val="clear" w:color="auto" w:fill="auto"/>
            <w:vAlign w:val="center"/>
            <w:hideMark/>
          </w:tcPr>
          <w:p w:rsidR="002F67B6" w:rsidRPr="00CF15F2" w:rsidRDefault="002F67B6" w:rsidP="007E60FB">
            <w:pPr>
              <w:jc w:val="right"/>
              <w:rPr>
                <w:b/>
                <w:bCs/>
                <w:sz w:val="20"/>
                <w:szCs w:val="20"/>
              </w:rPr>
            </w:pPr>
            <w:r>
              <w:rPr>
                <w:b/>
                <w:bCs/>
                <w:sz w:val="20"/>
                <w:szCs w:val="20"/>
              </w:rPr>
              <w:t>13 988 499,78</w:t>
            </w:r>
          </w:p>
        </w:tc>
        <w:tc>
          <w:tcPr>
            <w:tcW w:w="1360" w:type="dxa"/>
            <w:tcBorders>
              <w:top w:val="nil"/>
              <w:left w:val="nil"/>
              <w:bottom w:val="single" w:sz="4" w:space="0" w:color="auto"/>
              <w:right w:val="single" w:sz="4" w:space="0" w:color="auto"/>
            </w:tcBorders>
            <w:shd w:val="clear" w:color="auto" w:fill="auto"/>
            <w:vAlign w:val="center"/>
            <w:hideMark/>
          </w:tcPr>
          <w:p w:rsidR="002F67B6" w:rsidRPr="00CF15F2" w:rsidRDefault="002F67B6" w:rsidP="007E60FB">
            <w:pPr>
              <w:jc w:val="right"/>
              <w:rPr>
                <w:sz w:val="20"/>
                <w:szCs w:val="20"/>
              </w:rPr>
            </w:pPr>
            <w:r>
              <w:rPr>
                <w:sz w:val="20"/>
                <w:szCs w:val="20"/>
              </w:rPr>
              <w:t>4 211 163,78</w:t>
            </w:r>
          </w:p>
        </w:tc>
        <w:tc>
          <w:tcPr>
            <w:tcW w:w="1080" w:type="dxa"/>
            <w:tcBorders>
              <w:top w:val="nil"/>
              <w:left w:val="nil"/>
              <w:bottom w:val="single" w:sz="4" w:space="0" w:color="auto"/>
              <w:right w:val="single" w:sz="4" w:space="0" w:color="auto"/>
            </w:tcBorders>
            <w:shd w:val="clear" w:color="auto" w:fill="auto"/>
            <w:vAlign w:val="center"/>
            <w:hideMark/>
          </w:tcPr>
          <w:p w:rsidR="002F67B6" w:rsidRPr="00CF15F2" w:rsidRDefault="002F67B6" w:rsidP="007E60FB">
            <w:pPr>
              <w:jc w:val="right"/>
              <w:rPr>
                <w:sz w:val="20"/>
                <w:szCs w:val="20"/>
              </w:rPr>
            </w:pPr>
            <w:r>
              <w:rPr>
                <w:sz w:val="20"/>
                <w:szCs w:val="20"/>
              </w:rPr>
              <w:t>43,07</w:t>
            </w:r>
          </w:p>
        </w:tc>
      </w:tr>
      <w:tr w:rsidR="002F67B6" w:rsidRPr="002A6352" w:rsidTr="007E60FB">
        <w:trPr>
          <w:trHeight w:val="288"/>
        </w:trPr>
        <w:tc>
          <w:tcPr>
            <w:tcW w:w="24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F67B6" w:rsidRPr="001B0E95" w:rsidRDefault="002F67B6" w:rsidP="007E60FB">
            <w:pPr>
              <w:jc w:val="center"/>
              <w:rPr>
                <w:b/>
                <w:bCs/>
                <w:sz w:val="20"/>
                <w:szCs w:val="20"/>
              </w:rPr>
            </w:pPr>
            <w:r w:rsidRPr="001B0E95">
              <w:rPr>
                <w:b/>
                <w:bCs/>
                <w:sz w:val="20"/>
                <w:szCs w:val="20"/>
              </w:rPr>
              <w:t>RAZEM</w:t>
            </w:r>
          </w:p>
        </w:tc>
        <w:tc>
          <w:tcPr>
            <w:tcW w:w="1480" w:type="dxa"/>
            <w:tcBorders>
              <w:top w:val="nil"/>
              <w:left w:val="nil"/>
              <w:bottom w:val="single" w:sz="4" w:space="0" w:color="auto"/>
              <w:right w:val="single" w:sz="4" w:space="0" w:color="auto"/>
            </w:tcBorders>
            <w:shd w:val="clear" w:color="000000" w:fill="FFFFFF"/>
            <w:vAlign w:val="center"/>
            <w:hideMark/>
          </w:tcPr>
          <w:p w:rsidR="002F67B6" w:rsidRPr="001B0E95" w:rsidRDefault="002F67B6" w:rsidP="007E60FB">
            <w:pPr>
              <w:jc w:val="right"/>
              <w:rPr>
                <w:bCs/>
                <w:sz w:val="20"/>
                <w:szCs w:val="20"/>
              </w:rPr>
            </w:pPr>
            <w:r w:rsidRPr="001B0E95">
              <w:rPr>
                <w:bCs/>
                <w:sz w:val="20"/>
                <w:szCs w:val="20"/>
              </w:rPr>
              <w:t>26 470 833,12</w:t>
            </w:r>
          </w:p>
        </w:tc>
        <w:tc>
          <w:tcPr>
            <w:tcW w:w="1520" w:type="dxa"/>
            <w:tcBorders>
              <w:top w:val="nil"/>
              <w:left w:val="nil"/>
              <w:bottom w:val="single" w:sz="4" w:space="0" w:color="auto"/>
              <w:right w:val="single" w:sz="4" w:space="0" w:color="auto"/>
            </w:tcBorders>
            <w:shd w:val="clear" w:color="auto" w:fill="D9D9D9"/>
            <w:vAlign w:val="center"/>
            <w:hideMark/>
          </w:tcPr>
          <w:p w:rsidR="002F67B6" w:rsidRPr="00242E18" w:rsidRDefault="002F67B6" w:rsidP="007E60FB">
            <w:pPr>
              <w:jc w:val="right"/>
              <w:rPr>
                <w:b/>
                <w:bCs/>
                <w:sz w:val="20"/>
                <w:szCs w:val="20"/>
              </w:rPr>
            </w:pPr>
            <w:r>
              <w:rPr>
                <w:b/>
                <w:bCs/>
                <w:sz w:val="20"/>
                <w:szCs w:val="20"/>
              </w:rPr>
              <w:t>27 388 156,78</w:t>
            </w:r>
          </w:p>
        </w:tc>
        <w:tc>
          <w:tcPr>
            <w:tcW w:w="1360" w:type="dxa"/>
            <w:tcBorders>
              <w:top w:val="nil"/>
              <w:left w:val="nil"/>
              <w:bottom w:val="single" w:sz="4" w:space="0" w:color="auto"/>
              <w:right w:val="single" w:sz="4" w:space="0" w:color="auto"/>
            </w:tcBorders>
            <w:shd w:val="clear" w:color="000000" w:fill="FFFFFF"/>
            <w:vAlign w:val="center"/>
            <w:hideMark/>
          </w:tcPr>
          <w:p w:rsidR="002F67B6" w:rsidRPr="00462BB2" w:rsidRDefault="002F67B6" w:rsidP="007E60FB">
            <w:pPr>
              <w:jc w:val="right"/>
              <w:rPr>
                <w:sz w:val="20"/>
                <w:szCs w:val="20"/>
              </w:rPr>
            </w:pPr>
            <w:r>
              <w:rPr>
                <w:sz w:val="20"/>
                <w:szCs w:val="20"/>
              </w:rPr>
              <w:t>917 323,76</w:t>
            </w:r>
          </w:p>
        </w:tc>
        <w:tc>
          <w:tcPr>
            <w:tcW w:w="1080" w:type="dxa"/>
            <w:tcBorders>
              <w:top w:val="nil"/>
              <w:left w:val="nil"/>
              <w:bottom w:val="single" w:sz="4" w:space="0" w:color="auto"/>
              <w:right w:val="single" w:sz="4" w:space="0" w:color="auto"/>
            </w:tcBorders>
            <w:shd w:val="clear" w:color="auto" w:fill="auto"/>
            <w:vAlign w:val="center"/>
            <w:hideMark/>
          </w:tcPr>
          <w:p w:rsidR="002F67B6" w:rsidRPr="00462BB2" w:rsidRDefault="002F67B6" w:rsidP="007E60FB">
            <w:pPr>
              <w:jc w:val="right"/>
              <w:rPr>
                <w:sz w:val="20"/>
                <w:szCs w:val="20"/>
              </w:rPr>
            </w:pPr>
            <w:r>
              <w:rPr>
                <w:sz w:val="20"/>
                <w:szCs w:val="20"/>
              </w:rPr>
              <w:t>3,47</w:t>
            </w:r>
          </w:p>
        </w:tc>
      </w:tr>
    </w:tbl>
    <w:p w:rsidR="002F67B6" w:rsidRDefault="002F67B6" w:rsidP="002F67B6">
      <w:pPr>
        <w:spacing w:before="120"/>
        <w:rPr>
          <w:i/>
          <w:sz w:val="20"/>
          <w:szCs w:val="20"/>
          <w:lang w:val="pl-PL"/>
        </w:rPr>
      </w:pPr>
      <w:r w:rsidRPr="00915A90">
        <w:rPr>
          <w:color w:val="FF0000"/>
          <w:lang w:val="pl-PL"/>
        </w:rPr>
        <w:tab/>
      </w:r>
      <w:r w:rsidRPr="00915A90">
        <w:rPr>
          <w:lang w:val="pl-PL"/>
        </w:rPr>
        <w:t xml:space="preserve">      </w:t>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Default="002F67B6" w:rsidP="002F67B6">
      <w:pPr>
        <w:rPr>
          <w:b/>
          <w:i/>
          <w:lang w:val="pl-PL"/>
        </w:rPr>
      </w:pPr>
    </w:p>
    <w:p w:rsidR="002F67B6" w:rsidRPr="00915A90" w:rsidRDefault="002F67B6" w:rsidP="002F67B6">
      <w:pPr>
        <w:rPr>
          <w:b/>
          <w:i/>
          <w:lang w:val="pl-PL"/>
        </w:rPr>
      </w:pPr>
      <w:r w:rsidRPr="00915A90">
        <w:rPr>
          <w:b/>
          <w:i/>
          <w:lang w:val="pl-PL"/>
        </w:rPr>
        <w:t>Wykres</w:t>
      </w:r>
    </w:p>
    <w:p w:rsidR="002F67B6" w:rsidRPr="00915A90" w:rsidRDefault="002F67B6" w:rsidP="002F67B6">
      <w:pPr>
        <w:jc w:val="both"/>
        <w:rPr>
          <w:b/>
          <w:i/>
          <w:lang w:val="pl-PL"/>
        </w:rPr>
      </w:pPr>
      <w:r w:rsidRPr="00915A90">
        <w:rPr>
          <w:b/>
          <w:i/>
          <w:lang w:val="pl-PL"/>
        </w:rPr>
        <w:t>Kwota netto ze sprzedaży: sprzedaż lokali mieszkalnych oraz gruntów (zabudowanych i niezabudowanych) w latach 2016-2017</w:t>
      </w:r>
    </w:p>
    <w:p w:rsidR="002F67B6" w:rsidRPr="00915A90" w:rsidRDefault="002F67B6" w:rsidP="002F67B6">
      <w:pPr>
        <w:jc w:val="both"/>
        <w:rPr>
          <w:b/>
          <w:i/>
          <w:lang w:val="pl-PL"/>
        </w:rPr>
      </w:pPr>
    </w:p>
    <w:p w:rsidR="002F67B6" w:rsidRPr="002A6352" w:rsidRDefault="002F67B6" w:rsidP="002F67B6">
      <w:pPr>
        <w:jc w:val="center"/>
        <w:rPr>
          <w:color w:val="FF0000"/>
        </w:rPr>
      </w:pPr>
      <w:r>
        <w:rPr>
          <w:noProof/>
          <w:lang w:val="pl-PL" w:eastAsia="pl-PL"/>
        </w:rPr>
        <w:drawing>
          <wp:inline distT="0" distB="0" distL="0" distR="0" wp14:anchorId="18523D54" wp14:editId="2607905D">
            <wp:extent cx="5192395" cy="2131060"/>
            <wp:effectExtent l="0" t="0" r="0" b="0"/>
            <wp:docPr id="144" name="Wykres 1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67B6" w:rsidRPr="00915A90" w:rsidRDefault="002F67B6" w:rsidP="002F67B6">
      <w:pPr>
        <w:spacing w:before="120"/>
        <w:rPr>
          <w:i/>
          <w:sz w:val="20"/>
          <w:szCs w:val="20"/>
          <w:lang w:val="pl-PL"/>
        </w:rPr>
      </w:pPr>
      <w:r w:rsidRPr="002A6352">
        <w:rPr>
          <w:color w:val="FF0000"/>
        </w:rPr>
        <w:tab/>
      </w: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rPr>
          <w:color w:val="FF0000"/>
          <w:lang w:val="pl-PL"/>
        </w:rPr>
      </w:pPr>
    </w:p>
    <w:p w:rsidR="002F67B6" w:rsidRPr="00B23BFB" w:rsidRDefault="002F67B6" w:rsidP="002F67B6">
      <w:pPr>
        <w:rPr>
          <w:rFonts w:ascii="Arial" w:hAnsi="Arial" w:cs="Arial"/>
          <w:sz w:val="20"/>
          <w:szCs w:val="20"/>
          <w:u w:val="single"/>
          <w:lang w:val="pl-PL"/>
        </w:rPr>
      </w:pPr>
      <w:r w:rsidRPr="00B23BFB">
        <w:rPr>
          <w:rFonts w:ascii="Arial" w:hAnsi="Arial" w:cs="Arial"/>
          <w:sz w:val="20"/>
          <w:szCs w:val="20"/>
          <w:u w:val="single"/>
          <w:lang w:val="pl-PL"/>
        </w:rPr>
        <w:t>Uzasadnienie zmian</w:t>
      </w:r>
    </w:p>
    <w:p w:rsidR="002F67B6" w:rsidRDefault="002F67B6" w:rsidP="002F67B6">
      <w:pPr>
        <w:rPr>
          <w:rFonts w:ascii="Arial" w:hAnsi="Arial" w:cs="Arial"/>
          <w:sz w:val="20"/>
          <w:szCs w:val="20"/>
          <w:lang w:val="pl-PL"/>
        </w:rPr>
      </w:pPr>
    </w:p>
    <w:p w:rsidR="002F67B6" w:rsidRDefault="002F67B6" w:rsidP="002F67B6">
      <w:pPr>
        <w:rPr>
          <w:rFonts w:ascii="Arial" w:hAnsi="Arial" w:cs="Arial"/>
          <w:sz w:val="20"/>
          <w:szCs w:val="20"/>
          <w:lang w:val="pl-PL"/>
        </w:rPr>
      </w:pPr>
      <w:r w:rsidRPr="00D8555E">
        <w:rPr>
          <w:rFonts w:ascii="Arial" w:hAnsi="Arial" w:cs="Arial"/>
          <w:sz w:val="20"/>
          <w:szCs w:val="20"/>
          <w:lang w:val="pl-PL"/>
        </w:rPr>
        <w:t>W 2017 roku Gmina Miasta Sopotu zbyła budynek</w:t>
      </w:r>
      <w:r>
        <w:rPr>
          <w:rFonts w:ascii="Arial" w:hAnsi="Arial" w:cs="Arial"/>
          <w:sz w:val="20"/>
          <w:szCs w:val="20"/>
          <w:lang w:val="pl-PL"/>
        </w:rPr>
        <w:t xml:space="preserve"> zabytkowy na kwotę</w:t>
      </w:r>
      <w:r w:rsidRPr="00D8555E">
        <w:rPr>
          <w:rFonts w:ascii="Arial" w:hAnsi="Arial" w:cs="Arial"/>
          <w:sz w:val="20"/>
          <w:szCs w:val="20"/>
          <w:lang w:val="pl-PL"/>
        </w:rPr>
        <w:t xml:space="preserve"> </w:t>
      </w:r>
      <w:r>
        <w:rPr>
          <w:rFonts w:ascii="Arial" w:hAnsi="Arial" w:cs="Arial"/>
          <w:sz w:val="20"/>
          <w:szCs w:val="20"/>
          <w:lang w:val="pl-PL"/>
        </w:rPr>
        <w:t>1 931 500,00</w:t>
      </w:r>
      <w:r w:rsidRPr="00D8555E">
        <w:rPr>
          <w:rFonts w:ascii="Arial" w:hAnsi="Arial" w:cs="Arial"/>
          <w:sz w:val="20"/>
          <w:szCs w:val="20"/>
          <w:lang w:val="pl-PL"/>
        </w:rPr>
        <w:t xml:space="preserve"> zł. </w:t>
      </w:r>
    </w:p>
    <w:p w:rsidR="002F67B6" w:rsidRDefault="002F67B6" w:rsidP="002F67B6">
      <w:pPr>
        <w:rPr>
          <w:rFonts w:ascii="Arial" w:hAnsi="Arial" w:cs="Arial"/>
          <w:sz w:val="20"/>
          <w:szCs w:val="20"/>
          <w:lang w:val="pl-PL"/>
        </w:rPr>
      </w:pPr>
      <w:r w:rsidRPr="00D8555E">
        <w:rPr>
          <w:rFonts w:ascii="Arial" w:hAnsi="Arial" w:cs="Arial"/>
          <w:sz w:val="20"/>
          <w:szCs w:val="20"/>
          <w:lang w:val="pl-PL"/>
        </w:rPr>
        <w:t>W tym samym roku sprzedanych zostało 78 lokali mieszkalnych wraz z udziałem w gruntach</w:t>
      </w:r>
      <w:r>
        <w:rPr>
          <w:rFonts w:ascii="Arial" w:hAnsi="Arial" w:cs="Arial"/>
          <w:sz w:val="20"/>
          <w:szCs w:val="20"/>
          <w:lang w:val="pl-PL"/>
        </w:rPr>
        <w:t xml:space="preserve"> na kwotę </w:t>
      </w:r>
      <w:r w:rsidRPr="00940ED0">
        <w:rPr>
          <w:rFonts w:ascii="Arial" w:hAnsi="Arial" w:cs="Arial"/>
          <w:sz w:val="20"/>
          <w:szCs w:val="20"/>
          <w:lang w:val="pl-PL"/>
        </w:rPr>
        <w:t>11 403 480,10 zł,</w:t>
      </w:r>
      <w:r w:rsidRPr="00D8555E">
        <w:rPr>
          <w:rFonts w:ascii="Arial" w:hAnsi="Arial" w:cs="Arial"/>
          <w:sz w:val="20"/>
          <w:szCs w:val="20"/>
          <w:lang w:val="pl-PL"/>
        </w:rPr>
        <w:t xml:space="preserve"> tj. o 84 lokale mniej w porównaniu do roku 2016 (162 lokale mieszkalne). </w:t>
      </w:r>
    </w:p>
    <w:p w:rsidR="002F67B6" w:rsidRDefault="002F67B6" w:rsidP="002F67B6">
      <w:pPr>
        <w:rPr>
          <w:rFonts w:ascii="Arial" w:hAnsi="Arial" w:cs="Arial"/>
          <w:sz w:val="20"/>
          <w:szCs w:val="20"/>
          <w:lang w:val="pl-PL"/>
        </w:rPr>
      </w:pPr>
      <w:r w:rsidRPr="00D8555E">
        <w:rPr>
          <w:rFonts w:ascii="Arial" w:hAnsi="Arial" w:cs="Arial"/>
          <w:sz w:val="20"/>
          <w:szCs w:val="20"/>
          <w:lang w:val="pl-PL"/>
        </w:rPr>
        <w:t>W omawianym okresie nie dokonano sprzedaży lokali użytkowych, natomiast w 2016 roku został sprzedany jeden taki lokal (na kwotę 233</w:t>
      </w:r>
      <w:r>
        <w:rPr>
          <w:rFonts w:ascii="Arial" w:hAnsi="Arial" w:cs="Arial"/>
          <w:sz w:val="20"/>
          <w:szCs w:val="20"/>
          <w:lang w:val="pl-PL"/>
        </w:rPr>
        <w:t> </w:t>
      </w:r>
      <w:r w:rsidRPr="00D8555E">
        <w:rPr>
          <w:rFonts w:ascii="Arial" w:hAnsi="Arial" w:cs="Arial"/>
          <w:sz w:val="20"/>
          <w:szCs w:val="20"/>
          <w:lang w:val="pl-PL"/>
        </w:rPr>
        <w:t>310</w:t>
      </w:r>
      <w:r>
        <w:rPr>
          <w:rFonts w:ascii="Arial" w:hAnsi="Arial" w:cs="Arial"/>
          <w:sz w:val="20"/>
          <w:szCs w:val="20"/>
          <w:lang w:val="pl-PL"/>
        </w:rPr>
        <w:t>,00</w:t>
      </w:r>
      <w:r w:rsidRPr="00D8555E">
        <w:rPr>
          <w:rFonts w:ascii="Arial" w:hAnsi="Arial" w:cs="Arial"/>
          <w:sz w:val="20"/>
          <w:szCs w:val="20"/>
          <w:lang w:val="pl-PL"/>
        </w:rPr>
        <w:t xml:space="preserve"> zł). </w:t>
      </w:r>
    </w:p>
    <w:p w:rsidR="002F67B6" w:rsidRDefault="002F67B6" w:rsidP="002F67B6">
      <w:pPr>
        <w:rPr>
          <w:rFonts w:ascii="Arial" w:hAnsi="Arial" w:cs="Arial"/>
          <w:sz w:val="20"/>
          <w:szCs w:val="20"/>
          <w:lang w:val="pl-PL"/>
        </w:rPr>
      </w:pPr>
      <w:r w:rsidRPr="00D8555E">
        <w:rPr>
          <w:rFonts w:ascii="Arial" w:hAnsi="Arial" w:cs="Arial"/>
          <w:sz w:val="20"/>
          <w:szCs w:val="20"/>
          <w:lang w:val="pl-PL"/>
        </w:rPr>
        <w:t>W 2017 roku zbyto 2 garaże wraz z udziałem w gruntach na łączną kwotę 64</w:t>
      </w:r>
      <w:r>
        <w:rPr>
          <w:rFonts w:ascii="Arial" w:hAnsi="Arial" w:cs="Arial"/>
          <w:sz w:val="20"/>
          <w:szCs w:val="20"/>
          <w:lang w:val="pl-PL"/>
        </w:rPr>
        <w:t> </w:t>
      </w:r>
      <w:r w:rsidRPr="00D8555E">
        <w:rPr>
          <w:rFonts w:ascii="Arial" w:hAnsi="Arial" w:cs="Arial"/>
          <w:sz w:val="20"/>
          <w:szCs w:val="20"/>
          <w:lang w:val="pl-PL"/>
        </w:rPr>
        <w:t>677</w:t>
      </w:r>
      <w:r>
        <w:rPr>
          <w:rFonts w:ascii="Arial" w:hAnsi="Arial" w:cs="Arial"/>
          <w:sz w:val="20"/>
          <w:szCs w:val="20"/>
          <w:lang w:val="pl-PL"/>
        </w:rPr>
        <w:t>,00</w:t>
      </w:r>
      <w:r w:rsidRPr="00D8555E">
        <w:rPr>
          <w:rFonts w:ascii="Arial" w:hAnsi="Arial" w:cs="Arial"/>
          <w:sz w:val="20"/>
          <w:szCs w:val="20"/>
          <w:lang w:val="pl-PL"/>
        </w:rPr>
        <w:t xml:space="preserve"> zł, tj. o 98 943 zł mniej w porównaniu z rokiem 2016. </w:t>
      </w:r>
    </w:p>
    <w:p w:rsidR="002F67B6" w:rsidRPr="00D8555E" w:rsidRDefault="002F67B6" w:rsidP="002F67B6">
      <w:pPr>
        <w:rPr>
          <w:rFonts w:ascii="Arial" w:hAnsi="Arial" w:cs="Arial"/>
          <w:sz w:val="20"/>
          <w:szCs w:val="20"/>
          <w:lang w:val="pl-PL"/>
        </w:rPr>
      </w:pPr>
      <w:r w:rsidRPr="00D8555E">
        <w:rPr>
          <w:rFonts w:ascii="Arial" w:hAnsi="Arial" w:cs="Arial"/>
          <w:sz w:val="20"/>
          <w:szCs w:val="20"/>
          <w:lang w:val="pl-PL"/>
        </w:rPr>
        <w:t xml:space="preserve">W tym samym roku (2017) dokonano sprzedaży działek gruntu zabudowanych i niezabudowanych na łączną kwotę 13 988 499,78 zł, co w porównaniu z rokiem 2016 daje kwotę o 4 211 163,78 zł wyższą. </w:t>
      </w:r>
      <w:r w:rsidRPr="00D8555E">
        <w:rPr>
          <w:rFonts w:ascii="Arial" w:hAnsi="Arial" w:cs="Arial"/>
          <w:sz w:val="20"/>
          <w:szCs w:val="20"/>
          <w:lang w:val="pl-PL"/>
        </w:rPr>
        <w:lastRenderedPageBreak/>
        <w:t xml:space="preserve">Zdarzenia te miały wpływ na </w:t>
      </w:r>
      <w:r w:rsidRPr="00062904">
        <w:rPr>
          <w:rFonts w:ascii="Arial" w:hAnsi="Arial" w:cs="Arial"/>
          <w:b/>
          <w:sz w:val="20"/>
          <w:szCs w:val="20"/>
          <w:lang w:val="pl-PL"/>
        </w:rPr>
        <w:t>dochody Miasta ze sprzedaży w/w majątku, które osiągnęły łączną kwotę 27 388 156,78 zł, tj. o 917 323,76 zł wyższą w porównaniu do roku 2016</w:t>
      </w:r>
      <w:r w:rsidRPr="00D8555E">
        <w:rPr>
          <w:rFonts w:ascii="Arial" w:hAnsi="Arial" w:cs="Arial"/>
          <w:sz w:val="20"/>
          <w:szCs w:val="20"/>
          <w:lang w:val="pl-PL"/>
        </w:rPr>
        <w:t>.</w:t>
      </w:r>
    </w:p>
    <w:p w:rsidR="002F67B6" w:rsidRDefault="002F67B6" w:rsidP="002F67B6">
      <w:pPr>
        <w:rPr>
          <w:color w:val="FF0000"/>
          <w:lang w:val="pl-PL"/>
        </w:rPr>
      </w:pPr>
    </w:p>
    <w:p w:rsidR="007840C6" w:rsidRDefault="007840C6" w:rsidP="002F67B6">
      <w:pPr>
        <w:rPr>
          <w:color w:val="FF0000"/>
          <w:lang w:val="pl-PL"/>
        </w:rPr>
      </w:pPr>
    </w:p>
    <w:p w:rsidR="007840C6" w:rsidRPr="00915A90" w:rsidRDefault="007840C6" w:rsidP="002F67B6">
      <w:pPr>
        <w:rPr>
          <w:color w:val="FF0000"/>
          <w:lang w:val="pl-PL"/>
        </w:rPr>
      </w:pPr>
    </w:p>
    <w:p w:rsidR="002F67B6" w:rsidRPr="00915A90" w:rsidRDefault="002F67B6" w:rsidP="002F67B6">
      <w:pPr>
        <w:rPr>
          <w:b/>
          <w:i/>
          <w:lang w:val="pl-PL"/>
        </w:rPr>
      </w:pPr>
      <w:r>
        <w:rPr>
          <w:b/>
          <w:i/>
          <w:lang w:val="pl-PL"/>
        </w:rPr>
        <w:t>Tabela 26</w:t>
      </w:r>
      <w:r w:rsidRPr="00915A90">
        <w:rPr>
          <w:b/>
          <w:i/>
          <w:lang w:val="pl-PL"/>
        </w:rPr>
        <w:t>.</w:t>
      </w:r>
    </w:p>
    <w:p w:rsidR="002F67B6" w:rsidRPr="00915A90" w:rsidRDefault="002F67B6" w:rsidP="002F67B6">
      <w:pPr>
        <w:jc w:val="both"/>
        <w:rPr>
          <w:b/>
          <w:i/>
          <w:lang w:val="pl-PL"/>
        </w:rPr>
      </w:pPr>
      <w:r w:rsidRPr="00915A90">
        <w:rPr>
          <w:b/>
          <w:i/>
          <w:lang w:val="pl-PL"/>
        </w:rPr>
        <w:t xml:space="preserve">Dochody uzyskane z tytułu wykonywania  prawa własności i innych praw majątkowych oraz z wykonania posiadania w latach 2016-2017  -  stan na 31.12.2017 r., plus dynamika </w:t>
      </w:r>
    </w:p>
    <w:tbl>
      <w:tblPr>
        <w:tblW w:w="8800" w:type="dxa"/>
        <w:tblInd w:w="55" w:type="dxa"/>
        <w:tblCellMar>
          <w:left w:w="70" w:type="dxa"/>
          <w:right w:w="70" w:type="dxa"/>
        </w:tblCellMar>
        <w:tblLook w:val="04A0" w:firstRow="1" w:lastRow="0" w:firstColumn="1" w:lastColumn="0" w:noHBand="0" w:noVBand="1"/>
      </w:tblPr>
      <w:tblGrid>
        <w:gridCol w:w="499"/>
        <w:gridCol w:w="959"/>
        <w:gridCol w:w="1897"/>
        <w:gridCol w:w="1473"/>
        <w:gridCol w:w="1512"/>
        <w:gridCol w:w="1513"/>
        <w:gridCol w:w="947"/>
      </w:tblGrid>
      <w:tr w:rsidR="002F67B6" w:rsidRPr="004614AF" w:rsidTr="007E60FB">
        <w:trPr>
          <w:trHeight w:val="615"/>
        </w:trPr>
        <w:tc>
          <w:tcPr>
            <w:tcW w:w="5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F67B6" w:rsidRDefault="002F67B6" w:rsidP="007E60FB">
            <w:pPr>
              <w:jc w:val="center"/>
              <w:rPr>
                <w:b/>
                <w:bCs/>
                <w:color w:val="000000"/>
                <w:sz w:val="20"/>
                <w:szCs w:val="20"/>
              </w:rPr>
            </w:pPr>
            <w:proofErr w:type="spellStart"/>
            <w:r>
              <w:rPr>
                <w:b/>
                <w:bCs/>
                <w:color w:val="000000"/>
                <w:sz w:val="20"/>
                <w:szCs w:val="20"/>
              </w:rPr>
              <w:t>Lp</w:t>
            </w:r>
            <w:proofErr w:type="spellEnd"/>
            <w:r>
              <w:rPr>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2F67B6" w:rsidRDefault="002F67B6" w:rsidP="007E60FB">
            <w:pPr>
              <w:jc w:val="center"/>
              <w:rPr>
                <w:b/>
                <w:bCs/>
                <w:color w:val="000000"/>
                <w:sz w:val="20"/>
                <w:szCs w:val="20"/>
              </w:rPr>
            </w:pPr>
            <w:proofErr w:type="spellStart"/>
            <w:r>
              <w:rPr>
                <w:b/>
                <w:bCs/>
                <w:color w:val="000000"/>
                <w:sz w:val="20"/>
                <w:szCs w:val="20"/>
              </w:rPr>
              <w:t>Paragraf</w:t>
            </w:r>
            <w:proofErr w:type="spellEnd"/>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2F67B6" w:rsidRDefault="002F67B6" w:rsidP="007E60FB">
            <w:pPr>
              <w:jc w:val="center"/>
              <w:rPr>
                <w:b/>
                <w:bCs/>
                <w:color w:val="000000"/>
                <w:sz w:val="20"/>
                <w:szCs w:val="20"/>
              </w:rPr>
            </w:pPr>
            <w:proofErr w:type="spellStart"/>
            <w:r>
              <w:rPr>
                <w:b/>
                <w:bCs/>
                <w:color w:val="000000"/>
                <w:sz w:val="20"/>
                <w:szCs w:val="20"/>
              </w:rPr>
              <w:t>Wyszczególnienie</w:t>
            </w:r>
            <w:proofErr w:type="spellEnd"/>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2F67B6" w:rsidRDefault="002F67B6" w:rsidP="007E60FB">
            <w:pPr>
              <w:jc w:val="center"/>
              <w:rPr>
                <w:b/>
                <w:bCs/>
                <w:color w:val="000000"/>
                <w:sz w:val="20"/>
                <w:szCs w:val="20"/>
              </w:rPr>
            </w:pPr>
            <w:proofErr w:type="spellStart"/>
            <w:r>
              <w:rPr>
                <w:b/>
                <w:bCs/>
                <w:color w:val="000000"/>
                <w:sz w:val="20"/>
                <w:szCs w:val="20"/>
              </w:rPr>
              <w:t>Dochód</w:t>
            </w:r>
            <w:proofErr w:type="spellEnd"/>
            <w:r>
              <w:rPr>
                <w:b/>
                <w:bCs/>
                <w:color w:val="000000"/>
                <w:sz w:val="20"/>
                <w:szCs w:val="20"/>
              </w:rPr>
              <w:t xml:space="preserve"> 2016 r. (zł)</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rsidR="002F67B6" w:rsidRDefault="002F67B6" w:rsidP="007E60FB">
            <w:pPr>
              <w:jc w:val="center"/>
              <w:rPr>
                <w:b/>
                <w:bCs/>
                <w:color w:val="000000"/>
                <w:sz w:val="20"/>
                <w:szCs w:val="20"/>
              </w:rPr>
            </w:pPr>
            <w:proofErr w:type="spellStart"/>
            <w:r>
              <w:rPr>
                <w:b/>
                <w:bCs/>
                <w:color w:val="000000"/>
                <w:sz w:val="20"/>
                <w:szCs w:val="20"/>
              </w:rPr>
              <w:t>Dochód</w:t>
            </w:r>
            <w:proofErr w:type="spellEnd"/>
            <w:r>
              <w:rPr>
                <w:b/>
                <w:bCs/>
                <w:color w:val="000000"/>
                <w:sz w:val="20"/>
                <w:szCs w:val="20"/>
              </w:rPr>
              <w:t xml:space="preserve"> 2017 r. (zł)</w:t>
            </w:r>
          </w:p>
        </w:tc>
        <w:tc>
          <w:tcPr>
            <w:tcW w:w="1520" w:type="dxa"/>
            <w:tcBorders>
              <w:top w:val="single" w:sz="4" w:space="0" w:color="auto"/>
              <w:left w:val="nil"/>
              <w:bottom w:val="single" w:sz="4" w:space="0" w:color="auto"/>
              <w:right w:val="single" w:sz="4" w:space="0" w:color="auto"/>
            </w:tcBorders>
            <w:shd w:val="clear" w:color="000000" w:fill="D9D9D9"/>
            <w:vAlign w:val="center"/>
            <w:hideMark/>
          </w:tcPr>
          <w:p w:rsidR="002F67B6" w:rsidRDefault="002F67B6" w:rsidP="007E60FB">
            <w:pPr>
              <w:jc w:val="center"/>
              <w:rPr>
                <w:bCs/>
                <w:color w:val="000000"/>
                <w:sz w:val="20"/>
                <w:szCs w:val="20"/>
              </w:rPr>
            </w:pPr>
            <w:proofErr w:type="spellStart"/>
            <w:r w:rsidRPr="004614AF">
              <w:rPr>
                <w:bCs/>
                <w:color w:val="000000"/>
                <w:sz w:val="20"/>
                <w:szCs w:val="20"/>
              </w:rPr>
              <w:t>Zmiana</w:t>
            </w:r>
            <w:proofErr w:type="spellEnd"/>
            <w:r w:rsidRPr="004614AF">
              <w:rPr>
                <w:bCs/>
                <w:color w:val="000000"/>
                <w:sz w:val="20"/>
                <w:szCs w:val="20"/>
              </w:rPr>
              <w:t xml:space="preserve"> </w:t>
            </w:r>
            <w:proofErr w:type="spellStart"/>
            <w:r w:rsidRPr="004614AF">
              <w:rPr>
                <w:bCs/>
                <w:color w:val="000000"/>
                <w:sz w:val="20"/>
                <w:szCs w:val="20"/>
              </w:rPr>
              <w:t>wartości</w:t>
            </w:r>
            <w:proofErr w:type="spellEnd"/>
          </w:p>
          <w:p w:rsidR="002F67B6" w:rsidRPr="004614AF" w:rsidRDefault="002F67B6" w:rsidP="007E60FB">
            <w:pPr>
              <w:jc w:val="center"/>
              <w:rPr>
                <w:bCs/>
                <w:color w:val="000000"/>
                <w:sz w:val="20"/>
                <w:szCs w:val="20"/>
              </w:rPr>
            </w:pPr>
            <w:r>
              <w:rPr>
                <w:bCs/>
                <w:color w:val="000000"/>
                <w:sz w:val="20"/>
                <w:szCs w:val="20"/>
              </w:rPr>
              <w:t>(zł)</w:t>
            </w:r>
          </w:p>
        </w:tc>
        <w:tc>
          <w:tcPr>
            <w:tcW w:w="920" w:type="dxa"/>
            <w:tcBorders>
              <w:top w:val="single" w:sz="4" w:space="0" w:color="auto"/>
              <w:left w:val="nil"/>
              <w:bottom w:val="single" w:sz="4" w:space="0" w:color="auto"/>
              <w:right w:val="single" w:sz="4" w:space="0" w:color="auto"/>
            </w:tcBorders>
            <w:shd w:val="clear" w:color="000000" w:fill="D9D9D9"/>
            <w:vAlign w:val="center"/>
            <w:hideMark/>
          </w:tcPr>
          <w:p w:rsidR="002F67B6" w:rsidRPr="004614AF" w:rsidRDefault="002F67B6" w:rsidP="007E60FB">
            <w:pPr>
              <w:jc w:val="center"/>
              <w:rPr>
                <w:bCs/>
                <w:color w:val="000000"/>
                <w:sz w:val="20"/>
                <w:szCs w:val="20"/>
              </w:rPr>
            </w:pPr>
            <w:proofErr w:type="spellStart"/>
            <w:r w:rsidRPr="004614AF">
              <w:rPr>
                <w:bCs/>
                <w:color w:val="000000"/>
                <w:sz w:val="20"/>
                <w:szCs w:val="20"/>
              </w:rPr>
              <w:t>Dynamika</w:t>
            </w:r>
            <w:proofErr w:type="spellEnd"/>
            <w:r w:rsidRPr="004614AF">
              <w:rPr>
                <w:bCs/>
                <w:color w:val="000000"/>
                <w:sz w:val="20"/>
                <w:szCs w:val="20"/>
              </w:rPr>
              <w:t xml:space="preserve"> (%)</w:t>
            </w:r>
          </w:p>
        </w:tc>
      </w:tr>
      <w:tr w:rsidR="002F67B6" w:rsidRPr="004614AF" w:rsidTr="007E60FB">
        <w:trPr>
          <w:trHeight w:val="1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 0750</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color w:val="000000"/>
                <w:sz w:val="20"/>
                <w:szCs w:val="20"/>
                <w:lang w:val="pl-PL"/>
              </w:rPr>
            </w:pPr>
            <w:r w:rsidRPr="00915A90">
              <w:rPr>
                <w:color w:val="000000"/>
                <w:sz w:val="20"/>
                <w:szCs w:val="20"/>
                <w:lang w:val="pl-PL"/>
              </w:rPr>
              <w:t>Dochody z najmu i dzierżawy składników majątkowych Miasta Sopotu</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22 253 595,40</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21 559 696,35</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-693 899,05</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-3,12</w:t>
            </w:r>
          </w:p>
        </w:tc>
      </w:tr>
      <w:tr w:rsidR="002F67B6" w:rsidRPr="004614AF" w:rsidTr="007E60FB">
        <w:trPr>
          <w:trHeight w:val="15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 0470</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color w:val="000000"/>
                <w:sz w:val="20"/>
                <w:szCs w:val="20"/>
                <w:lang w:val="pl-PL"/>
              </w:rPr>
            </w:pPr>
            <w:r w:rsidRPr="00915A90">
              <w:rPr>
                <w:color w:val="000000"/>
                <w:sz w:val="20"/>
                <w:szCs w:val="20"/>
                <w:lang w:val="pl-PL"/>
              </w:rPr>
              <w:t>Wpływy z opłat za zarząd, użytkowanie i użytkowanie wieczyste nieruchomości</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8 688 125,64</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10 694 548,59</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2 006 422,95</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23,09</w:t>
            </w:r>
          </w:p>
        </w:tc>
      </w:tr>
      <w:tr w:rsidR="002F67B6" w:rsidRPr="004614AF" w:rsidTr="007E60FB">
        <w:trPr>
          <w:trHeight w:val="17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 0760</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color w:val="000000"/>
                <w:sz w:val="20"/>
                <w:szCs w:val="20"/>
                <w:lang w:val="pl-PL"/>
              </w:rPr>
            </w:pPr>
            <w:r w:rsidRPr="00915A90">
              <w:rPr>
                <w:color w:val="000000"/>
                <w:sz w:val="20"/>
                <w:szCs w:val="20"/>
                <w:lang w:val="pl-PL"/>
              </w:rPr>
              <w:t xml:space="preserve">Wpływy z tytułu przekształcenia prawa użytkowania wieczystego </w:t>
            </w:r>
            <w:proofErr w:type="spellStart"/>
            <w:r w:rsidRPr="00915A90">
              <w:rPr>
                <w:color w:val="000000"/>
                <w:sz w:val="20"/>
                <w:szCs w:val="20"/>
                <w:lang w:val="pl-PL"/>
              </w:rPr>
              <w:t>przysługujacego</w:t>
            </w:r>
            <w:proofErr w:type="spellEnd"/>
            <w:r w:rsidRPr="00915A90">
              <w:rPr>
                <w:color w:val="000000"/>
                <w:sz w:val="20"/>
                <w:szCs w:val="20"/>
                <w:lang w:val="pl-PL"/>
              </w:rPr>
              <w:t xml:space="preserve"> osobom fizycznym w prawo własności</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1 745 520,66</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1 127 760,40</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-617 760,26</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-35,39</w:t>
            </w:r>
          </w:p>
        </w:tc>
      </w:tr>
      <w:tr w:rsidR="002F67B6" w:rsidRPr="004614AF" w:rsidTr="007E60FB">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 0770</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color w:val="000000"/>
                <w:sz w:val="20"/>
                <w:szCs w:val="20"/>
                <w:lang w:val="pl-PL"/>
              </w:rPr>
            </w:pPr>
            <w:r w:rsidRPr="00915A90">
              <w:rPr>
                <w:color w:val="000000"/>
                <w:sz w:val="20"/>
                <w:szCs w:val="20"/>
                <w:lang w:val="pl-PL"/>
              </w:rPr>
              <w:t>Wpłaty z tytułu odpłatnego nabycia prawa własności</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27 307 827,64</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26 719 885,61</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-587 942,03</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-2,15</w:t>
            </w:r>
          </w:p>
        </w:tc>
      </w:tr>
      <w:tr w:rsidR="002F67B6" w:rsidRPr="004614AF" w:rsidTr="007E60FB">
        <w:trPr>
          <w:trHeight w:val="10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 0870</w:t>
            </w:r>
          </w:p>
        </w:tc>
        <w:tc>
          <w:tcPr>
            <w:tcW w:w="1900" w:type="dxa"/>
            <w:tcBorders>
              <w:top w:val="nil"/>
              <w:left w:val="nil"/>
              <w:bottom w:val="single" w:sz="4" w:space="0" w:color="auto"/>
              <w:right w:val="single" w:sz="4" w:space="0" w:color="auto"/>
            </w:tcBorders>
            <w:shd w:val="clear" w:color="auto" w:fill="auto"/>
            <w:vAlign w:val="center"/>
            <w:hideMark/>
          </w:tcPr>
          <w:p w:rsidR="002F67B6" w:rsidRPr="00915A90" w:rsidRDefault="002F67B6" w:rsidP="007E60FB">
            <w:pPr>
              <w:jc w:val="center"/>
              <w:rPr>
                <w:color w:val="000000"/>
                <w:sz w:val="20"/>
                <w:szCs w:val="20"/>
                <w:lang w:val="pl-PL"/>
              </w:rPr>
            </w:pPr>
            <w:r w:rsidRPr="00915A90">
              <w:rPr>
                <w:color w:val="000000"/>
                <w:sz w:val="20"/>
                <w:szCs w:val="20"/>
                <w:lang w:val="pl-PL"/>
              </w:rPr>
              <w:t>Wpływy ze sprzedaży składników majątkowych</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27 450,48</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24 983,46</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-2 467,02</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-8,99</w:t>
            </w:r>
          </w:p>
        </w:tc>
      </w:tr>
      <w:tr w:rsidR="002F67B6" w:rsidRPr="004614AF" w:rsidTr="007E60FB">
        <w:trPr>
          <w:trHeight w:val="300"/>
        </w:trPr>
        <w:tc>
          <w:tcPr>
            <w:tcW w:w="33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F67B6" w:rsidRDefault="002F67B6" w:rsidP="007E60FB">
            <w:pPr>
              <w:jc w:val="center"/>
              <w:rPr>
                <w:color w:val="000000"/>
                <w:sz w:val="20"/>
                <w:szCs w:val="20"/>
              </w:rPr>
            </w:pPr>
            <w:r>
              <w:rPr>
                <w:color w:val="000000"/>
                <w:sz w:val="20"/>
                <w:szCs w:val="20"/>
              </w:rPr>
              <w:t>RAZEM</w:t>
            </w:r>
          </w:p>
        </w:tc>
        <w:tc>
          <w:tcPr>
            <w:tcW w:w="148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color w:val="000000"/>
                <w:sz w:val="20"/>
                <w:szCs w:val="20"/>
              </w:rPr>
            </w:pPr>
            <w:r>
              <w:rPr>
                <w:color w:val="000000"/>
                <w:sz w:val="20"/>
                <w:szCs w:val="20"/>
              </w:rPr>
              <w:t>60 022 519,82</w:t>
            </w:r>
          </w:p>
        </w:tc>
        <w:tc>
          <w:tcPr>
            <w:tcW w:w="1520" w:type="dxa"/>
            <w:tcBorders>
              <w:top w:val="nil"/>
              <w:left w:val="nil"/>
              <w:bottom w:val="single" w:sz="4" w:space="0" w:color="auto"/>
              <w:right w:val="single" w:sz="4" w:space="0" w:color="auto"/>
            </w:tcBorders>
            <w:shd w:val="clear" w:color="auto" w:fill="auto"/>
            <w:vAlign w:val="center"/>
            <w:hideMark/>
          </w:tcPr>
          <w:p w:rsidR="002F67B6" w:rsidRDefault="002F67B6" w:rsidP="007E60FB">
            <w:pPr>
              <w:jc w:val="center"/>
              <w:rPr>
                <w:b/>
                <w:bCs/>
                <w:color w:val="000000"/>
                <w:sz w:val="20"/>
                <w:szCs w:val="20"/>
              </w:rPr>
            </w:pPr>
            <w:r>
              <w:rPr>
                <w:b/>
                <w:bCs/>
                <w:color w:val="000000"/>
                <w:sz w:val="20"/>
                <w:szCs w:val="20"/>
              </w:rPr>
              <w:t>60 126 874,41</w:t>
            </w:r>
          </w:p>
        </w:tc>
        <w:tc>
          <w:tcPr>
            <w:tcW w:w="15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bCs/>
                <w:color w:val="000000"/>
                <w:sz w:val="20"/>
                <w:szCs w:val="20"/>
              </w:rPr>
            </w:pPr>
            <w:r w:rsidRPr="004614AF">
              <w:rPr>
                <w:bCs/>
                <w:color w:val="000000"/>
                <w:sz w:val="20"/>
                <w:szCs w:val="20"/>
              </w:rPr>
              <w:t>104 354,59</w:t>
            </w:r>
          </w:p>
        </w:tc>
        <w:tc>
          <w:tcPr>
            <w:tcW w:w="920" w:type="dxa"/>
            <w:tcBorders>
              <w:top w:val="nil"/>
              <w:left w:val="nil"/>
              <w:bottom w:val="single" w:sz="4" w:space="0" w:color="auto"/>
              <w:right w:val="single" w:sz="4" w:space="0" w:color="auto"/>
            </w:tcBorders>
            <w:shd w:val="clear" w:color="auto" w:fill="auto"/>
            <w:vAlign w:val="center"/>
            <w:hideMark/>
          </w:tcPr>
          <w:p w:rsidR="002F67B6" w:rsidRPr="004614AF" w:rsidRDefault="002F67B6" w:rsidP="007E60FB">
            <w:pPr>
              <w:jc w:val="center"/>
              <w:rPr>
                <w:color w:val="000000"/>
                <w:sz w:val="20"/>
                <w:szCs w:val="20"/>
              </w:rPr>
            </w:pPr>
            <w:r w:rsidRPr="004614AF">
              <w:rPr>
                <w:color w:val="000000"/>
                <w:sz w:val="20"/>
                <w:szCs w:val="20"/>
              </w:rPr>
              <w:t>0,17</w:t>
            </w:r>
          </w:p>
        </w:tc>
      </w:tr>
    </w:tbl>
    <w:p w:rsidR="002F67B6" w:rsidRPr="00915A90" w:rsidRDefault="002F67B6" w:rsidP="002F67B6">
      <w:pPr>
        <w:spacing w:before="120"/>
        <w:rPr>
          <w:i/>
          <w:sz w:val="20"/>
          <w:szCs w:val="20"/>
          <w:lang w:val="pl-PL"/>
        </w:rPr>
      </w:pP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spacing w:before="120"/>
        <w:rPr>
          <w:b/>
          <w:color w:val="FF0000"/>
          <w:sz w:val="30"/>
          <w:szCs w:val="30"/>
          <w:lang w:val="pl-PL"/>
        </w:rPr>
      </w:pPr>
    </w:p>
    <w:p w:rsidR="002F67B6" w:rsidRPr="000727D1" w:rsidRDefault="002F67B6" w:rsidP="002F67B6">
      <w:pPr>
        <w:spacing w:before="120"/>
        <w:rPr>
          <w:rFonts w:ascii="Arial" w:hAnsi="Arial" w:cs="Arial"/>
          <w:sz w:val="20"/>
          <w:szCs w:val="20"/>
          <w:lang w:val="pl-PL"/>
        </w:rPr>
      </w:pPr>
      <w:r w:rsidRPr="00DE6D5D">
        <w:rPr>
          <w:rFonts w:ascii="Arial" w:hAnsi="Arial" w:cs="Arial"/>
          <w:b/>
          <w:sz w:val="20"/>
          <w:szCs w:val="20"/>
          <w:lang w:val="pl-PL"/>
        </w:rPr>
        <w:t>Dochody Miasta  przedstawione w tabeli powyżej uzyskane w 2017 roku razem, to kwota 60 126 874,41 zł</w:t>
      </w:r>
      <w:r w:rsidRPr="000727D1">
        <w:rPr>
          <w:rFonts w:ascii="Arial" w:hAnsi="Arial" w:cs="Arial"/>
          <w:sz w:val="20"/>
          <w:szCs w:val="20"/>
          <w:lang w:val="pl-PL"/>
        </w:rPr>
        <w:t>. Jest to kwota o 104 354,59 zł wyższa w porównaniu z rokiem ubiegłym.</w:t>
      </w:r>
    </w:p>
    <w:p w:rsidR="002F67B6" w:rsidRPr="000727D1" w:rsidRDefault="002F67B6" w:rsidP="002F67B6">
      <w:pPr>
        <w:spacing w:before="120"/>
        <w:rPr>
          <w:rFonts w:ascii="Arial" w:hAnsi="Arial" w:cs="Arial"/>
          <w:sz w:val="20"/>
          <w:szCs w:val="20"/>
          <w:lang w:val="pl-PL"/>
        </w:rPr>
      </w:pPr>
      <w:r w:rsidRPr="000727D1">
        <w:rPr>
          <w:rFonts w:ascii="Arial" w:hAnsi="Arial" w:cs="Arial"/>
          <w:sz w:val="20"/>
          <w:szCs w:val="20"/>
          <w:lang w:val="pl-PL"/>
        </w:rPr>
        <w:t>Wpływy Miasta osiągnięte z tytułu zarządu, użytkowania i użytkowania wi</w:t>
      </w:r>
      <w:r>
        <w:rPr>
          <w:rFonts w:ascii="Arial" w:hAnsi="Arial" w:cs="Arial"/>
          <w:sz w:val="20"/>
          <w:szCs w:val="20"/>
          <w:lang w:val="pl-PL"/>
        </w:rPr>
        <w:t>eczystego nieruchomości stanowią kwotę 10 694 548,59 zł i są</w:t>
      </w:r>
      <w:r w:rsidRPr="000727D1">
        <w:rPr>
          <w:rFonts w:ascii="Arial" w:hAnsi="Arial" w:cs="Arial"/>
          <w:sz w:val="20"/>
          <w:szCs w:val="20"/>
          <w:lang w:val="pl-PL"/>
        </w:rPr>
        <w:t xml:space="preserve"> wyższe o 2 006 422,95 zł w stosunku do wpływów z tego tytułu w 2016 roku.</w:t>
      </w:r>
    </w:p>
    <w:p w:rsidR="002F67B6" w:rsidRDefault="002F67B6" w:rsidP="002F67B6">
      <w:pPr>
        <w:spacing w:before="120"/>
        <w:rPr>
          <w:rFonts w:ascii="Arial" w:hAnsi="Arial" w:cs="Arial"/>
          <w:sz w:val="20"/>
          <w:szCs w:val="20"/>
          <w:lang w:val="pl-PL"/>
        </w:rPr>
      </w:pPr>
      <w:r w:rsidRPr="000727D1">
        <w:rPr>
          <w:rFonts w:ascii="Arial" w:hAnsi="Arial" w:cs="Arial"/>
          <w:sz w:val="20"/>
          <w:szCs w:val="20"/>
          <w:lang w:val="pl-PL"/>
        </w:rPr>
        <w:t>Porównując pozostałe dochody i wpływy w latach 2016/2017 należy odnotować ich niewielkie spadki w 2017 roku.</w:t>
      </w:r>
    </w:p>
    <w:p w:rsidR="002F67B6" w:rsidRDefault="002F67B6" w:rsidP="002F67B6">
      <w:pPr>
        <w:spacing w:before="120"/>
        <w:rPr>
          <w:rFonts w:ascii="Arial" w:hAnsi="Arial" w:cs="Arial"/>
          <w:sz w:val="20"/>
          <w:szCs w:val="20"/>
          <w:lang w:val="pl-PL"/>
        </w:rPr>
      </w:pPr>
    </w:p>
    <w:p w:rsidR="002F67B6" w:rsidRDefault="002F67B6" w:rsidP="002F67B6">
      <w:pPr>
        <w:spacing w:before="120"/>
        <w:rPr>
          <w:rFonts w:ascii="Arial" w:hAnsi="Arial" w:cs="Arial"/>
          <w:sz w:val="20"/>
          <w:szCs w:val="20"/>
          <w:lang w:val="pl-PL"/>
        </w:rPr>
      </w:pPr>
    </w:p>
    <w:p w:rsidR="002F67B6" w:rsidRDefault="002F67B6" w:rsidP="002F67B6">
      <w:pPr>
        <w:spacing w:before="120"/>
        <w:rPr>
          <w:rFonts w:ascii="Arial" w:hAnsi="Arial" w:cs="Arial"/>
          <w:sz w:val="20"/>
          <w:szCs w:val="20"/>
          <w:lang w:val="pl-PL"/>
        </w:rPr>
      </w:pPr>
    </w:p>
    <w:p w:rsidR="002F67B6" w:rsidRDefault="002F67B6" w:rsidP="002F67B6">
      <w:pPr>
        <w:spacing w:before="120"/>
        <w:rPr>
          <w:rFonts w:ascii="Arial" w:hAnsi="Arial" w:cs="Arial"/>
          <w:sz w:val="20"/>
          <w:szCs w:val="20"/>
          <w:lang w:val="pl-PL"/>
        </w:rPr>
      </w:pPr>
    </w:p>
    <w:p w:rsidR="002F67B6" w:rsidRDefault="002F67B6" w:rsidP="002F67B6">
      <w:pPr>
        <w:spacing w:before="120"/>
        <w:rPr>
          <w:rFonts w:ascii="Arial" w:hAnsi="Arial" w:cs="Arial"/>
          <w:sz w:val="20"/>
          <w:szCs w:val="20"/>
          <w:lang w:val="pl-PL"/>
        </w:rPr>
      </w:pPr>
    </w:p>
    <w:p w:rsidR="0083253C" w:rsidRPr="000727D1" w:rsidRDefault="0083253C" w:rsidP="002F67B6">
      <w:pPr>
        <w:spacing w:before="120"/>
        <w:rPr>
          <w:rFonts w:ascii="Arial" w:hAnsi="Arial" w:cs="Arial"/>
          <w:sz w:val="20"/>
          <w:szCs w:val="20"/>
          <w:lang w:val="pl-PL"/>
        </w:rPr>
      </w:pPr>
    </w:p>
    <w:p w:rsidR="002F67B6" w:rsidRPr="000727D1" w:rsidRDefault="002F67B6" w:rsidP="002F67B6">
      <w:pPr>
        <w:rPr>
          <w:rFonts w:ascii="Arial" w:hAnsi="Arial" w:cs="Arial"/>
          <w:b/>
          <w:i/>
          <w:sz w:val="20"/>
          <w:szCs w:val="20"/>
          <w:lang w:val="pl-PL"/>
        </w:rPr>
      </w:pPr>
      <w:r w:rsidRPr="000727D1">
        <w:rPr>
          <w:rFonts w:ascii="Arial" w:hAnsi="Arial" w:cs="Arial"/>
          <w:b/>
          <w:i/>
          <w:sz w:val="20"/>
          <w:szCs w:val="20"/>
          <w:lang w:val="pl-PL"/>
        </w:rPr>
        <w:t>Wykres</w:t>
      </w:r>
    </w:p>
    <w:p w:rsidR="002F67B6" w:rsidRPr="000727D1" w:rsidRDefault="002F67B6" w:rsidP="002F67B6">
      <w:pPr>
        <w:spacing w:after="120"/>
        <w:jc w:val="both"/>
        <w:rPr>
          <w:rFonts w:ascii="Arial" w:hAnsi="Arial" w:cs="Arial"/>
          <w:b/>
          <w:i/>
          <w:sz w:val="20"/>
          <w:szCs w:val="20"/>
          <w:lang w:val="pl-PL"/>
        </w:rPr>
      </w:pPr>
      <w:r w:rsidRPr="000727D1">
        <w:rPr>
          <w:rFonts w:ascii="Arial" w:hAnsi="Arial" w:cs="Arial"/>
          <w:b/>
          <w:i/>
          <w:sz w:val="20"/>
          <w:szCs w:val="20"/>
          <w:lang w:val="pl-PL"/>
        </w:rPr>
        <w:t>Dochody uzyskane z tytułu wykonywania  prawa własności i innych praw majątkowych oraz z wykonania posiadania w latach 2016-2017</w:t>
      </w:r>
    </w:p>
    <w:p w:rsidR="002F67B6" w:rsidRPr="002A6352" w:rsidRDefault="002F67B6" w:rsidP="002F67B6">
      <w:pPr>
        <w:spacing w:after="120"/>
        <w:jc w:val="both"/>
        <w:rPr>
          <w:b/>
          <w:i/>
          <w:color w:val="FF0000"/>
        </w:rPr>
      </w:pPr>
      <w:r>
        <w:rPr>
          <w:noProof/>
          <w:lang w:val="pl-PL" w:eastAsia="pl-PL"/>
        </w:rPr>
        <w:drawing>
          <wp:inline distT="0" distB="0" distL="0" distR="0" wp14:anchorId="0B3A1941" wp14:editId="4EE78171">
            <wp:extent cx="5925820" cy="2303145"/>
            <wp:effectExtent l="0" t="0" r="17780" b="20955"/>
            <wp:docPr id="143" name="Wykres 1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67B6" w:rsidRPr="00915A90" w:rsidRDefault="002F67B6" w:rsidP="002F67B6">
      <w:pPr>
        <w:spacing w:after="120"/>
        <w:jc w:val="both"/>
        <w:rPr>
          <w:i/>
          <w:sz w:val="20"/>
          <w:szCs w:val="20"/>
          <w:lang w:val="pl-PL"/>
        </w:rPr>
      </w:pPr>
      <w:r w:rsidRPr="00915A90">
        <w:rPr>
          <w:i/>
          <w:sz w:val="20"/>
          <w:szCs w:val="20"/>
          <w:lang w:val="pl-PL"/>
        </w:rPr>
        <w:t xml:space="preserve">Źródło: Opracowanie własne </w:t>
      </w:r>
      <w:proofErr w:type="spellStart"/>
      <w:r w:rsidRPr="00915A90">
        <w:rPr>
          <w:i/>
          <w:sz w:val="20"/>
          <w:szCs w:val="20"/>
          <w:lang w:val="pl-PL"/>
        </w:rPr>
        <w:t>RMiNW</w:t>
      </w:r>
      <w:proofErr w:type="spellEnd"/>
      <w:r w:rsidRPr="00915A90">
        <w:rPr>
          <w:i/>
          <w:sz w:val="20"/>
          <w:szCs w:val="20"/>
          <w:lang w:val="pl-PL"/>
        </w:rPr>
        <w:t xml:space="preserve"> UM Sopotu.</w:t>
      </w:r>
    </w:p>
    <w:p w:rsidR="002F67B6" w:rsidRPr="00915A90" w:rsidRDefault="002F67B6" w:rsidP="002F67B6">
      <w:pPr>
        <w:spacing w:after="120"/>
        <w:jc w:val="both"/>
        <w:rPr>
          <w:i/>
          <w:color w:val="FF0000"/>
          <w:sz w:val="20"/>
          <w:szCs w:val="20"/>
          <w:lang w:val="pl-PL"/>
        </w:rPr>
      </w:pPr>
    </w:p>
    <w:p w:rsidR="002F67B6" w:rsidRDefault="002F67B6" w:rsidP="002F67B6">
      <w:pPr>
        <w:spacing w:after="120"/>
        <w:jc w:val="both"/>
        <w:rPr>
          <w:i/>
          <w:color w:val="FF0000"/>
          <w:sz w:val="20"/>
          <w:szCs w:val="20"/>
          <w:lang w:val="pl-PL"/>
        </w:rPr>
      </w:pPr>
    </w:p>
    <w:p w:rsidR="00173DDD" w:rsidRDefault="00173DDD" w:rsidP="002F67B6">
      <w:pPr>
        <w:spacing w:after="120"/>
        <w:jc w:val="both"/>
        <w:rPr>
          <w:i/>
          <w:color w:val="FF0000"/>
          <w:sz w:val="20"/>
          <w:szCs w:val="20"/>
          <w:lang w:val="pl-PL"/>
        </w:rPr>
      </w:pPr>
    </w:p>
    <w:p w:rsidR="00173DDD" w:rsidRPr="00915A90" w:rsidRDefault="00173DDD" w:rsidP="002F67B6">
      <w:pPr>
        <w:spacing w:after="120"/>
        <w:jc w:val="both"/>
        <w:rPr>
          <w:i/>
          <w:color w:val="FF0000"/>
          <w:sz w:val="20"/>
          <w:szCs w:val="20"/>
          <w:lang w:val="pl-PL"/>
        </w:rPr>
      </w:pPr>
    </w:p>
    <w:p w:rsidR="002F67B6" w:rsidRDefault="00173DDD" w:rsidP="002F67B6">
      <w:pPr>
        <w:spacing w:after="120"/>
        <w:jc w:val="both"/>
        <w:rPr>
          <w:rFonts w:ascii="Arial" w:hAnsi="Arial" w:cs="Arial"/>
          <w:b/>
          <w:sz w:val="24"/>
          <w:szCs w:val="24"/>
          <w:u w:val="single"/>
          <w:lang w:val="pl-PL"/>
        </w:rPr>
      </w:pPr>
      <w:r w:rsidRPr="00173DDD">
        <w:rPr>
          <w:rFonts w:ascii="Arial" w:hAnsi="Arial" w:cs="Arial"/>
          <w:b/>
          <w:sz w:val="24"/>
          <w:szCs w:val="24"/>
          <w:u w:val="single"/>
          <w:lang w:val="pl-PL"/>
        </w:rPr>
        <w:t>Posumowanie</w:t>
      </w:r>
    </w:p>
    <w:p w:rsidR="00173DDD" w:rsidRPr="00173DDD" w:rsidRDefault="00173DDD" w:rsidP="002F67B6">
      <w:pPr>
        <w:spacing w:after="120"/>
        <w:jc w:val="both"/>
        <w:rPr>
          <w:rFonts w:ascii="Arial" w:hAnsi="Arial" w:cs="Arial"/>
          <w:b/>
          <w:sz w:val="24"/>
          <w:szCs w:val="24"/>
          <w:u w:val="single"/>
          <w:lang w:val="pl-PL"/>
        </w:rPr>
      </w:pPr>
    </w:p>
    <w:p w:rsidR="002F67B6" w:rsidRPr="00173DDD" w:rsidRDefault="002F67B6" w:rsidP="002F67B6">
      <w:pPr>
        <w:autoSpaceDE w:val="0"/>
        <w:autoSpaceDN w:val="0"/>
        <w:adjustRightInd w:val="0"/>
        <w:rPr>
          <w:rFonts w:ascii="Arial" w:hAnsi="Arial" w:cs="Arial"/>
          <w:sz w:val="20"/>
          <w:szCs w:val="20"/>
          <w:lang w:val="pl-PL"/>
        </w:rPr>
      </w:pPr>
      <w:r w:rsidRPr="00173DDD">
        <w:rPr>
          <w:rFonts w:ascii="Arial" w:hAnsi="Arial" w:cs="Arial"/>
          <w:bCs/>
          <w:iCs/>
          <w:sz w:val="20"/>
          <w:szCs w:val="20"/>
          <w:lang w:val="pl-PL"/>
        </w:rPr>
        <w:t xml:space="preserve">Informacja o stanie mienia </w:t>
      </w:r>
      <w:r w:rsidRPr="00173DDD">
        <w:rPr>
          <w:rFonts w:ascii="Arial" w:hAnsi="Arial" w:cs="Arial"/>
          <w:bCs/>
          <w:i/>
          <w:iCs/>
          <w:sz w:val="20"/>
          <w:szCs w:val="20"/>
          <w:lang w:val="pl-PL"/>
        </w:rPr>
        <w:t xml:space="preserve"> </w:t>
      </w:r>
      <w:r w:rsidRPr="00173DDD">
        <w:rPr>
          <w:rFonts w:ascii="Arial" w:hAnsi="Arial" w:cs="Arial"/>
          <w:sz w:val="20"/>
          <w:szCs w:val="20"/>
          <w:lang w:val="pl-PL"/>
        </w:rPr>
        <w:t xml:space="preserve">na dzień 31 grudnia 2017 roku przedstawia stan                         </w:t>
      </w:r>
    </w:p>
    <w:p w:rsidR="002F67B6" w:rsidRDefault="002F67B6" w:rsidP="002F67B6">
      <w:pPr>
        <w:autoSpaceDE w:val="0"/>
        <w:autoSpaceDN w:val="0"/>
        <w:adjustRightInd w:val="0"/>
        <w:rPr>
          <w:rFonts w:ascii="Arial" w:hAnsi="Arial" w:cs="Arial"/>
          <w:sz w:val="20"/>
          <w:szCs w:val="20"/>
          <w:lang w:val="pl-PL"/>
        </w:rPr>
      </w:pPr>
      <w:r w:rsidRPr="00173DDD">
        <w:rPr>
          <w:rFonts w:ascii="Arial" w:hAnsi="Arial" w:cs="Arial"/>
          <w:sz w:val="20"/>
          <w:szCs w:val="20"/>
          <w:lang w:val="pl-PL"/>
        </w:rPr>
        <w:t>i charakterystykę majątku</w:t>
      </w:r>
      <w:r w:rsidRPr="00A66B88">
        <w:rPr>
          <w:rFonts w:ascii="Arial" w:hAnsi="Arial" w:cs="Arial"/>
          <w:sz w:val="20"/>
          <w:szCs w:val="20"/>
          <w:lang w:val="pl-PL"/>
        </w:rPr>
        <w:t xml:space="preserve">, jakim dysponuje Miasto Sopot dla potrzeb realizacji swoich zadań statutowych. </w:t>
      </w:r>
    </w:p>
    <w:p w:rsidR="002F67B6" w:rsidRPr="00A66B88" w:rsidRDefault="002F67B6" w:rsidP="002F67B6">
      <w:pPr>
        <w:autoSpaceDE w:val="0"/>
        <w:autoSpaceDN w:val="0"/>
        <w:adjustRightInd w:val="0"/>
        <w:rPr>
          <w:rFonts w:ascii="Arial" w:hAnsi="Arial" w:cs="Arial"/>
          <w:sz w:val="20"/>
          <w:szCs w:val="20"/>
          <w:lang w:val="pl-PL"/>
        </w:rPr>
      </w:pPr>
    </w:p>
    <w:p w:rsidR="002F67B6" w:rsidRPr="00A66B88" w:rsidRDefault="002F67B6" w:rsidP="002F67B6">
      <w:pPr>
        <w:autoSpaceDE w:val="0"/>
        <w:autoSpaceDN w:val="0"/>
        <w:adjustRightInd w:val="0"/>
        <w:rPr>
          <w:rFonts w:ascii="Arial" w:hAnsi="Arial" w:cs="Arial"/>
          <w:sz w:val="20"/>
          <w:szCs w:val="20"/>
          <w:lang w:val="pl-PL"/>
        </w:rPr>
      </w:pPr>
      <w:r w:rsidRPr="00A66B88">
        <w:rPr>
          <w:rFonts w:ascii="Arial" w:hAnsi="Arial" w:cs="Arial"/>
          <w:iCs/>
          <w:sz w:val="20"/>
          <w:szCs w:val="20"/>
          <w:lang w:val="pl-PL"/>
        </w:rPr>
        <w:t>Informacja ta</w:t>
      </w:r>
      <w:r w:rsidRPr="00A66B88">
        <w:rPr>
          <w:rFonts w:ascii="Arial" w:hAnsi="Arial" w:cs="Arial"/>
          <w:i/>
          <w:iCs/>
          <w:sz w:val="20"/>
          <w:szCs w:val="20"/>
          <w:lang w:val="pl-PL"/>
        </w:rPr>
        <w:t xml:space="preserve"> </w:t>
      </w:r>
      <w:r w:rsidRPr="00A66B88">
        <w:rPr>
          <w:rFonts w:ascii="Arial" w:hAnsi="Arial" w:cs="Arial"/>
          <w:sz w:val="20"/>
          <w:szCs w:val="20"/>
          <w:lang w:val="pl-PL"/>
        </w:rPr>
        <w:t>ujmuje w sposób szczegółowy wszelkie, sukcesywnie zachodzące zmiany stanu majątku w okresie od 1 stycznia 2017 roku do 31 grudnia 2017 roku, zarówno związane z jego zwiększeniem, choćby poprzez prowadzone inwestycje, zakup czy modernizację, a także zmniejszeniem wartości wskutek umorzenia i amortyzacji majątku oraz jego zbycia.</w:t>
      </w:r>
    </w:p>
    <w:p w:rsidR="002F67B6" w:rsidRPr="00A66B88" w:rsidRDefault="002F67B6" w:rsidP="002F67B6">
      <w:pPr>
        <w:autoSpaceDE w:val="0"/>
        <w:autoSpaceDN w:val="0"/>
        <w:adjustRightInd w:val="0"/>
        <w:rPr>
          <w:rFonts w:ascii="Arial" w:hAnsi="Arial" w:cs="Arial"/>
          <w:sz w:val="20"/>
          <w:szCs w:val="20"/>
          <w:lang w:val="pl-PL"/>
        </w:rPr>
      </w:pPr>
      <w:r w:rsidRPr="00A66B88">
        <w:rPr>
          <w:rFonts w:ascii="Arial" w:hAnsi="Arial" w:cs="Arial"/>
          <w:sz w:val="20"/>
          <w:szCs w:val="20"/>
          <w:lang w:val="pl-PL"/>
        </w:rPr>
        <w:t xml:space="preserve"> </w:t>
      </w:r>
    </w:p>
    <w:p w:rsidR="002F67B6" w:rsidRPr="00A66B88" w:rsidRDefault="002F67B6" w:rsidP="002F67B6">
      <w:pPr>
        <w:ind w:firstLine="708"/>
        <w:jc w:val="both"/>
        <w:rPr>
          <w:rFonts w:ascii="Arial" w:hAnsi="Arial" w:cs="Arial"/>
          <w:color w:val="92D050"/>
          <w:sz w:val="20"/>
          <w:szCs w:val="20"/>
          <w:lang w:val="pl-PL"/>
        </w:rPr>
      </w:pPr>
    </w:p>
    <w:p w:rsidR="002F67B6" w:rsidRPr="00A66B88" w:rsidRDefault="002F67B6" w:rsidP="002F67B6">
      <w:pPr>
        <w:ind w:firstLine="708"/>
        <w:jc w:val="both"/>
        <w:rPr>
          <w:rFonts w:ascii="Arial" w:hAnsi="Arial" w:cs="Arial"/>
          <w:color w:val="92D050"/>
          <w:sz w:val="20"/>
          <w:szCs w:val="20"/>
          <w:lang w:val="pl-PL"/>
        </w:rPr>
      </w:pPr>
    </w:p>
    <w:p w:rsidR="002F67B6" w:rsidRPr="00915A90" w:rsidRDefault="002F67B6" w:rsidP="002F67B6">
      <w:pPr>
        <w:jc w:val="both"/>
        <w:rPr>
          <w:b/>
          <w:u w:val="single"/>
          <w:lang w:val="pl-PL"/>
        </w:rPr>
      </w:pPr>
    </w:p>
    <w:p w:rsidR="002F67B6" w:rsidRPr="00AF218F" w:rsidRDefault="002F67B6" w:rsidP="002F67B6">
      <w:pPr>
        <w:rPr>
          <w:color w:val="FF0000"/>
          <w:lang w:val="pl-PL"/>
        </w:rPr>
      </w:pPr>
    </w:p>
    <w:p w:rsidR="002F67B6" w:rsidRDefault="002F67B6" w:rsidP="002F67B6">
      <w:pPr>
        <w:pStyle w:val="Nagwek1"/>
        <w:tabs>
          <w:tab w:val="left" w:pos="831"/>
        </w:tabs>
        <w:spacing w:before="3" w:line="240" w:lineRule="exact"/>
        <w:ind w:left="0" w:right="622" w:firstLine="0"/>
        <w:rPr>
          <w:rFonts w:cs="Arial"/>
          <w:lang w:val="pl-PL"/>
        </w:rPr>
      </w:pPr>
    </w:p>
    <w:p w:rsidR="002F67B6" w:rsidRDefault="002F67B6" w:rsidP="002F67B6">
      <w:pPr>
        <w:pStyle w:val="Nagwek1"/>
        <w:tabs>
          <w:tab w:val="left" w:pos="831"/>
        </w:tabs>
        <w:spacing w:before="3" w:line="240" w:lineRule="exact"/>
        <w:ind w:left="0" w:right="622" w:firstLine="0"/>
        <w:rPr>
          <w:rFonts w:cs="Arial"/>
          <w:lang w:val="pl-PL"/>
        </w:rPr>
      </w:pPr>
    </w:p>
    <w:p w:rsidR="008C411C" w:rsidRPr="002F67B6" w:rsidRDefault="008C411C">
      <w:pPr>
        <w:rPr>
          <w:lang w:val="pl-PL"/>
        </w:rPr>
      </w:pPr>
    </w:p>
    <w:sectPr w:rsidR="008C411C" w:rsidRPr="002F67B6" w:rsidSect="00847A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A3" w:rsidRDefault="003D00A3">
      <w:r>
        <w:separator/>
      </w:r>
    </w:p>
  </w:endnote>
  <w:endnote w:type="continuationSeparator" w:id="0">
    <w:p w:rsidR="003D00A3" w:rsidRDefault="003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87" w:rsidRDefault="001D188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2" w:rsidRDefault="00EB3032">
    <w:pPr>
      <w:spacing w:line="200" w:lineRule="exact"/>
      <w:rPr>
        <w:sz w:val="20"/>
        <w:szCs w:val="20"/>
      </w:rPr>
    </w:pPr>
    <w:r>
      <w:rPr>
        <w:noProof/>
        <w:lang w:val="pl-PL" w:eastAsia="pl-PL"/>
      </w:rPr>
      <mc:AlternateContent>
        <mc:Choice Requires="wps">
          <w:drawing>
            <wp:anchor distT="0" distB="0" distL="114300" distR="114300" simplePos="0" relativeHeight="251659264" behindDoc="1" locked="0" layoutInCell="1" allowOverlap="1" wp14:anchorId="4CE38995" wp14:editId="5021EA6D">
              <wp:simplePos x="0" y="0"/>
              <wp:positionH relativeFrom="page">
                <wp:posOffset>3623945</wp:posOffset>
              </wp:positionH>
              <wp:positionV relativeFrom="page">
                <wp:posOffset>9864725</wp:posOffset>
              </wp:positionV>
              <wp:extent cx="179070" cy="139700"/>
              <wp:effectExtent l="444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032" w:rsidRDefault="00EB3032">
                          <w:pPr>
                            <w:spacing w:line="204" w:lineRule="exact"/>
                            <w:ind w:left="4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sidR="00511209">
                            <w:rPr>
                              <w:rFonts w:ascii="Arial" w:eastAsia="Arial" w:hAnsi="Arial" w:cs="Arial"/>
                              <w:noProof/>
                              <w:sz w:val="18"/>
                              <w:szCs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35pt;margin-top:776.75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47rAIAAKg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" filled="f" stroked="f">
              <v:textbox inset="0,0,0,0">
                <w:txbxContent>
                  <w:p w:rsidR="00EB3032" w:rsidRDefault="00EB3032">
                    <w:pPr>
                      <w:spacing w:line="204" w:lineRule="exact"/>
                      <w:ind w:left="4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sidR="00511209">
                      <w:rPr>
                        <w:rFonts w:ascii="Arial" w:eastAsia="Arial" w:hAnsi="Arial" w:cs="Arial"/>
                        <w:noProof/>
                        <w:sz w:val="18"/>
                        <w:szCs w:val="18"/>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2" w:rsidRDefault="00EB3032" w:rsidP="007E60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B3032" w:rsidRDefault="00EB303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2" w:rsidRDefault="00EB3032">
    <w:pPr>
      <w:pStyle w:val="Stopka"/>
      <w:jc w:val="center"/>
    </w:pPr>
    <w:r>
      <w:fldChar w:fldCharType="begin"/>
    </w:r>
    <w:r>
      <w:instrText>PAGE   \* MERGEFORMAT</w:instrText>
    </w:r>
    <w:r>
      <w:fldChar w:fldCharType="separate"/>
    </w:r>
    <w:r w:rsidR="003027B9">
      <w:rPr>
        <w:noProof/>
      </w:rPr>
      <w:t>43</w:t>
    </w:r>
    <w:r>
      <w:fldChar w:fldCharType="end"/>
    </w:r>
  </w:p>
  <w:p w:rsidR="00EB3032" w:rsidRPr="009F48ED" w:rsidRDefault="00EB3032" w:rsidP="007E60FB">
    <w:pPr>
      <w:pStyle w:val="Stopka"/>
      <w:jc w:val="righ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2" w:rsidRDefault="00EB3032">
    <w:pPr>
      <w:pStyle w:val="Stopka"/>
      <w:jc w:val="center"/>
    </w:pPr>
    <w:r>
      <w:fldChar w:fldCharType="begin"/>
    </w:r>
    <w:r>
      <w:instrText>PAGE   \* MERGEFORMAT</w:instrText>
    </w:r>
    <w:r>
      <w:fldChar w:fldCharType="separate"/>
    </w:r>
    <w:r w:rsidR="003027B9">
      <w:rPr>
        <w:noProof/>
      </w:rPr>
      <w:t>14</w:t>
    </w:r>
    <w:r>
      <w:fldChar w:fldCharType="end"/>
    </w:r>
  </w:p>
  <w:p w:rsidR="00EB3032" w:rsidRDefault="00EB30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A3" w:rsidRDefault="003D00A3">
      <w:r>
        <w:separator/>
      </w:r>
    </w:p>
  </w:footnote>
  <w:footnote w:type="continuationSeparator" w:id="0">
    <w:p w:rsidR="003D00A3" w:rsidRDefault="003D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32" w:rsidRPr="009F48ED" w:rsidRDefault="00EB3032" w:rsidP="007E60FB">
    <w:pPr>
      <w:pStyle w:val="Nagwek"/>
      <w:pBdr>
        <w:bottom w:val="single" w:sz="4" w:space="1" w:color="auto"/>
      </w:pBdr>
      <w:jc w:val="right"/>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D4E"/>
    <w:multiLevelType w:val="hybridMultilevel"/>
    <w:tmpl w:val="25D028AC"/>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78A7284"/>
    <w:multiLevelType w:val="hybridMultilevel"/>
    <w:tmpl w:val="E87C72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87318D"/>
    <w:multiLevelType w:val="hybridMultilevel"/>
    <w:tmpl w:val="3B1ADD4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9BD47A9"/>
    <w:multiLevelType w:val="hybridMultilevel"/>
    <w:tmpl w:val="C164AC2E"/>
    <w:lvl w:ilvl="0" w:tplc="4E3E0A7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DA2955"/>
    <w:multiLevelType w:val="hybridMultilevel"/>
    <w:tmpl w:val="9A068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CD13F7"/>
    <w:multiLevelType w:val="hybridMultilevel"/>
    <w:tmpl w:val="C5E8FC28"/>
    <w:lvl w:ilvl="0" w:tplc="D0943A30">
      <w:start w:val="1"/>
      <w:numFmt w:val="bullet"/>
      <w:lvlText w:val=""/>
      <w:lvlJc w:val="left"/>
      <w:pPr>
        <w:ind w:hanging="387"/>
      </w:pPr>
      <w:rPr>
        <w:rFonts w:ascii="Symbol" w:eastAsia="Symbol" w:hAnsi="Symbol" w:hint="default"/>
        <w:w w:val="99"/>
        <w:sz w:val="20"/>
        <w:szCs w:val="20"/>
      </w:rPr>
    </w:lvl>
    <w:lvl w:ilvl="1" w:tplc="84683196">
      <w:start w:val="1"/>
      <w:numFmt w:val="bullet"/>
      <w:lvlText w:val="•"/>
      <w:lvlJc w:val="left"/>
      <w:rPr>
        <w:rFonts w:hint="default"/>
      </w:rPr>
    </w:lvl>
    <w:lvl w:ilvl="2" w:tplc="9274EF8C">
      <w:start w:val="1"/>
      <w:numFmt w:val="bullet"/>
      <w:lvlText w:val="•"/>
      <w:lvlJc w:val="left"/>
      <w:rPr>
        <w:rFonts w:hint="default"/>
      </w:rPr>
    </w:lvl>
    <w:lvl w:ilvl="3" w:tplc="57AE1E4C">
      <w:start w:val="1"/>
      <w:numFmt w:val="bullet"/>
      <w:lvlText w:val="•"/>
      <w:lvlJc w:val="left"/>
      <w:rPr>
        <w:rFonts w:hint="default"/>
      </w:rPr>
    </w:lvl>
    <w:lvl w:ilvl="4" w:tplc="C61A6500">
      <w:start w:val="1"/>
      <w:numFmt w:val="bullet"/>
      <w:lvlText w:val="•"/>
      <w:lvlJc w:val="left"/>
      <w:rPr>
        <w:rFonts w:hint="default"/>
      </w:rPr>
    </w:lvl>
    <w:lvl w:ilvl="5" w:tplc="0A9A173E">
      <w:start w:val="1"/>
      <w:numFmt w:val="bullet"/>
      <w:lvlText w:val="•"/>
      <w:lvlJc w:val="left"/>
      <w:rPr>
        <w:rFonts w:hint="default"/>
      </w:rPr>
    </w:lvl>
    <w:lvl w:ilvl="6" w:tplc="092657EA">
      <w:start w:val="1"/>
      <w:numFmt w:val="bullet"/>
      <w:lvlText w:val="•"/>
      <w:lvlJc w:val="left"/>
      <w:rPr>
        <w:rFonts w:hint="default"/>
      </w:rPr>
    </w:lvl>
    <w:lvl w:ilvl="7" w:tplc="26D28CB8">
      <w:start w:val="1"/>
      <w:numFmt w:val="bullet"/>
      <w:lvlText w:val="•"/>
      <w:lvlJc w:val="left"/>
      <w:rPr>
        <w:rFonts w:hint="default"/>
      </w:rPr>
    </w:lvl>
    <w:lvl w:ilvl="8" w:tplc="176250AE">
      <w:start w:val="1"/>
      <w:numFmt w:val="bullet"/>
      <w:lvlText w:val="•"/>
      <w:lvlJc w:val="left"/>
      <w:rPr>
        <w:rFonts w:hint="default"/>
      </w:rPr>
    </w:lvl>
  </w:abstractNum>
  <w:abstractNum w:abstractNumId="6">
    <w:nsid w:val="1EA85958"/>
    <w:multiLevelType w:val="hybridMultilevel"/>
    <w:tmpl w:val="BB1CCFCC"/>
    <w:lvl w:ilvl="0" w:tplc="04150009">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nsid w:val="212E130B"/>
    <w:multiLevelType w:val="hybridMultilevel"/>
    <w:tmpl w:val="52C02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D24601"/>
    <w:multiLevelType w:val="hybridMultilevel"/>
    <w:tmpl w:val="C26410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6705DAF"/>
    <w:multiLevelType w:val="hybridMultilevel"/>
    <w:tmpl w:val="DB18EB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FE0B14"/>
    <w:multiLevelType w:val="hybridMultilevel"/>
    <w:tmpl w:val="3C444F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7664088"/>
    <w:multiLevelType w:val="hybridMultilevel"/>
    <w:tmpl w:val="177EC32E"/>
    <w:lvl w:ilvl="0" w:tplc="82DCD27A">
      <w:start w:val="1"/>
      <w:numFmt w:val="bullet"/>
      <w:lvlText w:val="-"/>
      <w:lvlJc w:val="left"/>
      <w:pPr>
        <w:ind w:left="528" w:hanging="360"/>
      </w:pPr>
      <w:rPr>
        <w:rFonts w:ascii="Arial" w:eastAsia="Arial" w:hAnsi="Arial" w:cs="Arial" w:hint="default"/>
      </w:rPr>
    </w:lvl>
    <w:lvl w:ilvl="1" w:tplc="04150003" w:tentative="1">
      <w:start w:val="1"/>
      <w:numFmt w:val="bullet"/>
      <w:lvlText w:val="o"/>
      <w:lvlJc w:val="left"/>
      <w:pPr>
        <w:ind w:left="1248" w:hanging="360"/>
      </w:pPr>
      <w:rPr>
        <w:rFonts w:ascii="Courier New" w:hAnsi="Courier New" w:cs="Courier New" w:hint="default"/>
      </w:rPr>
    </w:lvl>
    <w:lvl w:ilvl="2" w:tplc="04150005" w:tentative="1">
      <w:start w:val="1"/>
      <w:numFmt w:val="bullet"/>
      <w:lvlText w:val=""/>
      <w:lvlJc w:val="left"/>
      <w:pPr>
        <w:ind w:left="1968" w:hanging="360"/>
      </w:pPr>
      <w:rPr>
        <w:rFonts w:ascii="Wingdings" w:hAnsi="Wingdings" w:hint="default"/>
      </w:rPr>
    </w:lvl>
    <w:lvl w:ilvl="3" w:tplc="04150001" w:tentative="1">
      <w:start w:val="1"/>
      <w:numFmt w:val="bullet"/>
      <w:lvlText w:val=""/>
      <w:lvlJc w:val="left"/>
      <w:pPr>
        <w:ind w:left="2688" w:hanging="360"/>
      </w:pPr>
      <w:rPr>
        <w:rFonts w:ascii="Symbol" w:hAnsi="Symbol" w:hint="default"/>
      </w:rPr>
    </w:lvl>
    <w:lvl w:ilvl="4" w:tplc="04150003" w:tentative="1">
      <w:start w:val="1"/>
      <w:numFmt w:val="bullet"/>
      <w:lvlText w:val="o"/>
      <w:lvlJc w:val="left"/>
      <w:pPr>
        <w:ind w:left="3408" w:hanging="360"/>
      </w:pPr>
      <w:rPr>
        <w:rFonts w:ascii="Courier New" w:hAnsi="Courier New" w:cs="Courier New" w:hint="default"/>
      </w:rPr>
    </w:lvl>
    <w:lvl w:ilvl="5" w:tplc="04150005" w:tentative="1">
      <w:start w:val="1"/>
      <w:numFmt w:val="bullet"/>
      <w:lvlText w:val=""/>
      <w:lvlJc w:val="left"/>
      <w:pPr>
        <w:ind w:left="4128" w:hanging="360"/>
      </w:pPr>
      <w:rPr>
        <w:rFonts w:ascii="Wingdings" w:hAnsi="Wingdings" w:hint="default"/>
      </w:rPr>
    </w:lvl>
    <w:lvl w:ilvl="6" w:tplc="04150001" w:tentative="1">
      <w:start w:val="1"/>
      <w:numFmt w:val="bullet"/>
      <w:lvlText w:val=""/>
      <w:lvlJc w:val="left"/>
      <w:pPr>
        <w:ind w:left="4848" w:hanging="360"/>
      </w:pPr>
      <w:rPr>
        <w:rFonts w:ascii="Symbol" w:hAnsi="Symbol" w:hint="default"/>
      </w:rPr>
    </w:lvl>
    <w:lvl w:ilvl="7" w:tplc="04150003" w:tentative="1">
      <w:start w:val="1"/>
      <w:numFmt w:val="bullet"/>
      <w:lvlText w:val="o"/>
      <w:lvlJc w:val="left"/>
      <w:pPr>
        <w:ind w:left="5568" w:hanging="360"/>
      </w:pPr>
      <w:rPr>
        <w:rFonts w:ascii="Courier New" w:hAnsi="Courier New" w:cs="Courier New" w:hint="default"/>
      </w:rPr>
    </w:lvl>
    <w:lvl w:ilvl="8" w:tplc="04150005" w:tentative="1">
      <w:start w:val="1"/>
      <w:numFmt w:val="bullet"/>
      <w:lvlText w:val=""/>
      <w:lvlJc w:val="left"/>
      <w:pPr>
        <w:ind w:left="6288" w:hanging="360"/>
      </w:pPr>
      <w:rPr>
        <w:rFonts w:ascii="Wingdings" w:hAnsi="Wingdings" w:hint="default"/>
      </w:rPr>
    </w:lvl>
  </w:abstractNum>
  <w:abstractNum w:abstractNumId="12">
    <w:nsid w:val="2C155429"/>
    <w:multiLevelType w:val="hybridMultilevel"/>
    <w:tmpl w:val="D6180D68"/>
    <w:lvl w:ilvl="0" w:tplc="4E3E0A7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8E3CC4"/>
    <w:multiLevelType w:val="hybridMultilevel"/>
    <w:tmpl w:val="F82C5F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53573D5"/>
    <w:multiLevelType w:val="hybridMultilevel"/>
    <w:tmpl w:val="E4D07F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6674BCB"/>
    <w:multiLevelType w:val="hybridMultilevel"/>
    <w:tmpl w:val="E962D3C2"/>
    <w:lvl w:ilvl="0" w:tplc="47760E3A">
      <w:start w:val="1"/>
      <w:numFmt w:val="decimal"/>
      <w:lvlText w:val="%1)"/>
      <w:lvlJc w:val="left"/>
      <w:pPr>
        <w:ind w:hanging="360"/>
      </w:pPr>
      <w:rPr>
        <w:rFonts w:ascii="Arial" w:eastAsia="Arial" w:hAnsi="Arial" w:hint="default"/>
        <w:spacing w:val="-1"/>
        <w:w w:val="99"/>
        <w:sz w:val="20"/>
        <w:szCs w:val="20"/>
      </w:rPr>
    </w:lvl>
    <w:lvl w:ilvl="1" w:tplc="11FAE460">
      <w:start w:val="1"/>
      <w:numFmt w:val="lowerLetter"/>
      <w:lvlText w:val="%2)"/>
      <w:lvlJc w:val="left"/>
      <w:pPr>
        <w:ind w:hanging="363"/>
      </w:pPr>
      <w:rPr>
        <w:rFonts w:ascii="Arial" w:eastAsia="Arial" w:hAnsi="Arial" w:hint="default"/>
        <w:spacing w:val="-1"/>
        <w:w w:val="99"/>
        <w:sz w:val="20"/>
        <w:szCs w:val="20"/>
      </w:rPr>
    </w:lvl>
    <w:lvl w:ilvl="2" w:tplc="D0DE4CA6">
      <w:start w:val="1"/>
      <w:numFmt w:val="bullet"/>
      <w:lvlText w:val="-"/>
      <w:lvlJc w:val="left"/>
      <w:pPr>
        <w:ind w:hanging="360"/>
      </w:pPr>
      <w:rPr>
        <w:rFonts w:ascii="Courier New" w:eastAsia="Courier New" w:hAnsi="Courier New" w:hint="default"/>
        <w:b/>
        <w:bCs/>
        <w:w w:val="99"/>
        <w:sz w:val="20"/>
        <w:szCs w:val="20"/>
      </w:rPr>
    </w:lvl>
    <w:lvl w:ilvl="3" w:tplc="DCF2D04A">
      <w:start w:val="1"/>
      <w:numFmt w:val="bullet"/>
      <w:lvlText w:val="•"/>
      <w:lvlJc w:val="left"/>
      <w:rPr>
        <w:rFonts w:hint="default"/>
      </w:rPr>
    </w:lvl>
    <w:lvl w:ilvl="4" w:tplc="40EACC36">
      <w:start w:val="1"/>
      <w:numFmt w:val="bullet"/>
      <w:lvlText w:val="•"/>
      <w:lvlJc w:val="left"/>
      <w:rPr>
        <w:rFonts w:hint="default"/>
      </w:rPr>
    </w:lvl>
    <w:lvl w:ilvl="5" w:tplc="E4A08DE2">
      <w:start w:val="1"/>
      <w:numFmt w:val="bullet"/>
      <w:lvlText w:val="•"/>
      <w:lvlJc w:val="left"/>
      <w:rPr>
        <w:rFonts w:hint="default"/>
      </w:rPr>
    </w:lvl>
    <w:lvl w:ilvl="6" w:tplc="7FAC4AFA">
      <w:start w:val="1"/>
      <w:numFmt w:val="bullet"/>
      <w:lvlText w:val="•"/>
      <w:lvlJc w:val="left"/>
      <w:rPr>
        <w:rFonts w:hint="default"/>
      </w:rPr>
    </w:lvl>
    <w:lvl w:ilvl="7" w:tplc="C5280610">
      <w:start w:val="1"/>
      <w:numFmt w:val="bullet"/>
      <w:lvlText w:val="•"/>
      <w:lvlJc w:val="left"/>
      <w:rPr>
        <w:rFonts w:hint="default"/>
      </w:rPr>
    </w:lvl>
    <w:lvl w:ilvl="8" w:tplc="CE0C5414">
      <w:start w:val="1"/>
      <w:numFmt w:val="bullet"/>
      <w:lvlText w:val="•"/>
      <w:lvlJc w:val="left"/>
      <w:rPr>
        <w:rFonts w:hint="default"/>
      </w:rPr>
    </w:lvl>
  </w:abstractNum>
  <w:abstractNum w:abstractNumId="16">
    <w:nsid w:val="37D06629"/>
    <w:multiLevelType w:val="hybridMultilevel"/>
    <w:tmpl w:val="0ED2CD3A"/>
    <w:lvl w:ilvl="0" w:tplc="04150001">
      <w:start w:val="1"/>
      <w:numFmt w:val="bullet"/>
      <w:lvlText w:val=""/>
      <w:lvlJc w:val="left"/>
      <w:pPr>
        <w:tabs>
          <w:tab w:val="num" w:pos="781"/>
        </w:tabs>
        <w:ind w:left="781" w:hanging="360"/>
      </w:pPr>
      <w:rPr>
        <w:rFonts w:ascii="Symbol" w:hAnsi="Symbol" w:hint="default"/>
      </w:rPr>
    </w:lvl>
    <w:lvl w:ilvl="1" w:tplc="04150003" w:tentative="1">
      <w:start w:val="1"/>
      <w:numFmt w:val="bullet"/>
      <w:lvlText w:val="o"/>
      <w:lvlJc w:val="left"/>
      <w:pPr>
        <w:tabs>
          <w:tab w:val="num" w:pos="1501"/>
        </w:tabs>
        <w:ind w:left="1501" w:hanging="360"/>
      </w:pPr>
      <w:rPr>
        <w:rFonts w:ascii="Courier New" w:hAnsi="Courier New" w:cs="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cs="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cs="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abstractNum w:abstractNumId="17">
    <w:nsid w:val="37FD27A4"/>
    <w:multiLevelType w:val="hybridMultilevel"/>
    <w:tmpl w:val="CD7CACAA"/>
    <w:lvl w:ilvl="0" w:tplc="04150009">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8">
    <w:nsid w:val="389B4DC0"/>
    <w:multiLevelType w:val="hybridMultilevel"/>
    <w:tmpl w:val="0F301BB4"/>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9">
    <w:nsid w:val="41035FA5"/>
    <w:multiLevelType w:val="hybridMultilevel"/>
    <w:tmpl w:val="05FA92AC"/>
    <w:lvl w:ilvl="0" w:tplc="0415000B">
      <w:start w:val="1"/>
      <w:numFmt w:val="bullet"/>
      <w:lvlText w:val=""/>
      <w:lvlJc w:val="left"/>
      <w:pPr>
        <w:ind w:left="2442" w:hanging="360"/>
      </w:pPr>
      <w:rPr>
        <w:rFonts w:ascii="Wingdings" w:hAnsi="Wingdings" w:hint="default"/>
      </w:rPr>
    </w:lvl>
    <w:lvl w:ilvl="1" w:tplc="04150003" w:tentative="1">
      <w:start w:val="1"/>
      <w:numFmt w:val="bullet"/>
      <w:lvlText w:val="o"/>
      <w:lvlJc w:val="left"/>
      <w:pPr>
        <w:ind w:left="3162" w:hanging="360"/>
      </w:pPr>
      <w:rPr>
        <w:rFonts w:ascii="Courier New" w:hAnsi="Courier New" w:cs="Courier New" w:hint="default"/>
      </w:rPr>
    </w:lvl>
    <w:lvl w:ilvl="2" w:tplc="04150005" w:tentative="1">
      <w:start w:val="1"/>
      <w:numFmt w:val="bullet"/>
      <w:lvlText w:val=""/>
      <w:lvlJc w:val="left"/>
      <w:pPr>
        <w:ind w:left="3882" w:hanging="360"/>
      </w:pPr>
      <w:rPr>
        <w:rFonts w:ascii="Wingdings" w:hAnsi="Wingdings" w:hint="default"/>
      </w:rPr>
    </w:lvl>
    <w:lvl w:ilvl="3" w:tplc="04150001" w:tentative="1">
      <w:start w:val="1"/>
      <w:numFmt w:val="bullet"/>
      <w:lvlText w:val=""/>
      <w:lvlJc w:val="left"/>
      <w:pPr>
        <w:ind w:left="4602" w:hanging="360"/>
      </w:pPr>
      <w:rPr>
        <w:rFonts w:ascii="Symbol" w:hAnsi="Symbol" w:hint="default"/>
      </w:rPr>
    </w:lvl>
    <w:lvl w:ilvl="4" w:tplc="04150003" w:tentative="1">
      <w:start w:val="1"/>
      <w:numFmt w:val="bullet"/>
      <w:lvlText w:val="o"/>
      <w:lvlJc w:val="left"/>
      <w:pPr>
        <w:ind w:left="5322" w:hanging="360"/>
      </w:pPr>
      <w:rPr>
        <w:rFonts w:ascii="Courier New" w:hAnsi="Courier New" w:cs="Courier New" w:hint="default"/>
      </w:rPr>
    </w:lvl>
    <w:lvl w:ilvl="5" w:tplc="04150005" w:tentative="1">
      <w:start w:val="1"/>
      <w:numFmt w:val="bullet"/>
      <w:lvlText w:val=""/>
      <w:lvlJc w:val="left"/>
      <w:pPr>
        <w:ind w:left="6042" w:hanging="360"/>
      </w:pPr>
      <w:rPr>
        <w:rFonts w:ascii="Wingdings" w:hAnsi="Wingdings" w:hint="default"/>
      </w:rPr>
    </w:lvl>
    <w:lvl w:ilvl="6" w:tplc="04150001" w:tentative="1">
      <w:start w:val="1"/>
      <w:numFmt w:val="bullet"/>
      <w:lvlText w:val=""/>
      <w:lvlJc w:val="left"/>
      <w:pPr>
        <w:ind w:left="6762" w:hanging="360"/>
      </w:pPr>
      <w:rPr>
        <w:rFonts w:ascii="Symbol" w:hAnsi="Symbol" w:hint="default"/>
      </w:rPr>
    </w:lvl>
    <w:lvl w:ilvl="7" w:tplc="04150003" w:tentative="1">
      <w:start w:val="1"/>
      <w:numFmt w:val="bullet"/>
      <w:lvlText w:val="o"/>
      <w:lvlJc w:val="left"/>
      <w:pPr>
        <w:ind w:left="7482" w:hanging="360"/>
      </w:pPr>
      <w:rPr>
        <w:rFonts w:ascii="Courier New" w:hAnsi="Courier New" w:cs="Courier New" w:hint="default"/>
      </w:rPr>
    </w:lvl>
    <w:lvl w:ilvl="8" w:tplc="04150005" w:tentative="1">
      <w:start w:val="1"/>
      <w:numFmt w:val="bullet"/>
      <w:lvlText w:val=""/>
      <w:lvlJc w:val="left"/>
      <w:pPr>
        <w:ind w:left="8202" w:hanging="360"/>
      </w:pPr>
      <w:rPr>
        <w:rFonts w:ascii="Wingdings" w:hAnsi="Wingdings" w:hint="default"/>
      </w:rPr>
    </w:lvl>
  </w:abstractNum>
  <w:abstractNum w:abstractNumId="20">
    <w:nsid w:val="441D475C"/>
    <w:multiLevelType w:val="hybridMultilevel"/>
    <w:tmpl w:val="9EA823F0"/>
    <w:lvl w:ilvl="0" w:tplc="04150001">
      <w:start w:val="1"/>
      <w:numFmt w:val="bullet"/>
      <w:lvlText w:val=""/>
      <w:lvlJc w:val="left"/>
      <w:pPr>
        <w:tabs>
          <w:tab w:val="num" w:pos="1024"/>
        </w:tabs>
        <w:ind w:left="1024" w:hanging="360"/>
      </w:pPr>
      <w:rPr>
        <w:rFonts w:ascii="Symbol" w:hAnsi="Symbol" w:hint="default"/>
      </w:rPr>
    </w:lvl>
    <w:lvl w:ilvl="1" w:tplc="04150003" w:tentative="1">
      <w:start w:val="1"/>
      <w:numFmt w:val="bullet"/>
      <w:lvlText w:val="o"/>
      <w:lvlJc w:val="left"/>
      <w:pPr>
        <w:tabs>
          <w:tab w:val="num" w:pos="1744"/>
        </w:tabs>
        <w:ind w:left="1744" w:hanging="360"/>
      </w:pPr>
      <w:rPr>
        <w:rFonts w:ascii="Courier New" w:hAnsi="Courier New" w:cs="Courier New" w:hint="default"/>
      </w:rPr>
    </w:lvl>
    <w:lvl w:ilvl="2" w:tplc="04150005" w:tentative="1">
      <w:start w:val="1"/>
      <w:numFmt w:val="bullet"/>
      <w:lvlText w:val=""/>
      <w:lvlJc w:val="left"/>
      <w:pPr>
        <w:tabs>
          <w:tab w:val="num" w:pos="2464"/>
        </w:tabs>
        <w:ind w:left="2464" w:hanging="360"/>
      </w:pPr>
      <w:rPr>
        <w:rFonts w:ascii="Wingdings" w:hAnsi="Wingdings" w:hint="default"/>
      </w:rPr>
    </w:lvl>
    <w:lvl w:ilvl="3" w:tplc="04150001" w:tentative="1">
      <w:start w:val="1"/>
      <w:numFmt w:val="bullet"/>
      <w:lvlText w:val=""/>
      <w:lvlJc w:val="left"/>
      <w:pPr>
        <w:tabs>
          <w:tab w:val="num" w:pos="3184"/>
        </w:tabs>
        <w:ind w:left="3184" w:hanging="360"/>
      </w:pPr>
      <w:rPr>
        <w:rFonts w:ascii="Symbol" w:hAnsi="Symbol" w:hint="default"/>
      </w:rPr>
    </w:lvl>
    <w:lvl w:ilvl="4" w:tplc="04150003" w:tentative="1">
      <w:start w:val="1"/>
      <w:numFmt w:val="bullet"/>
      <w:lvlText w:val="o"/>
      <w:lvlJc w:val="left"/>
      <w:pPr>
        <w:tabs>
          <w:tab w:val="num" w:pos="3904"/>
        </w:tabs>
        <w:ind w:left="3904" w:hanging="360"/>
      </w:pPr>
      <w:rPr>
        <w:rFonts w:ascii="Courier New" w:hAnsi="Courier New" w:cs="Courier New" w:hint="default"/>
      </w:rPr>
    </w:lvl>
    <w:lvl w:ilvl="5" w:tplc="04150005" w:tentative="1">
      <w:start w:val="1"/>
      <w:numFmt w:val="bullet"/>
      <w:lvlText w:val=""/>
      <w:lvlJc w:val="left"/>
      <w:pPr>
        <w:tabs>
          <w:tab w:val="num" w:pos="4624"/>
        </w:tabs>
        <w:ind w:left="4624" w:hanging="360"/>
      </w:pPr>
      <w:rPr>
        <w:rFonts w:ascii="Wingdings" w:hAnsi="Wingdings" w:hint="default"/>
      </w:rPr>
    </w:lvl>
    <w:lvl w:ilvl="6" w:tplc="04150001" w:tentative="1">
      <w:start w:val="1"/>
      <w:numFmt w:val="bullet"/>
      <w:lvlText w:val=""/>
      <w:lvlJc w:val="left"/>
      <w:pPr>
        <w:tabs>
          <w:tab w:val="num" w:pos="5344"/>
        </w:tabs>
        <w:ind w:left="5344" w:hanging="360"/>
      </w:pPr>
      <w:rPr>
        <w:rFonts w:ascii="Symbol" w:hAnsi="Symbol" w:hint="default"/>
      </w:rPr>
    </w:lvl>
    <w:lvl w:ilvl="7" w:tplc="04150003" w:tentative="1">
      <w:start w:val="1"/>
      <w:numFmt w:val="bullet"/>
      <w:lvlText w:val="o"/>
      <w:lvlJc w:val="left"/>
      <w:pPr>
        <w:tabs>
          <w:tab w:val="num" w:pos="6064"/>
        </w:tabs>
        <w:ind w:left="6064" w:hanging="360"/>
      </w:pPr>
      <w:rPr>
        <w:rFonts w:ascii="Courier New" w:hAnsi="Courier New" w:cs="Courier New" w:hint="default"/>
      </w:rPr>
    </w:lvl>
    <w:lvl w:ilvl="8" w:tplc="04150005" w:tentative="1">
      <w:start w:val="1"/>
      <w:numFmt w:val="bullet"/>
      <w:lvlText w:val=""/>
      <w:lvlJc w:val="left"/>
      <w:pPr>
        <w:tabs>
          <w:tab w:val="num" w:pos="6784"/>
        </w:tabs>
        <w:ind w:left="6784" w:hanging="360"/>
      </w:pPr>
      <w:rPr>
        <w:rFonts w:ascii="Wingdings" w:hAnsi="Wingdings" w:hint="default"/>
      </w:rPr>
    </w:lvl>
  </w:abstractNum>
  <w:abstractNum w:abstractNumId="21">
    <w:nsid w:val="46FC7E60"/>
    <w:multiLevelType w:val="hybridMultilevel"/>
    <w:tmpl w:val="F008E87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2">
    <w:nsid w:val="4FCA4C33"/>
    <w:multiLevelType w:val="hybridMultilevel"/>
    <w:tmpl w:val="FC42F4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2349F1"/>
    <w:multiLevelType w:val="multilevel"/>
    <w:tmpl w:val="93CCA60E"/>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8EC2301"/>
    <w:multiLevelType w:val="hybridMultilevel"/>
    <w:tmpl w:val="896EC1C0"/>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52C61A9"/>
    <w:multiLevelType w:val="hybridMultilevel"/>
    <w:tmpl w:val="051A05D8"/>
    <w:lvl w:ilvl="0" w:tplc="4E3E0A7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7FC627B"/>
    <w:multiLevelType w:val="hybridMultilevel"/>
    <w:tmpl w:val="831E87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8A34C3F"/>
    <w:multiLevelType w:val="hybridMultilevel"/>
    <w:tmpl w:val="9890339E"/>
    <w:lvl w:ilvl="0" w:tplc="3FF02BD0">
      <w:start w:val="1"/>
      <w:numFmt w:val="upperRoman"/>
      <w:lvlText w:val="%1."/>
      <w:lvlJc w:val="left"/>
      <w:pPr>
        <w:ind w:left="1146" w:hanging="720"/>
      </w:pPr>
      <w:rPr>
        <w:rFonts w:hint="default"/>
        <w:b/>
        <w:w w:val="99"/>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10"/>
  </w:num>
  <w:num w:numId="4">
    <w:abstractNumId w:val="27"/>
  </w:num>
  <w:num w:numId="5">
    <w:abstractNumId w:val="18"/>
  </w:num>
  <w:num w:numId="6">
    <w:abstractNumId w:val="21"/>
  </w:num>
  <w:num w:numId="7">
    <w:abstractNumId w:val="20"/>
  </w:num>
  <w:num w:numId="8">
    <w:abstractNumId w:val="8"/>
  </w:num>
  <w:num w:numId="9">
    <w:abstractNumId w:val="9"/>
  </w:num>
  <w:num w:numId="10">
    <w:abstractNumId w:val="16"/>
  </w:num>
  <w:num w:numId="11">
    <w:abstractNumId w:val="24"/>
  </w:num>
  <w:num w:numId="12">
    <w:abstractNumId w:val="23"/>
  </w:num>
  <w:num w:numId="13">
    <w:abstractNumId w:val="14"/>
  </w:num>
  <w:num w:numId="14">
    <w:abstractNumId w:val="7"/>
  </w:num>
  <w:num w:numId="15">
    <w:abstractNumId w:val="11"/>
  </w:num>
  <w:num w:numId="16">
    <w:abstractNumId w:val="13"/>
  </w:num>
  <w:num w:numId="17">
    <w:abstractNumId w:val="2"/>
  </w:num>
  <w:num w:numId="18">
    <w:abstractNumId w:val="0"/>
  </w:num>
  <w:num w:numId="19">
    <w:abstractNumId w:val="26"/>
  </w:num>
  <w:num w:numId="20">
    <w:abstractNumId w:val="1"/>
  </w:num>
  <w:num w:numId="21">
    <w:abstractNumId w:val="22"/>
  </w:num>
  <w:num w:numId="22">
    <w:abstractNumId w:val="12"/>
  </w:num>
  <w:num w:numId="23">
    <w:abstractNumId w:val="25"/>
  </w:num>
  <w:num w:numId="24">
    <w:abstractNumId w:val="3"/>
  </w:num>
  <w:num w:numId="25">
    <w:abstractNumId w:val="6"/>
  </w:num>
  <w:num w:numId="26">
    <w:abstractNumId w:val="19"/>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B6"/>
    <w:rsid w:val="0003235E"/>
    <w:rsid w:val="0003317B"/>
    <w:rsid w:val="0004709F"/>
    <w:rsid w:val="000A4D82"/>
    <w:rsid w:val="00173DDD"/>
    <w:rsid w:val="001C7084"/>
    <w:rsid w:val="001D1887"/>
    <w:rsid w:val="00237C59"/>
    <w:rsid w:val="00242470"/>
    <w:rsid w:val="002B6458"/>
    <w:rsid w:val="002E5811"/>
    <w:rsid w:val="002F2EF4"/>
    <w:rsid w:val="002F67B6"/>
    <w:rsid w:val="003027B9"/>
    <w:rsid w:val="00355D73"/>
    <w:rsid w:val="003A4FBB"/>
    <w:rsid w:val="003C50EC"/>
    <w:rsid w:val="003D00A3"/>
    <w:rsid w:val="003E1701"/>
    <w:rsid w:val="003F7204"/>
    <w:rsid w:val="00430FBD"/>
    <w:rsid w:val="00433872"/>
    <w:rsid w:val="00472DA0"/>
    <w:rsid w:val="004A21E6"/>
    <w:rsid w:val="004C6342"/>
    <w:rsid w:val="004D1274"/>
    <w:rsid w:val="00511209"/>
    <w:rsid w:val="00536386"/>
    <w:rsid w:val="00565493"/>
    <w:rsid w:val="00635CF9"/>
    <w:rsid w:val="006B176F"/>
    <w:rsid w:val="006D2DFF"/>
    <w:rsid w:val="00724373"/>
    <w:rsid w:val="0073265C"/>
    <w:rsid w:val="00746D60"/>
    <w:rsid w:val="007840C6"/>
    <w:rsid w:val="007A2F4E"/>
    <w:rsid w:val="007B30DB"/>
    <w:rsid w:val="007C0D7E"/>
    <w:rsid w:val="007D2869"/>
    <w:rsid w:val="007D2EFC"/>
    <w:rsid w:val="007E60FB"/>
    <w:rsid w:val="00814B67"/>
    <w:rsid w:val="0083253C"/>
    <w:rsid w:val="00833BB0"/>
    <w:rsid w:val="00847ADC"/>
    <w:rsid w:val="008C411C"/>
    <w:rsid w:val="008D1FFB"/>
    <w:rsid w:val="008E7279"/>
    <w:rsid w:val="008E7B42"/>
    <w:rsid w:val="009846C1"/>
    <w:rsid w:val="00986233"/>
    <w:rsid w:val="009F5BDF"/>
    <w:rsid w:val="00A07E2F"/>
    <w:rsid w:val="00A327FE"/>
    <w:rsid w:val="00A34BD8"/>
    <w:rsid w:val="00A66267"/>
    <w:rsid w:val="00A7786F"/>
    <w:rsid w:val="00AB35E0"/>
    <w:rsid w:val="00AF284D"/>
    <w:rsid w:val="00BB0A93"/>
    <w:rsid w:val="00BB3418"/>
    <w:rsid w:val="00C172D4"/>
    <w:rsid w:val="00C66223"/>
    <w:rsid w:val="00C92CA1"/>
    <w:rsid w:val="00CA5E18"/>
    <w:rsid w:val="00CC5168"/>
    <w:rsid w:val="00CC669D"/>
    <w:rsid w:val="00D0616C"/>
    <w:rsid w:val="00D71791"/>
    <w:rsid w:val="00DB34CC"/>
    <w:rsid w:val="00E02315"/>
    <w:rsid w:val="00E55457"/>
    <w:rsid w:val="00E55A41"/>
    <w:rsid w:val="00EB3032"/>
    <w:rsid w:val="00EE6A12"/>
    <w:rsid w:val="00F1297A"/>
    <w:rsid w:val="00F15A94"/>
    <w:rsid w:val="00F55B63"/>
    <w:rsid w:val="00F57E3B"/>
    <w:rsid w:val="00FC6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F67B6"/>
    <w:pPr>
      <w:widowControl w:val="0"/>
      <w:spacing w:after="0" w:line="240" w:lineRule="auto"/>
    </w:pPr>
    <w:rPr>
      <w:lang w:val="en-US"/>
    </w:rPr>
  </w:style>
  <w:style w:type="paragraph" w:styleId="Nagwek1">
    <w:name w:val="heading 1"/>
    <w:basedOn w:val="Normalny"/>
    <w:link w:val="Nagwek1Znak"/>
    <w:qFormat/>
    <w:rsid w:val="002F67B6"/>
    <w:pPr>
      <w:ind w:left="478" w:hanging="360"/>
      <w:outlineLvl w:val="0"/>
    </w:pPr>
    <w:rPr>
      <w:rFonts w:ascii="Arial" w:eastAsia="Arial" w:hAnsi="Arial"/>
      <w:b/>
      <w:bCs/>
      <w:sz w:val="20"/>
      <w:szCs w:val="20"/>
    </w:rPr>
  </w:style>
  <w:style w:type="paragraph" w:styleId="Nagwek2">
    <w:name w:val="heading 2"/>
    <w:basedOn w:val="Normalny"/>
    <w:link w:val="Nagwek2Znak"/>
    <w:uiPriority w:val="1"/>
    <w:qFormat/>
    <w:rsid w:val="002F67B6"/>
    <w:pPr>
      <w:ind w:left="158"/>
      <w:outlineLvl w:val="1"/>
    </w:pPr>
    <w:rPr>
      <w:rFonts w:ascii="Arial" w:eastAsia="Arial" w:hAnsi="Arial"/>
      <w:b/>
      <w:bCs/>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67B6"/>
    <w:rPr>
      <w:rFonts w:ascii="Arial" w:eastAsia="Arial" w:hAnsi="Arial"/>
      <w:b/>
      <w:bCs/>
      <w:sz w:val="20"/>
      <w:szCs w:val="20"/>
      <w:lang w:val="en-US"/>
    </w:rPr>
  </w:style>
  <w:style w:type="character" w:customStyle="1" w:styleId="Nagwek2Znak">
    <w:name w:val="Nagłówek 2 Znak"/>
    <w:basedOn w:val="Domylnaczcionkaakapitu"/>
    <w:link w:val="Nagwek2"/>
    <w:uiPriority w:val="1"/>
    <w:rsid w:val="002F67B6"/>
    <w:rPr>
      <w:rFonts w:ascii="Arial" w:eastAsia="Arial" w:hAnsi="Arial"/>
      <w:b/>
      <w:bCs/>
      <w:i/>
      <w:sz w:val="20"/>
      <w:szCs w:val="20"/>
      <w:lang w:val="en-US"/>
    </w:rPr>
  </w:style>
  <w:style w:type="table" w:customStyle="1" w:styleId="TableNormal">
    <w:name w:val="Table Normal"/>
    <w:uiPriority w:val="2"/>
    <w:semiHidden/>
    <w:unhideWhenUsed/>
    <w:qFormat/>
    <w:rsid w:val="002F67B6"/>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F67B6"/>
    <w:pPr>
      <w:ind w:left="826"/>
    </w:pPr>
    <w:rPr>
      <w:rFonts w:ascii="Arial" w:eastAsia="Arial" w:hAnsi="Arial"/>
      <w:sz w:val="20"/>
      <w:szCs w:val="20"/>
    </w:rPr>
  </w:style>
  <w:style w:type="character" w:customStyle="1" w:styleId="TekstpodstawowyZnak">
    <w:name w:val="Tekst podstawowy Znak"/>
    <w:basedOn w:val="Domylnaczcionkaakapitu"/>
    <w:link w:val="Tekstpodstawowy"/>
    <w:uiPriority w:val="1"/>
    <w:rsid w:val="002F67B6"/>
    <w:rPr>
      <w:rFonts w:ascii="Arial" w:eastAsia="Arial" w:hAnsi="Arial"/>
      <w:sz w:val="20"/>
      <w:szCs w:val="20"/>
      <w:lang w:val="en-US"/>
    </w:rPr>
  </w:style>
  <w:style w:type="paragraph" w:styleId="Akapitzlist">
    <w:name w:val="List Paragraph"/>
    <w:basedOn w:val="Normalny"/>
    <w:uiPriority w:val="1"/>
    <w:qFormat/>
    <w:rsid w:val="002F67B6"/>
  </w:style>
  <w:style w:type="paragraph" w:customStyle="1" w:styleId="TableParagraph">
    <w:name w:val="Table Paragraph"/>
    <w:basedOn w:val="Normalny"/>
    <w:uiPriority w:val="1"/>
    <w:qFormat/>
    <w:rsid w:val="002F67B6"/>
  </w:style>
  <w:style w:type="paragraph" w:styleId="Nagwek">
    <w:name w:val="header"/>
    <w:basedOn w:val="Normalny"/>
    <w:link w:val="NagwekZnak"/>
    <w:uiPriority w:val="99"/>
    <w:unhideWhenUsed/>
    <w:rsid w:val="002F67B6"/>
    <w:pPr>
      <w:tabs>
        <w:tab w:val="center" w:pos="4536"/>
        <w:tab w:val="right" w:pos="9072"/>
      </w:tabs>
    </w:pPr>
  </w:style>
  <w:style w:type="character" w:customStyle="1" w:styleId="NagwekZnak">
    <w:name w:val="Nagłówek Znak"/>
    <w:basedOn w:val="Domylnaczcionkaakapitu"/>
    <w:link w:val="Nagwek"/>
    <w:uiPriority w:val="99"/>
    <w:rsid w:val="002F67B6"/>
    <w:rPr>
      <w:lang w:val="en-US"/>
    </w:rPr>
  </w:style>
  <w:style w:type="paragraph" w:styleId="Stopka">
    <w:name w:val="footer"/>
    <w:basedOn w:val="Normalny"/>
    <w:link w:val="StopkaZnak"/>
    <w:uiPriority w:val="99"/>
    <w:unhideWhenUsed/>
    <w:rsid w:val="002F67B6"/>
    <w:pPr>
      <w:tabs>
        <w:tab w:val="center" w:pos="4536"/>
        <w:tab w:val="right" w:pos="9072"/>
      </w:tabs>
    </w:pPr>
  </w:style>
  <w:style w:type="character" w:customStyle="1" w:styleId="StopkaZnak">
    <w:name w:val="Stopka Znak"/>
    <w:basedOn w:val="Domylnaczcionkaakapitu"/>
    <w:link w:val="Stopka"/>
    <w:uiPriority w:val="99"/>
    <w:rsid w:val="002F67B6"/>
    <w:rPr>
      <w:lang w:val="en-US"/>
    </w:rPr>
  </w:style>
  <w:style w:type="paragraph" w:styleId="Tekstdymka">
    <w:name w:val="Balloon Text"/>
    <w:basedOn w:val="Normalny"/>
    <w:link w:val="TekstdymkaZnak"/>
    <w:unhideWhenUsed/>
    <w:rsid w:val="002F67B6"/>
    <w:rPr>
      <w:rFonts w:ascii="Tahoma" w:hAnsi="Tahoma" w:cs="Tahoma"/>
      <w:sz w:val="16"/>
      <w:szCs w:val="16"/>
    </w:rPr>
  </w:style>
  <w:style w:type="character" w:customStyle="1" w:styleId="TekstdymkaZnak">
    <w:name w:val="Tekst dymka Znak"/>
    <w:basedOn w:val="Domylnaczcionkaakapitu"/>
    <w:link w:val="Tekstdymka"/>
    <w:rsid w:val="002F67B6"/>
    <w:rPr>
      <w:rFonts w:ascii="Tahoma" w:hAnsi="Tahoma" w:cs="Tahoma"/>
      <w:sz w:val="16"/>
      <w:szCs w:val="16"/>
      <w:lang w:val="en-US"/>
    </w:rPr>
  </w:style>
  <w:style w:type="character" w:styleId="Numerstrony">
    <w:name w:val="page number"/>
    <w:basedOn w:val="Domylnaczcionkaakapitu"/>
    <w:rsid w:val="002F67B6"/>
  </w:style>
  <w:style w:type="paragraph" w:customStyle="1" w:styleId="Default">
    <w:name w:val="Default"/>
    <w:rsid w:val="002F67B6"/>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Tekstprzypisudolnego">
    <w:name w:val="footnote text"/>
    <w:basedOn w:val="Normalny"/>
    <w:link w:val="TekstprzypisudolnegoZnak"/>
    <w:rsid w:val="002F67B6"/>
    <w:pPr>
      <w:widowControl/>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rsid w:val="002F67B6"/>
    <w:rPr>
      <w:rFonts w:ascii="Times New Roman" w:eastAsia="Times New Roman" w:hAnsi="Times New Roman" w:cs="Times New Roman"/>
      <w:sz w:val="20"/>
      <w:szCs w:val="20"/>
      <w:lang w:eastAsia="pl-PL"/>
    </w:rPr>
  </w:style>
  <w:style w:type="character" w:styleId="Odwoanieprzypisudolnego">
    <w:name w:val="footnote reference"/>
    <w:rsid w:val="002F67B6"/>
    <w:rPr>
      <w:vertAlign w:val="superscript"/>
    </w:rPr>
  </w:style>
  <w:style w:type="table" w:styleId="Tabela-Siatka">
    <w:name w:val="Table Grid"/>
    <w:basedOn w:val="Standardowy"/>
    <w:rsid w:val="002F67B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F67B6"/>
    <w:rPr>
      <w:sz w:val="16"/>
      <w:szCs w:val="16"/>
    </w:rPr>
  </w:style>
  <w:style w:type="paragraph" w:styleId="Tekstkomentarza">
    <w:name w:val="annotation text"/>
    <w:basedOn w:val="Normalny"/>
    <w:link w:val="TekstkomentarzaZnak"/>
    <w:rsid w:val="002F67B6"/>
    <w:pPr>
      <w:widowControl/>
    </w:pPr>
    <w:rPr>
      <w:rFonts w:ascii="Times New Roman" w:eastAsia="Times New Roman" w:hAnsi="Times New Roman" w:cs="Times New Roman"/>
      <w:sz w:val="20"/>
      <w:szCs w:val="20"/>
      <w:lang w:val="pl-PL" w:eastAsia="pl-PL"/>
    </w:rPr>
  </w:style>
  <w:style w:type="character" w:customStyle="1" w:styleId="TekstkomentarzaZnak">
    <w:name w:val="Tekst komentarza Znak"/>
    <w:basedOn w:val="Domylnaczcionkaakapitu"/>
    <w:link w:val="Tekstkomentarza"/>
    <w:rsid w:val="002F67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67B6"/>
    <w:rPr>
      <w:b/>
      <w:bCs/>
    </w:rPr>
  </w:style>
  <w:style w:type="character" w:customStyle="1" w:styleId="TematkomentarzaZnak">
    <w:name w:val="Temat komentarza Znak"/>
    <w:basedOn w:val="TekstkomentarzaZnak"/>
    <w:link w:val="Tematkomentarza"/>
    <w:rsid w:val="002F67B6"/>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semiHidden/>
    <w:unhideWhenUsed/>
    <w:qFormat/>
    <w:rsid w:val="00355D73"/>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val="pl-PL" w:eastAsia="pl-PL"/>
    </w:rPr>
  </w:style>
  <w:style w:type="paragraph" w:styleId="Spistreci1">
    <w:name w:val="toc 1"/>
    <w:basedOn w:val="Normalny"/>
    <w:next w:val="Normalny"/>
    <w:autoRedefine/>
    <w:uiPriority w:val="39"/>
    <w:unhideWhenUsed/>
    <w:rsid w:val="004D1274"/>
    <w:pPr>
      <w:tabs>
        <w:tab w:val="left" w:pos="426"/>
        <w:tab w:val="right" w:leader="dot" w:pos="8697"/>
      </w:tabs>
      <w:spacing w:after="100"/>
    </w:pPr>
    <w:rPr>
      <w:noProof/>
      <w:lang w:val="pl-PL"/>
    </w:rPr>
  </w:style>
  <w:style w:type="character" w:styleId="Hipercze">
    <w:name w:val="Hyperlink"/>
    <w:basedOn w:val="Domylnaczcionkaakapitu"/>
    <w:uiPriority w:val="99"/>
    <w:unhideWhenUsed/>
    <w:rsid w:val="00355D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F67B6"/>
    <w:pPr>
      <w:widowControl w:val="0"/>
      <w:spacing w:after="0" w:line="240" w:lineRule="auto"/>
    </w:pPr>
    <w:rPr>
      <w:lang w:val="en-US"/>
    </w:rPr>
  </w:style>
  <w:style w:type="paragraph" w:styleId="Nagwek1">
    <w:name w:val="heading 1"/>
    <w:basedOn w:val="Normalny"/>
    <w:link w:val="Nagwek1Znak"/>
    <w:qFormat/>
    <w:rsid w:val="002F67B6"/>
    <w:pPr>
      <w:ind w:left="478" w:hanging="360"/>
      <w:outlineLvl w:val="0"/>
    </w:pPr>
    <w:rPr>
      <w:rFonts w:ascii="Arial" w:eastAsia="Arial" w:hAnsi="Arial"/>
      <w:b/>
      <w:bCs/>
      <w:sz w:val="20"/>
      <w:szCs w:val="20"/>
    </w:rPr>
  </w:style>
  <w:style w:type="paragraph" w:styleId="Nagwek2">
    <w:name w:val="heading 2"/>
    <w:basedOn w:val="Normalny"/>
    <w:link w:val="Nagwek2Znak"/>
    <w:uiPriority w:val="1"/>
    <w:qFormat/>
    <w:rsid w:val="002F67B6"/>
    <w:pPr>
      <w:ind w:left="158"/>
      <w:outlineLvl w:val="1"/>
    </w:pPr>
    <w:rPr>
      <w:rFonts w:ascii="Arial" w:eastAsia="Arial" w:hAnsi="Arial"/>
      <w:b/>
      <w:bCs/>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67B6"/>
    <w:rPr>
      <w:rFonts w:ascii="Arial" w:eastAsia="Arial" w:hAnsi="Arial"/>
      <w:b/>
      <w:bCs/>
      <w:sz w:val="20"/>
      <w:szCs w:val="20"/>
      <w:lang w:val="en-US"/>
    </w:rPr>
  </w:style>
  <w:style w:type="character" w:customStyle="1" w:styleId="Nagwek2Znak">
    <w:name w:val="Nagłówek 2 Znak"/>
    <w:basedOn w:val="Domylnaczcionkaakapitu"/>
    <w:link w:val="Nagwek2"/>
    <w:uiPriority w:val="1"/>
    <w:rsid w:val="002F67B6"/>
    <w:rPr>
      <w:rFonts w:ascii="Arial" w:eastAsia="Arial" w:hAnsi="Arial"/>
      <w:b/>
      <w:bCs/>
      <w:i/>
      <w:sz w:val="20"/>
      <w:szCs w:val="20"/>
      <w:lang w:val="en-US"/>
    </w:rPr>
  </w:style>
  <w:style w:type="table" w:customStyle="1" w:styleId="TableNormal">
    <w:name w:val="Table Normal"/>
    <w:uiPriority w:val="2"/>
    <w:semiHidden/>
    <w:unhideWhenUsed/>
    <w:qFormat/>
    <w:rsid w:val="002F67B6"/>
    <w:pPr>
      <w:widowControl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F67B6"/>
    <w:pPr>
      <w:ind w:left="826"/>
    </w:pPr>
    <w:rPr>
      <w:rFonts w:ascii="Arial" w:eastAsia="Arial" w:hAnsi="Arial"/>
      <w:sz w:val="20"/>
      <w:szCs w:val="20"/>
    </w:rPr>
  </w:style>
  <w:style w:type="character" w:customStyle="1" w:styleId="TekstpodstawowyZnak">
    <w:name w:val="Tekst podstawowy Znak"/>
    <w:basedOn w:val="Domylnaczcionkaakapitu"/>
    <w:link w:val="Tekstpodstawowy"/>
    <w:uiPriority w:val="1"/>
    <w:rsid w:val="002F67B6"/>
    <w:rPr>
      <w:rFonts w:ascii="Arial" w:eastAsia="Arial" w:hAnsi="Arial"/>
      <w:sz w:val="20"/>
      <w:szCs w:val="20"/>
      <w:lang w:val="en-US"/>
    </w:rPr>
  </w:style>
  <w:style w:type="paragraph" w:styleId="Akapitzlist">
    <w:name w:val="List Paragraph"/>
    <w:basedOn w:val="Normalny"/>
    <w:uiPriority w:val="1"/>
    <w:qFormat/>
    <w:rsid w:val="002F67B6"/>
  </w:style>
  <w:style w:type="paragraph" w:customStyle="1" w:styleId="TableParagraph">
    <w:name w:val="Table Paragraph"/>
    <w:basedOn w:val="Normalny"/>
    <w:uiPriority w:val="1"/>
    <w:qFormat/>
    <w:rsid w:val="002F67B6"/>
  </w:style>
  <w:style w:type="paragraph" w:styleId="Nagwek">
    <w:name w:val="header"/>
    <w:basedOn w:val="Normalny"/>
    <w:link w:val="NagwekZnak"/>
    <w:uiPriority w:val="99"/>
    <w:unhideWhenUsed/>
    <w:rsid w:val="002F67B6"/>
    <w:pPr>
      <w:tabs>
        <w:tab w:val="center" w:pos="4536"/>
        <w:tab w:val="right" w:pos="9072"/>
      </w:tabs>
    </w:pPr>
  </w:style>
  <w:style w:type="character" w:customStyle="1" w:styleId="NagwekZnak">
    <w:name w:val="Nagłówek Znak"/>
    <w:basedOn w:val="Domylnaczcionkaakapitu"/>
    <w:link w:val="Nagwek"/>
    <w:uiPriority w:val="99"/>
    <w:rsid w:val="002F67B6"/>
    <w:rPr>
      <w:lang w:val="en-US"/>
    </w:rPr>
  </w:style>
  <w:style w:type="paragraph" w:styleId="Stopka">
    <w:name w:val="footer"/>
    <w:basedOn w:val="Normalny"/>
    <w:link w:val="StopkaZnak"/>
    <w:uiPriority w:val="99"/>
    <w:unhideWhenUsed/>
    <w:rsid w:val="002F67B6"/>
    <w:pPr>
      <w:tabs>
        <w:tab w:val="center" w:pos="4536"/>
        <w:tab w:val="right" w:pos="9072"/>
      </w:tabs>
    </w:pPr>
  </w:style>
  <w:style w:type="character" w:customStyle="1" w:styleId="StopkaZnak">
    <w:name w:val="Stopka Znak"/>
    <w:basedOn w:val="Domylnaczcionkaakapitu"/>
    <w:link w:val="Stopka"/>
    <w:uiPriority w:val="99"/>
    <w:rsid w:val="002F67B6"/>
    <w:rPr>
      <w:lang w:val="en-US"/>
    </w:rPr>
  </w:style>
  <w:style w:type="paragraph" w:styleId="Tekstdymka">
    <w:name w:val="Balloon Text"/>
    <w:basedOn w:val="Normalny"/>
    <w:link w:val="TekstdymkaZnak"/>
    <w:unhideWhenUsed/>
    <w:rsid w:val="002F67B6"/>
    <w:rPr>
      <w:rFonts w:ascii="Tahoma" w:hAnsi="Tahoma" w:cs="Tahoma"/>
      <w:sz w:val="16"/>
      <w:szCs w:val="16"/>
    </w:rPr>
  </w:style>
  <w:style w:type="character" w:customStyle="1" w:styleId="TekstdymkaZnak">
    <w:name w:val="Tekst dymka Znak"/>
    <w:basedOn w:val="Domylnaczcionkaakapitu"/>
    <w:link w:val="Tekstdymka"/>
    <w:rsid w:val="002F67B6"/>
    <w:rPr>
      <w:rFonts w:ascii="Tahoma" w:hAnsi="Tahoma" w:cs="Tahoma"/>
      <w:sz w:val="16"/>
      <w:szCs w:val="16"/>
      <w:lang w:val="en-US"/>
    </w:rPr>
  </w:style>
  <w:style w:type="character" w:styleId="Numerstrony">
    <w:name w:val="page number"/>
    <w:basedOn w:val="Domylnaczcionkaakapitu"/>
    <w:rsid w:val="002F67B6"/>
  </w:style>
  <w:style w:type="paragraph" w:customStyle="1" w:styleId="Default">
    <w:name w:val="Default"/>
    <w:rsid w:val="002F67B6"/>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styleId="Tekstprzypisudolnego">
    <w:name w:val="footnote text"/>
    <w:basedOn w:val="Normalny"/>
    <w:link w:val="TekstprzypisudolnegoZnak"/>
    <w:rsid w:val="002F67B6"/>
    <w:pPr>
      <w:widowControl/>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rsid w:val="002F67B6"/>
    <w:rPr>
      <w:rFonts w:ascii="Times New Roman" w:eastAsia="Times New Roman" w:hAnsi="Times New Roman" w:cs="Times New Roman"/>
      <w:sz w:val="20"/>
      <w:szCs w:val="20"/>
      <w:lang w:eastAsia="pl-PL"/>
    </w:rPr>
  </w:style>
  <w:style w:type="character" w:styleId="Odwoanieprzypisudolnego">
    <w:name w:val="footnote reference"/>
    <w:rsid w:val="002F67B6"/>
    <w:rPr>
      <w:vertAlign w:val="superscript"/>
    </w:rPr>
  </w:style>
  <w:style w:type="table" w:styleId="Tabela-Siatka">
    <w:name w:val="Table Grid"/>
    <w:basedOn w:val="Standardowy"/>
    <w:rsid w:val="002F67B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2F67B6"/>
    <w:rPr>
      <w:sz w:val="16"/>
      <w:szCs w:val="16"/>
    </w:rPr>
  </w:style>
  <w:style w:type="paragraph" w:styleId="Tekstkomentarza">
    <w:name w:val="annotation text"/>
    <w:basedOn w:val="Normalny"/>
    <w:link w:val="TekstkomentarzaZnak"/>
    <w:rsid w:val="002F67B6"/>
    <w:pPr>
      <w:widowControl/>
    </w:pPr>
    <w:rPr>
      <w:rFonts w:ascii="Times New Roman" w:eastAsia="Times New Roman" w:hAnsi="Times New Roman" w:cs="Times New Roman"/>
      <w:sz w:val="20"/>
      <w:szCs w:val="20"/>
      <w:lang w:val="pl-PL" w:eastAsia="pl-PL"/>
    </w:rPr>
  </w:style>
  <w:style w:type="character" w:customStyle="1" w:styleId="TekstkomentarzaZnak">
    <w:name w:val="Tekst komentarza Znak"/>
    <w:basedOn w:val="Domylnaczcionkaakapitu"/>
    <w:link w:val="Tekstkomentarza"/>
    <w:rsid w:val="002F67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67B6"/>
    <w:rPr>
      <w:b/>
      <w:bCs/>
    </w:rPr>
  </w:style>
  <w:style w:type="character" w:customStyle="1" w:styleId="TematkomentarzaZnak">
    <w:name w:val="Temat komentarza Znak"/>
    <w:basedOn w:val="TekstkomentarzaZnak"/>
    <w:link w:val="Tematkomentarza"/>
    <w:rsid w:val="002F67B6"/>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semiHidden/>
    <w:unhideWhenUsed/>
    <w:qFormat/>
    <w:rsid w:val="00355D73"/>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val="pl-PL" w:eastAsia="pl-PL"/>
    </w:rPr>
  </w:style>
  <w:style w:type="paragraph" w:styleId="Spistreci1">
    <w:name w:val="toc 1"/>
    <w:basedOn w:val="Normalny"/>
    <w:next w:val="Normalny"/>
    <w:autoRedefine/>
    <w:uiPriority w:val="39"/>
    <w:unhideWhenUsed/>
    <w:rsid w:val="004D1274"/>
    <w:pPr>
      <w:tabs>
        <w:tab w:val="left" w:pos="426"/>
        <w:tab w:val="right" w:leader="dot" w:pos="8697"/>
      </w:tabs>
      <w:spacing w:after="100"/>
    </w:pPr>
    <w:rPr>
      <w:noProof/>
      <w:lang w:val="pl-PL"/>
    </w:rPr>
  </w:style>
  <w:style w:type="character" w:styleId="Hipercze">
    <w:name w:val="Hyperlink"/>
    <w:basedOn w:val="Domylnaczcionkaakapitu"/>
    <w:uiPriority w:val="99"/>
    <w:unhideWhenUsed/>
    <w:rsid w:val="00355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pl.wikipedia.org/wiki/Monta%C5%BC_(budownictw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l.wikipedia.org/wiki/%C5%9Arodek_trwa%C5%82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wikipedia.org/wiki/Koszt_(ekonomia)"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lgorzatazg\Informacja%20o%20stanie%20mienia%202017\Tabela%20nr%2025%20i%2026.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085551589788301E-2"/>
                  <c:y val="6.3078398353332192E-3"/>
                </c:manualLayout>
              </c:layout>
              <c:tx>
                <c:rich>
                  <a:bodyPr/>
                  <a:lstStyle/>
                  <a:p>
                    <a:r>
                      <a:rPr lang="en-US"/>
                      <a:t>Środki trwałe razem; 83,25</a:t>
                    </a:r>
                    <a:r>
                      <a:rPr lang="pl-PL"/>
                      <a:t>%</a:t>
                    </a:r>
                    <a:endParaRPr lang="en-US"/>
                  </a:p>
                </c:rich>
              </c:tx>
              <c:showLegendKey val="0"/>
              <c:showVal val="1"/>
              <c:showCatName val="1"/>
              <c:showSerName val="0"/>
              <c:showPercent val="0"/>
              <c:showBubbleSize val="0"/>
            </c:dLbl>
            <c:dLbl>
              <c:idx val="1"/>
              <c:layout>
                <c:manualLayout>
                  <c:x val="-4.0168015330263651E-2"/>
                  <c:y val="-1.974295953149225E-3"/>
                </c:manualLayout>
              </c:layout>
              <c:tx>
                <c:rich>
                  <a:bodyPr/>
                  <a:lstStyle/>
                  <a:p>
                    <a:r>
                      <a:rPr lang="en-US"/>
                      <a:t>Środki trwałe w budowie; 4,09</a:t>
                    </a:r>
                    <a:r>
                      <a:rPr lang="pl-PL"/>
                      <a:t>%</a:t>
                    </a:r>
                    <a:endParaRPr lang="en-US"/>
                  </a:p>
                </c:rich>
              </c:tx>
              <c:showLegendKey val="0"/>
              <c:showVal val="1"/>
              <c:showCatName val="1"/>
              <c:showSerName val="0"/>
              <c:showPercent val="0"/>
              <c:showBubbleSize val="0"/>
            </c:dLbl>
            <c:dLbl>
              <c:idx val="2"/>
              <c:tx>
                <c:rich>
                  <a:bodyPr/>
                  <a:lstStyle/>
                  <a:p>
                    <a:r>
                      <a:rPr lang="en-US"/>
                      <a:t>Wartości niematerialne i prawne; 0,07</a:t>
                    </a:r>
                    <a:r>
                      <a:rPr lang="pl-PL"/>
                      <a:t>%</a:t>
                    </a:r>
                    <a:endParaRPr lang="en-US"/>
                  </a:p>
                </c:rich>
              </c:tx>
              <c:showLegendKey val="0"/>
              <c:showVal val="1"/>
              <c:showCatName val="1"/>
              <c:showSerName val="0"/>
              <c:showPercent val="0"/>
              <c:showBubbleSize val="0"/>
            </c:dLbl>
            <c:dLbl>
              <c:idx val="3"/>
              <c:layout>
                <c:manualLayout>
                  <c:x val="6.9950228443666759E-2"/>
                  <c:y val="-7.0415705332354292E-2"/>
                </c:manualLayout>
              </c:layout>
              <c:tx>
                <c:rich>
                  <a:bodyPr/>
                  <a:lstStyle/>
                  <a:p>
                    <a:r>
                      <a:rPr lang="en-US"/>
                      <a:t>Długoterminowe aktywa finansowe; 12,59</a:t>
                    </a:r>
                    <a:r>
                      <a:rPr lang="pl-PL"/>
                      <a:t>%</a:t>
                    </a:r>
                    <a:endParaRPr lang="en-U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Arkusz1!$D$5:$D$8</c:f>
              <c:strCache>
                <c:ptCount val="4"/>
                <c:pt idx="0">
                  <c:v>Środki trwałe razem</c:v>
                </c:pt>
                <c:pt idx="1">
                  <c:v>Środki trwałe w budowie</c:v>
                </c:pt>
                <c:pt idx="2">
                  <c:v>Wartości niematerialne i prawne</c:v>
                </c:pt>
                <c:pt idx="3">
                  <c:v>Długoterminowe aktywa finansowe</c:v>
                </c:pt>
              </c:strCache>
            </c:strRef>
          </c:cat>
          <c:val>
            <c:numRef>
              <c:f>Arkusz1!$E$5:$E$8</c:f>
              <c:numCache>
                <c:formatCode>General</c:formatCode>
                <c:ptCount val="4"/>
                <c:pt idx="0">
                  <c:v>83.25</c:v>
                </c:pt>
                <c:pt idx="1">
                  <c:v>4.09</c:v>
                </c:pt>
                <c:pt idx="2">
                  <c:v>7.0000000000000007E-2</c:v>
                </c:pt>
                <c:pt idx="3">
                  <c:v>12.59</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dLbl>
              <c:idx val="0"/>
              <c:tx>
                <c:rich>
                  <a:bodyPr/>
                  <a:lstStyle/>
                  <a:p>
                    <a:r>
                      <a:rPr lang="pl-PL"/>
                      <a:t>5</a:t>
                    </a:r>
                    <a:r>
                      <a:rPr lang="pl-PL" baseline="0"/>
                      <a:t> 690 948,65</a:t>
                    </a:r>
                    <a:endParaRPr lang="en-US"/>
                  </a:p>
                </c:rich>
              </c:tx>
              <c:showLegendKey val="0"/>
              <c:showVal val="0"/>
              <c:showCatName val="0"/>
              <c:showSerName val="0"/>
              <c:showPercent val="1"/>
              <c:showBubbleSize val="0"/>
            </c:dLbl>
            <c:dLbl>
              <c:idx val="1"/>
              <c:layout>
                <c:manualLayout>
                  <c:x val="2.9432436288378494E-2"/>
                  <c:y val="3.9609670957377177E-2"/>
                </c:manualLayout>
              </c:layout>
              <c:tx>
                <c:rich>
                  <a:bodyPr/>
                  <a:lstStyle/>
                  <a:p>
                    <a:r>
                      <a:rPr lang="pl-PL"/>
                      <a:t>44</a:t>
                    </a:r>
                    <a:r>
                      <a:rPr lang="pl-PL" baseline="0"/>
                      <a:t> 907 916,67</a:t>
                    </a:r>
                    <a:endParaRPr lang="en-US"/>
                  </a:p>
                </c:rich>
              </c:tx>
              <c:showLegendKey val="0"/>
              <c:showVal val="0"/>
              <c:showCatName val="0"/>
              <c:showSerName val="0"/>
              <c:showPercent val="1"/>
              <c:showBubbleSize val="0"/>
            </c:dLbl>
            <c:dLbl>
              <c:idx val="2"/>
              <c:layout>
                <c:manualLayout>
                  <c:x val="-2.930142175742103E-2"/>
                  <c:y val="-3.7153982956160708E-2"/>
                </c:manualLayout>
              </c:layout>
              <c:tx>
                <c:rich>
                  <a:bodyPr/>
                  <a:lstStyle/>
                  <a:p>
                    <a:r>
                      <a:rPr lang="pl-PL"/>
                      <a:t>5</a:t>
                    </a:r>
                    <a:r>
                      <a:rPr lang="pl-PL" baseline="0"/>
                      <a:t> 856 834,64</a:t>
                    </a:r>
                    <a:endParaRPr lang="en-US"/>
                  </a:p>
                </c:rich>
              </c:tx>
              <c:showLegendKey val="0"/>
              <c:showVal val="0"/>
              <c:showCatName val="0"/>
              <c:showSerName val="0"/>
              <c:showPercent val="1"/>
              <c:showBubbleSize val="0"/>
            </c:dLbl>
            <c:dLbl>
              <c:idx val="3"/>
              <c:layout>
                <c:manualLayout>
                  <c:x val="-1.4017766096208658E-2"/>
                  <c:y val="-1.2993778800319985E-2"/>
                </c:manualLayout>
              </c:layout>
              <c:tx>
                <c:rich>
                  <a:bodyPr/>
                  <a:lstStyle/>
                  <a:p>
                    <a:r>
                      <a:rPr lang="pl-PL"/>
                      <a:t>16</a:t>
                    </a:r>
                    <a:r>
                      <a:rPr lang="pl-PL" baseline="0"/>
                      <a:t> 125 782,10</a:t>
                    </a:r>
                    <a:endParaRPr lang="en-US"/>
                  </a:p>
                </c:rich>
              </c:tx>
              <c:showLegendKey val="0"/>
              <c:showVal val="0"/>
              <c:showCatName val="0"/>
              <c:showSerName val="0"/>
              <c:showPercent val="1"/>
              <c:showBubbleSize val="0"/>
            </c:dLbl>
            <c:dLbl>
              <c:idx val="4"/>
              <c:layout>
                <c:manualLayout>
                  <c:x val="-5.9755771387267738E-2"/>
                  <c:y val="4.0333472169883047E-2"/>
                </c:manualLayout>
              </c:layout>
              <c:tx>
                <c:rich>
                  <a:bodyPr/>
                  <a:lstStyle/>
                  <a:p>
                    <a:r>
                      <a:rPr lang="pl-PL"/>
                      <a:t>1</a:t>
                    </a:r>
                    <a:r>
                      <a:rPr lang="pl-PL" baseline="0"/>
                      <a:t> 364 554,56</a:t>
                    </a:r>
                    <a:endParaRPr lang="en-US"/>
                  </a:p>
                </c:rich>
              </c:tx>
              <c:showLegendKey val="0"/>
              <c:showVal val="0"/>
              <c:showCatName val="0"/>
              <c:showSerName val="0"/>
              <c:showPercent val="1"/>
              <c:showBubbleSize val="0"/>
            </c:dLbl>
            <c:dLbl>
              <c:idx val="5"/>
              <c:layout>
                <c:manualLayout>
                  <c:x val="-4.2500250536908993E-2"/>
                  <c:y val="-4.6569448657753067E-2"/>
                </c:manualLayout>
              </c:layout>
              <c:tx>
                <c:rich>
                  <a:bodyPr/>
                  <a:lstStyle/>
                  <a:p>
                    <a:r>
                      <a:rPr lang="pl-PL"/>
                      <a:t>220</a:t>
                    </a:r>
                    <a:r>
                      <a:rPr lang="pl-PL" baseline="0"/>
                      <a:t> 923 861,61</a:t>
                    </a:r>
                    <a:endParaRPr lang="en-US"/>
                  </a:p>
                </c:rich>
              </c:tx>
              <c:showLegendKey val="0"/>
              <c:showVal val="0"/>
              <c:showCatName val="0"/>
              <c:showSerName val="0"/>
              <c:showPercent val="1"/>
              <c:showBubbleSize val="0"/>
            </c:dLbl>
            <c:dLbl>
              <c:idx val="6"/>
              <c:layout>
                <c:manualLayout>
                  <c:x val="-5.2037043723273495E-2"/>
                  <c:y val="8.4233853639831546E-2"/>
                </c:manualLayout>
              </c:layout>
              <c:tx>
                <c:rich>
                  <a:bodyPr/>
                  <a:lstStyle/>
                  <a:p>
                    <a:r>
                      <a:rPr lang="pl-PL"/>
                      <a:t>11</a:t>
                    </a:r>
                    <a:r>
                      <a:rPr lang="pl-PL" baseline="0"/>
                      <a:t> 675 120,90</a:t>
                    </a:r>
                    <a:endParaRPr lang="en-US"/>
                  </a:p>
                </c:rich>
              </c:tx>
              <c:showLegendKey val="0"/>
              <c:showVal val="0"/>
              <c:showCatName val="0"/>
              <c:showSerName val="0"/>
              <c:showPercent val="1"/>
              <c:showBubbleSize val="0"/>
            </c:dLbl>
            <c:dLbl>
              <c:idx val="7"/>
              <c:tx>
                <c:rich>
                  <a:bodyPr/>
                  <a:lstStyle/>
                  <a:p>
                    <a:r>
                      <a:rPr lang="pl-PL"/>
                      <a:t>398</a:t>
                    </a:r>
                    <a:r>
                      <a:rPr lang="pl-PL" baseline="0"/>
                      <a:t> 375,52</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Arkusz2!$B$2:$B$9</c:f>
              <c:strCache>
                <c:ptCount val="8"/>
                <c:pt idx="0">
                  <c:v>Placówki wychowawcze</c:v>
                </c:pt>
                <c:pt idx="1">
                  <c:v>Placówki oświaty</c:v>
                </c:pt>
                <c:pt idx="2">
                  <c:v>Placówki kultury</c:v>
                </c:pt>
                <c:pt idx="3">
                  <c:v>Placówki opieki społecznej (MOPS + DPS)</c:v>
                </c:pt>
                <c:pt idx="4">
                  <c:v>ochrony zdrowia</c:v>
                </c:pt>
                <c:pt idx="5">
                  <c:v>ZDiZ oraz ZOM</c:v>
                </c:pt>
                <c:pt idx="6">
                  <c:v>Klub sportowy i MOSiR</c:v>
                </c:pt>
                <c:pt idx="7">
                  <c:v>Schronisko dla bezdomnych zwierząt</c:v>
                </c:pt>
              </c:strCache>
            </c:strRef>
          </c:cat>
          <c:val>
            <c:numRef>
              <c:f>Arkusz2!$C$2:$C$9</c:f>
              <c:numCache>
                <c:formatCode>_("zł"* #,##0.00_);_("zł"* \(#,##0.00\);_("zł"* "-"??_);_(@_)</c:formatCode>
                <c:ptCount val="8"/>
                <c:pt idx="0">
                  <c:v>5690948.6500000004</c:v>
                </c:pt>
                <c:pt idx="1">
                  <c:v>44907916.670000002</c:v>
                </c:pt>
                <c:pt idx="2">
                  <c:v>5856834.6399999997</c:v>
                </c:pt>
                <c:pt idx="3">
                  <c:v>16125782.1</c:v>
                </c:pt>
                <c:pt idx="4">
                  <c:v>1364554.56</c:v>
                </c:pt>
                <c:pt idx="5">
                  <c:v>220923861.61000001</c:v>
                </c:pt>
                <c:pt idx="6">
                  <c:v>11675120.9</c:v>
                </c:pt>
                <c:pt idx="7">
                  <c:v>398375.52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28390201224847E-2"/>
          <c:y val="0.10742072444493607"/>
          <c:w val="0.58129352580927385"/>
          <c:h val="0.85458173736105714"/>
        </c:manualLayout>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0"/>
              <c:layout>
                <c:manualLayout>
                  <c:x val="0.10898097112860892"/>
                  <c:y val="2.6164546334265577E-2"/>
                </c:manualLayout>
              </c:layout>
              <c:tx>
                <c:rich>
                  <a:bodyPr/>
                  <a:lstStyle/>
                  <a:p>
                    <a:pPr>
                      <a:defRPr/>
                    </a:pPr>
                    <a:r>
                      <a:rPr lang="pl-PL"/>
                      <a:t>8,22</a:t>
                    </a:r>
                    <a:endParaRPr lang="en-US"/>
                  </a:p>
                </c:rich>
              </c:tx>
              <c:spPr/>
              <c:dLblPos val="bestFit"/>
              <c:showLegendKey val="0"/>
              <c:showVal val="0"/>
              <c:showCatName val="0"/>
              <c:showSerName val="0"/>
              <c:showPercent val="0"/>
              <c:showBubbleSize val="0"/>
            </c:dLbl>
            <c:dLbl>
              <c:idx val="1"/>
              <c:layout>
                <c:manualLayout>
                  <c:x val="-0.15882677165354331"/>
                  <c:y val="5.8861472607585036E-2"/>
                </c:manualLayout>
              </c:layout>
              <c:spPr/>
              <c:txPr>
                <a:bodyPr/>
                <a:lstStyle/>
                <a:p>
                  <a:pPr>
                    <a:defRPr/>
                  </a:pPr>
                  <a:endParaRPr lang="pl-PL"/>
                </a:p>
              </c:txPr>
              <c:dLblPos val="bestFit"/>
              <c:showLegendKey val="0"/>
              <c:showVal val="1"/>
              <c:showCatName val="0"/>
              <c:showSerName val="0"/>
              <c:showPercent val="0"/>
              <c:showBubbleSize val="0"/>
            </c:dLbl>
            <c:dLbl>
              <c:idx val="2"/>
              <c:layout>
                <c:manualLayout>
                  <c:x val="0.14373403324584427"/>
                  <c:y val="-0.12049247695754743"/>
                </c:manualLayout>
              </c:layout>
              <c:tx>
                <c:rich>
                  <a:bodyPr/>
                  <a:lstStyle/>
                  <a:p>
                    <a:pPr>
                      <a:defRPr/>
                    </a:pPr>
                    <a:r>
                      <a:rPr lang="en-US"/>
                      <a:t>30</a:t>
                    </a:r>
                    <a:r>
                      <a:rPr lang="pl-PL"/>
                      <a:t>1,64</a:t>
                    </a:r>
                    <a:endParaRPr lang="en-US"/>
                  </a:p>
                </c:rich>
              </c:tx>
              <c:spPr/>
              <c:dLblPos val="bestFit"/>
              <c:showLegendKey val="0"/>
              <c:showVal val="0"/>
              <c:showCatName val="0"/>
              <c:showSerName val="0"/>
              <c:showPercent val="0"/>
              <c:showBubbleSize val="0"/>
            </c:dLbl>
            <c:dLbl>
              <c:idx val="3"/>
              <c:layout>
                <c:manualLayout>
                  <c:x val="-2.8182305336832896E-2"/>
                  <c:y val="2.2681904345290171E-2"/>
                </c:manualLayout>
              </c:layout>
              <c:spPr/>
              <c:txPr>
                <a:bodyPr/>
                <a:lstStyle/>
                <a:p>
                  <a:pPr>
                    <a:defRPr/>
                  </a:pPr>
                  <a:endParaRPr lang="pl-PL"/>
                </a:p>
              </c:txPr>
              <c:dLblPos val="bestFit"/>
              <c:showLegendKey val="0"/>
              <c:showVal val="1"/>
              <c:showCatName val="0"/>
              <c:showSerName val="0"/>
              <c:showPercent val="0"/>
              <c:showBubbleSize val="0"/>
            </c:dLbl>
            <c:dLbl>
              <c:idx val="4"/>
              <c:delete val="1"/>
            </c:dLbl>
            <c:dLbl>
              <c:idx val="5"/>
              <c:layout>
                <c:manualLayout>
                  <c:x val="6.3470691163604556E-2"/>
                  <c:y val="-3.6779249876961406E-2"/>
                </c:manualLayout>
              </c:layout>
              <c:spPr/>
              <c:txPr>
                <a:bodyPr/>
                <a:lstStyle/>
                <a:p>
                  <a:pPr>
                    <a:defRPr/>
                  </a:pPr>
                  <a:endParaRPr lang="pl-PL"/>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'tabela 19''2015'!$C$14:$C$19</c:f>
              <c:strCache>
                <c:ptCount val="6"/>
                <c:pt idx="0">
                  <c:v>Użytki rolne</c:v>
                </c:pt>
                <c:pt idx="1">
                  <c:v>Grunty leśne</c:v>
                </c:pt>
                <c:pt idx="2">
                  <c:v>Grunty zabudowane i zurbanizowane</c:v>
                </c:pt>
                <c:pt idx="3">
                  <c:v>Tereny różne</c:v>
                </c:pt>
                <c:pt idx="4">
                  <c:v>Nieużytki</c:v>
                </c:pt>
                <c:pt idx="5">
                  <c:v>Wody</c:v>
                </c:pt>
              </c:strCache>
            </c:strRef>
          </c:cat>
          <c:val>
            <c:numRef>
              <c:f>'tabela 19''2015'!$D$14:$D$19</c:f>
              <c:numCache>
                <c:formatCode>0.00</c:formatCode>
                <c:ptCount val="6"/>
                <c:pt idx="0">
                  <c:v>7.7420999999999998</c:v>
                </c:pt>
                <c:pt idx="1">
                  <c:v>199.97489999999999</c:v>
                </c:pt>
                <c:pt idx="2">
                  <c:v>302.351</c:v>
                </c:pt>
                <c:pt idx="3">
                  <c:v>19.571200000000001</c:v>
                </c:pt>
                <c:pt idx="4">
                  <c:v>0.48209999999999997</c:v>
                </c:pt>
                <c:pt idx="5">
                  <c:v>3.7202999999999999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4"/>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37546550136731"/>
          <c:y val="0.15445377435731389"/>
          <c:w val="0.50236367050977271"/>
          <c:h val="0.79408094211878832"/>
        </c:manualLayout>
      </c:layout>
      <c:pieChart>
        <c:varyColors val="1"/>
        <c:ser>
          <c:idx val="0"/>
          <c:order val="0"/>
          <c:explosion val="25"/>
          <c:dLbls>
            <c:dLbl>
              <c:idx val="0"/>
              <c:layout>
                <c:manualLayout>
                  <c:x val="2.9275764613192898E-2"/>
                  <c:y val="-2.6804521414857972E-2"/>
                </c:manualLayout>
              </c:layout>
              <c:tx>
                <c:rich>
                  <a:bodyPr/>
                  <a:lstStyle/>
                  <a:p>
                    <a:r>
                      <a:rPr lang="en-US"/>
                      <a:t>Budynki mieszkalne
</a:t>
                    </a:r>
                    <a:r>
                      <a:rPr lang="pl-PL"/>
                      <a:t>111</a:t>
                    </a:r>
                    <a:r>
                      <a:rPr lang="pl-PL" baseline="0"/>
                      <a:t> 845,14</a:t>
                    </a:r>
                    <a:endParaRPr lang="en-US"/>
                  </a:p>
                </c:rich>
              </c:tx>
              <c:showLegendKey val="0"/>
              <c:showVal val="0"/>
              <c:showCatName val="1"/>
              <c:showSerName val="0"/>
              <c:showPercent val="1"/>
              <c:showBubbleSize val="0"/>
            </c:dLbl>
            <c:dLbl>
              <c:idx val="1"/>
              <c:layout>
                <c:manualLayout>
                  <c:x val="-4.9747747500148869E-2"/>
                  <c:y val="0.12212882655388527"/>
                </c:manualLayout>
              </c:layout>
              <c:tx>
                <c:rich>
                  <a:bodyPr/>
                  <a:lstStyle/>
                  <a:p>
                    <a:r>
                      <a:rPr lang="en-US"/>
                      <a:t>Budynki niemieszkalne
</a:t>
                    </a:r>
                    <a:r>
                      <a:rPr lang="pl-PL"/>
                      <a:t>69</a:t>
                    </a:r>
                    <a:r>
                      <a:rPr lang="pl-PL" baseline="0"/>
                      <a:t> 613,12</a:t>
                    </a:r>
                    <a:endParaRPr lang="en-US"/>
                  </a:p>
                </c:rich>
              </c:tx>
              <c:showLegendKey val="0"/>
              <c:showVal val="0"/>
              <c:showCatName val="1"/>
              <c:showSerName val="0"/>
              <c:showPercent val="1"/>
              <c:showBubbleSize val="0"/>
            </c:dLbl>
            <c:dLbl>
              <c:idx val="2"/>
              <c:layout>
                <c:manualLayout>
                  <c:x val="-0.10712195844325488"/>
                  <c:y val="5.5343965659497583E-2"/>
                </c:manualLayout>
              </c:layout>
              <c:tx>
                <c:rich>
                  <a:bodyPr/>
                  <a:lstStyle/>
                  <a:p>
                    <a:r>
                      <a:rPr lang="en-US"/>
                      <a:t>Garaże 
</a:t>
                    </a:r>
                    <a:r>
                      <a:rPr lang="pl-PL"/>
                      <a:t>4</a:t>
                    </a:r>
                    <a:r>
                      <a:rPr lang="pl-PL" baseline="0"/>
                      <a:t> 517,31</a:t>
                    </a:r>
                    <a:endParaRPr lang="en-US"/>
                  </a:p>
                </c:rich>
              </c:tx>
              <c:showLegendKey val="0"/>
              <c:showVal val="0"/>
              <c:showCatName val="1"/>
              <c:showSerName val="0"/>
              <c:showPercent val="1"/>
              <c:showBubbleSize val="0"/>
            </c:dLbl>
            <c:dLbl>
              <c:idx val="3"/>
              <c:layout>
                <c:manualLayout>
                  <c:x val="-6.5350450734364685E-2"/>
                  <c:y val="-5.477830573879048E-3"/>
                </c:manualLayout>
              </c:layout>
              <c:tx>
                <c:rich>
                  <a:bodyPr/>
                  <a:lstStyle/>
                  <a:p>
                    <a:r>
                      <a:rPr lang="en-US"/>
                      <a:t>Obiekty gospodarcze (komórki)
</a:t>
                    </a:r>
                    <a:r>
                      <a:rPr lang="pl-PL"/>
                      <a:t>3</a:t>
                    </a:r>
                    <a:r>
                      <a:rPr lang="pl-PL" baseline="0"/>
                      <a:t> 206,96</a:t>
                    </a:r>
                    <a:endParaRPr lang="en-US"/>
                  </a:p>
                </c:rich>
              </c:tx>
              <c:showLegendKey val="0"/>
              <c:showVal val="0"/>
              <c:showCatName val="1"/>
              <c:showSerName val="0"/>
              <c:showPercent val="1"/>
              <c:showBubbleSize val="0"/>
            </c:dLbl>
            <c:dLbl>
              <c:idx val="4"/>
              <c:layout>
                <c:manualLayout>
                  <c:x val="5.759136941725479E-2"/>
                  <c:y val="-5.4270560508422223E-3"/>
                </c:manualLayout>
              </c:layout>
              <c:tx>
                <c:rich>
                  <a:bodyPr/>
                  <a:lstStyle/>
                  <a:p>
                    <a:r>
                      <a:rPr lang="en-US"/>
                      <a:t>Lokale stanowiące odrębny przedmiot własności
</a:t>
                    </a:r>
                    <a:r>
                      <a:rPr lang="pl-PL"/>
                      <a:t>4</a:t>
                    </a:r>
                    <a:r>
                      <a:rPr lang="pl-PL" baseline="0"/>
                      <a:t> 132,86</a:t>
                    </a:r>
                    <a:endParaRPr lang="en-US"/>
                  </a:p>
                </c:rich>
              </c:tx>
              <c:showLegendKey val="0"/>
              <c:showVal val="0"/>
              <c:showCatName val="1"/>
              <c:showSerName val="0"/>
              <c:showPercent val="1"/>
              <c:showBubbleSize val="0"/>
            </c:dLbl>
            <c:dLbl>
              <c:idx val="5"/>
              <c:layout>
                <c:manualLayout>
                  <c:x val="0.16158361438806201"/>
                  <c:y val="0.11798597565361622"/>
                </c:manualLayout>
              </c:layout>
              <c:tx>
                <c:rich>
                  <a:bodyPr/>
                  <a:lstStyle/>
                  <a:p>
                    <a:r>
                      <a:rPr lang="en-US"/>
                      <a:t>Własnościowe prawa do lokali w spółdzielniach mieszkaniowych
</a:t>
                    </a:r>
                    <a:r>
                      <a:rPr lang="pl-PL"/>
                      <a:t>180,70</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'tabela 19''2015'!$H$20:$H$25</c:f>
              <c:strCache>
                <c:ptCount val="6"/>
                <c:pt idx="0">
                  <c:v>Budynki mieszkalne</c:v>
                </c:pt>
                <c:pt idx="1">
                  <c:v>Budynki niemieszkalne</c:v>
                </c:pt>
                <c:pt idx="2">
                  <c:v>Garaże </c:v>
                </c:pt>
                <c:pt idx="3">
                  <c:v>Obiekty gospodarcze (komórki)</c:v>
                </c:pt>
                <c:pt idx="4">
                  <c:v>Lokale stanowiące odrębny przedmiot własności</c:v>
                </c:pt>
                <c:pt idx="5">
                  <c:v>Własnościowe prawa do lokali w spółdzielniach mieszkaniowych</c:v>
                </c:pt>
              </c:strCache>
            </c:strRef>
          </c:cat>
          <c:val>
            <c:numRef>
              <c:f>'tabela 19''2015'!$I$20:$I$25</c:f>
              <c:numCache>
                <c:formatCode>General</c:formatCode>
                <c:ptCount val="6"/>
                <c:pt idx="0">
                  <c:v>111845.14</c:v>
                </c:pt>
                <c:pt idx="1">
                  <c:v>69613.119999999995</c:v>
                </c:pt>
                <c:pt idx="2">
                  <c:v>4517.3100000000004</c:v>
                </c:pt>
                <c:pt idx="3">
                  <c:v>3206.96</c:v>
                </c:pt>
                <c:pt idx="4">
                  <c:v>4132.8599999999997</c:v>
                </c:pt>
                <c:pt idx="5">
                  <c:v>180.7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'Tabela nr 25''2015'!$O$6</c:f>
              <c:strCache>
                <c:ptCount val="1"/>
                <c:pt idx="0">
                  <c:v>Kwota netto 2016 r.  (tys. zł)</c:v>
                </c:pt>
              </c:strCache>
            </c:strRef>
          </c:tx>
          <c:invertIfNegative val="0"/>
          <c:dLbls>
            <c:showLegendKey val="0"/>
            <c:showVal val="1"/>
            <c:showCatName val="0"/>
            <c:showSerName val="0"/>
            <c:showPercent val="0"/>
            <c:showBubbleSize val="0"/>
            <c:showLeaderLines val="0"/>
          </c:dLbls>
          <c:cat>
            <c:strRef>
              <c:f>'Tabela nr 25''2015'!$N$7:$N$8</c:f>
              <c:strCache>
                <c:ptCount val="2"/>
                <c:pt idx="0">
                  <c:v>Lokale mieszkalne</c:v>
                </c:pt>
                <c:pt idx="1">
                  <c:v>Działki gruntu</c:v>
                </c:pt>
              </c:strCache>
            </c:strRef>
          </c:cat>
          <c:val>
            <c:numRef>
              <c:f>'Tabela nr 25''2015'!$O$7:$O$8</c:f>
              <c:numCache>
                <c:formatCode>#,##0.00</c:formatCode>
                <c:ptCount val="2"/>
                <c:pt idx="0">
                  <c:v>16296567.119999999</c:v>
                </c:pt>
                <c:pt idx="1">
                  <c:v>9777336</c:v>
                </c:pt>
              </c:numCache>
            </c:numRef>
          </c:val>
        </c:ser>
        <c:ser>
          <c:idx val="1"/>
          <c:order val="1"/>
          <c:tx>
            <c:strRef>
              <c:f>'Tabela nr 25''2015'!$P$6</c:f>
              <c:strCache>
                <c:ptCount val="1"/>
                <c:pt idx="0">
                  <c:v>Kwota netto 2017 r. (tys. zł)</c:v>
                </c:pt>
              </c:strCache>
            </c:strRef>
          </c:tx>
          <c:invertIfNegative val="0"/>
          <c:dLbls>
            <c:showLegendKey val="0"/>
            <c:showVal val="1"/>
            <c:showCatName val="0"/>
            <c:showSerName val="0"/>
            <c:showPercent val="0"/>
            <c:showBubbleSize val="0"/>
            <c:showLeaderLines val="0"/>
          </c:dLbls>
          <c:cat>
            <c:strRef>
              <c:f>'Tabela nr 25''2015'!$N$7:$N$8</c:f>
              <c:strCache>
                <c:ptCount val="2"/>
                <c:pt idx="0">
                  <c:v>Lokale mieszkalne</c:v>
                </c:pt>
                <c:pt idx="1">
                  <c:v>Działki gruntu</c:v>
                </c:pt>
              </c:strCache>
            </c:strRef>
          </c:cat>
          <c:val>
            <c:numRef>
              <c:f>'Tabela nr 25''2015'!$P$7:$P$8</c:f>
              <c:numCache>
                <c:formatCode>#,##0.00</c:formatCode>
                <c:ptCount val="2"/>
                <c:pt idx="0">
                  <c:v>11403480.1</c:v>
                </c:pt>
                <c:pt idx="1">
                  <c:v>11385000</c:v>
                </c:pt>
              </c:numCache>
            </c:numRef>
          </c:val>
        </c:ser>
        <c:dLbls>
          <c:showLegendKey val="0"/>
          <c:showVal val="0"/>
          <c:showCatName val="0"/>
          <c:showSerName val="0"/>
          <c:showPercent val="0"/>
          <c:showBubbleSize val="0"/>
        </c:dLbls>
        <c:gapWidth val="150"/>
        <c:overlap val="-25"/>
        <c:axId val="120161792"/>
        <c:axId val="64628992"/>
      </c:barChart>
      <c:catAx>
        <c:axId val="120161792"/>
        <c:scaling>
          <c:orientation val="minMax"/>
        </c:scaling>
        <c:delete val="0"/>
        <c:axPos val="l"/>
        <c:numFmt formatCode="General" sourceLinked="1"/>
        <c:majorTickMark val="none"/>
        <c:minorTickMark val="none"/>
        <c:tickLblPos val="nextTo"/>
        <c:crossAx val="64628992"/>
        <c:crossesAt val="0"/>
        <c:auto val="1"/>
        <c:lblAlgn val="ctr"/>
        <c:lblOffset val="100"/>
        <c:noMultiLvlLbl val="0"/>
      </c:catAx>
      <c:valAx>
        <c:axId val="64628992"/>
        <c:scaling>
          <c:orientation val="minMax"/>
        </c:scaling>
        <c:delete val="1"/>
        <c:axPos val="b"/>
        <c:numFmt formatCode="#,##0.00" sourceLinked="1"/>
        <c:majorTickMark val="out"/>
        <c:minorTickMark val="none"/>
        <c:tickLblPos val="nextTo"/>
        <c:crossAx val="120161792"/>
        <c:crosses val="autoZero"/>
        <c:crossBetween val="between"/>
        <c:dispUnits>
          <c:builtInUnit val="thousands"/>
          <c:dispUnitsLbl/>
        </c:dispUnits>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'Tabela 26''2015'!$L$6</c:f>
              <c:strCache>
                <c:ptCount val="1"/>
                <c:pt idx="0">
                  <c:v>Dochód 2016 r. (tys. zł)</c:v>
                </c:pt>
              </c:strCache>
            </c:strRef>
          </c:tx>
          <c:invertIfNegative val="0"/>
          <c:cat>
            <c:strRef>
              <c:f>'Tabela 26''2015'!$K$7:$K$11</c:f>
              <c:strCache>
                <c:ptCount val="5"/>
                <c:pt idx="0">
                  <c:v>Dochody z najmu i dzierżawy składników majątkowych Miasta Sopotu</c:v>
                </c:pt>
                <c:pt idx="1">
                  <c:v>Wpływy z opłat za zarząd, użytkowanie i użytkowanie wieczyste nieruchomości</c:v>
                </c:pt>
                <c:pt idx="2">
                  <c:v>Wpływy z tytułu przekształcenia prawa użytkowania wieczystego przysługujacego osobom fizycznym w prawo własności</c:v>
                </c:pt>
                <c:pt idx="3">
                  <c:v>Wpłaty z tytułu odpłatnego nabycia prawa własności</c:v>
                </c:pt>
                <c:pt idx="4">
                  <c:v>Wpływy ze sprzedaży składników majątkowych</c:v>
                </c:pt>
              </c:strCache>
            </c:strRef>
          </c:cat>
          <c:val>
            <c:numRef>
              <c:f>'Tabela 26''2015'!$L$7:$L$11</c:f>
              <c:numCache>
                <c:formatCode>#,##0.00</c:formatCode>
                <c:ptCount val="5"/>
                <c:pt idx="0">
                  <c:v>22253595.399999999</c:v>
                </c:pt>
                <c:pt idx="1">
                  <c:v>8688125.6400000006</c:v>
                </c:pt>
                <c:pt idx="2">
                  <c:v>1745520.66</c:v>
                </c:pt>
                <c:pt idx="3">
                  <c:v>27307827.640000001</c:v>
                </c:pt>
                <c:pt idx="4">
                  <c:v>27450.48</c:v>
                </c:pt>
              </c:numCache>
            </c:numRef>
          </c:val>
        </c:ser>
        <c:ser>
          <c:idx val="1"/>
          <c:order val="1"/>
          <c:tx>
            <c:strRef>
              <c:f>'Tabela 26''2015'!$M$6</c:f>
              <c:strCache>
                <c:ptCount val="1"/>
                <c:pt idx="0">
                  <c:v>Dochód 2017 r. (tys. zł)</c:v>
                </c:pt>
              </c:strCache>
            </c:strRef>
          </c:tx>
          <c:invertIfNegative val="0"/>
          <c:dLbls>
            <c:dLbl>
              <c:idx val="3"/>
              <c:layout>
                <c:manualLayout>
                  <c:x val="-1.1055831951354339E-2"/>
                  <c:y val="-5.655248385633819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'Tabela 26''2015'!$K$7:$K$11</c:f>
              <c:strCache>
                <c:ptCount val="5"/>
                <c:pt idx="0">
                  <c:v>Dochody z najmu i dzierżawy składników majątkowych Miasta Sopotu</c:v>
                </c:pt>
                <c:pt idx="1">
                  <c:v>Wpływy z opłat za zarząd, użytkowanie i użytkowanie wieczyste nieruchomości</c:v>
                </c:pt>
                <c:pt idx="2">
                  <c:v>Wpływy z tytułu przekształcenia prawa użytkowania wieczystego przysługujacego osobom fizycznym w prawo własności</c:v>
                </c:pt>
                <c:pt idx="3">
                  <c:v>Wpłaty z tytułu odpłatnego nabycia prawa własności</c:v>
                </c:pt>
                <c:pt idx="4">
                  <c:v>Wpływy ze sprzedaży składników majątkowych</c:v>
                </c:pt>
              </c:strCache>
            </c:strRef>
          </c:cat>
          <c:val>
            <c:numRef>
              <c:f>'Tabela 26''2015'!$M$7:$M$11</c:f>
              <c:numCache>
                <c:formatCode>#,##0.00</c:formatCode>
                <c:ptCount val="5"/>
                <c:pt idx="0">
                  <c:v>21559696.350000001</c:v>
                </c:pt>
                <c:pt idx="1">
                  <c:v>10694548.59</c:v>
                </c:pt>
                <c:pt idx="2">
                  <c:v>1127760.3999999999</c:v>
                </c:pt>
                <c:pt idx="3">
                  <c:v>26719885.609999999</c:v>
                </c:pt>
                <c:pt idx="4">
                  <c:v>24983.46</c:v>
                </c:pt>
              </c:numCache>
            </c:numRef>
          </c:val>
        </c:ser>
        <c:dLbls>
          <c:showLegendKey val="0"/>
          <c:showVal val="1"/>
          <c:showCatName val="0"/>
          <c:showSerName val="0"/>
          <c:showPercent val="0"/>
          <c:showBubbleSize val="0"/>
        </c:dLbls>
        <c:gapWidth val="150"/>
        <c:overlap val="-25"/>
        <c:axId val="84060160"/>
        <c:axId val="64627840"/>
      </c:barChart>
      <c:catAx>
        <c:axId val="84060160"/>
        <c:scaling>
          <c:orientation val="minMax"/>
        </c:scaling>
        <c:delete val="0"/>
        <c:axPos val="l"/>
        <c:majorTickMark val="none"/>
        <c:minorTickMark val="none"/>
        <c:tickLblPos val="nextTo"/>
        <c:crossAx val="64627840"/>
        <c:crosses val="autoZero"/>
        <c:auto val="1"/>
        <c:lblAlgn val="ctr"/>
        <c:lblOffset val="100"/>
        <c:noMultiLvlLbl val="0"/>
      </c:catAx>
      <c:valAx>
        <c:axId val="64627840"/>
        <c:scaling>
          <c:orientation val="minMax"/>
        </c:scaling>
        <c:delete val="1"/>
        <c:axPos val="b"/>
        <c:numFmt formatCode="#,##0.00" sourceLinked="1"/>
        <c:majorTickMark val="none"/>
        <c:minorTickMark val="none"/>
        <c:tickLblPos val="nextTo"/>
        <c:crossAx val="84060160"/>
        <c:crosses val="autoZero"/>
        <c:crossBetween val="between"/>
        <c:dispUnits>
          <c:builtInUnit val="thousands"/>
          <c:dispUnitsLbl/>
        </c:dispUnits>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4573-EA62-4489-9ED5-EEC215A2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43</Pages>
  <Words>9067</Words>
  <Characters>54402</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Zgoda</dc:creator>
  <cp:lastModifiedBy>Małgorzata Zgoda</cp:lastModifiedBy>
  <cp:revision>87</cp:revision>
  <cp:lastPrinted>2018-05-28T10:19:00Z</cp:lastPrinted>
  <dcterms:created xsi:type="dcterms:W3CDTF">2018-05-25T13:53:00Z</dcterms:created>
  <dcterms:modified xsi:type="dcterms:W3CDTF">2018-05-29T06:39:00Z</dcterms:modified>
</cp:coreProperties>
</file>