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63658" w14:textId="37BFAD26" w:rsidR="006C6161" w:rsidRPr="006C6161" w:rsidRDefault="006C6161" w:rsidP="006C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14:ligatures w14:val="none"/>
        </w:rPr>
      </w:pPr>
      <w:bookmarkStart w:id="0" w:name="_Hlk166593464"/>
      <w:r w:rsidRPr="006C616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14:ligatures w14:val="none"/>
        </w:rPr>
        <w:t xml:space="preserve">Zarządzenie Nr </w:t>
      </w:r>
      <w:r w:rsidR="003D143D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14:ligatures w14:val="none"/>
        </w:rPr>
        <w:t>29</w:t>
      </w:r>
      <w:r w:rsidRPr="006C616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14:ligatures w14:val="none"/>
        </w:rPr>
        <w:t>/2024</w:t>
      </w:r>
    </w:p>
    <w:p w14:paraId="06997135" w14:textId="77777777" w:rsidR="006C6161" w:rsidRPr="006C6161" w:rsidRDefault="006C6161" w:rsidP="006C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14:ligatures w14:val="none"/>
        </w:rPr>
      </w:pPr>
      <w:r w:rsidRPr="006C616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14:ligatures w14:val="none"/>
        </w:rPr>
        <w:t>Prezydenta Miasta Sopotu</w:t>
      </w:r>
    </w:p>
    <w:p w14:paraId="4798BD6B" w14:textId="154BF8BA" w:rsidR="006C6161" w:rsidRPr="006C6161" w:rsidRDefault="006C6161" w:rsidP="006C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C616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 w:rsidR="003D143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maja </w:t>
      </w:r>
      <w:r w:rsidRPr="006C616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2024 r.</w:t>
      </w:r>
    </w:p>
    <w:p w14:paraId="49A7906E" w14:textId="77777777" w:rsidR="006C6161" w:rsidRPr="006C6161" w:rsidRDefault="006C6161" w:rsidP="006C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14:ligatures w14:val="none"/>
        </w:rPr>
      </w:pPr>
    </w:p>
    <w:p w14:paraId="3C5CAEA4" w14:textId="74A0736D" w:rsidR="006C6161" w:rsidRPr="006C6161" w:rsidRDefault="006C6161" w:rsidP="0038036F">
      <w:pPr>
        <w:spacing w:after="48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C616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w sprawie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podania do publicznej wiadomości wykazu nieruchomości przeznaczon</w:t>
      </w:r>
      <w:r w:rsidR="00CF07A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ych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do oddania w użyczenie</w:t>
      </w:r>
      <w:r w:rsidR="002A3A3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6C616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położon</w:t>
      </w:r>
      <w:r w:rsidR="00CF07A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ych</w:t>
      </w:r>
      <w:r w:rsidRPr="006C616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w Sopocie przy ul. </w:t>
      </w:r>
      <w:r w:rsidR="00B07B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Dworcowej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4AA4ABE2" w14:textId="6639DC53" w:rsidR="006C6161" w:rsidRPr="006C6161" w:rsidRDefault="006C6161" w:rsidP="0038036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Na podstawie art. 30 ust. 2 pkt 3 ustawy z dnia 8 marca 1990 r. o samorządzie gminnym (</w:t>
      </w:r>
      <w:proofErr w:type="spellStart"/>
      <w:r w:rsidRPr="006C6161">
        <w:rPr>
          <w:rFonts w:ascii="Times New Roman" w:eastAsia="Times New Roman" w:hAnsi="Times New Roman" w:cs="Times New Roman"/>
          <w:kern w:val="0"/>
          <w14:ligatures w14:val="none"/>
        </w:rPr>
        <w:t>t.j</w:t>
      </w:r>
      <w:proofErr w:type="spellEnd"/>
      <w:r w:rsidRPr="006C616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E35CA1">
        <w:rPr>
          <w:rFonts w:ascii="Times New Roman" w:eastAsia="Times New Roman" w:hAnsi="Times New Roman" w:cs="Times New Roman"/>
          <w:kern w:val="0"/>
          <w14:ligatures w14:val="none"/>
        </w:rPr>
        <w:t xml:space="preserve"> –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 Dz</w:t>
      </w:r>
      <w:r w:rsidR="00E35CA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 U. z 202</w:t>
      </w:r>
      <w:r w:rsidR="00E35CA1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r.</w:t>
      </w:r>
      <w:r w:rsidR="00E35CA1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 poz.</w:t>
      </w:r>
      <w:r w:rsidR="00E35CA1">
        <w:rPr>
          <w:rFonts w:ascii="Times New Roman" w:eastAsia="Times New Roman" w:hAnsi="Times New Roman" w:cs="Times New Roman"/>
          <w:kern w:val="0"/>
          <w14:ligatures w14:val="none"/>
        </w:rPr>
        <w:t xml:space="preserve"> 609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), art. 13 ust. 1 oraz art. 35 ust. 1 i </w:t>
      </w:r>
      <w:r w:rsidR="00E35CA1">
        <w:rPr>
          <w:rFonts w:ascii="Times New Roman" w:eastAsia="Times New Roman" w:hAnsi="Times New Roman" w:cs="Times New Roman"/>
          <w:kern w:val="0"/>
          <w14:ligatures w14:val="none"/>
        </w:rPr>
        <w:t xml:space="preserve">ust. 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2 ustawy z dnia 21 sierpnia 1997</w:t>
      </w:r>
      <w:r w:rsidR="002A3A3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r. o gospodarce nieruchomościami (</w:t>
      </w:r>
      <w:proofErr w:type="spellStart"/>
      <w:r w:rsidRPr="006C6161">
        <w:rPr>
          <w:rFonts w:ascii="Times New Roman" w:eastAsia="Times New Roman" w:hAnsi="Times New Roman" w:cs="Times New Roman"/>
          <w:kern w:val="0"/>
          <w14:ligatures w14:val="none"/>
        </w:rPr>
        <w:t>t.j</w:t>
      </w:r>
      <w:proofErr w:type="spellEnd"/>
      <w:r w:rsidRPr="006C616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E35CA1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Dz. U. z 2023r.</w:t>
      </w:r>
      <w:r w:rsidR="00E35CA1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 poz. 344 z </w:t>
      </w:r>
      <w:proofErr w:type="spellStart"/>
      <w:r w:rsidRPr="006C6161">
        <w:rPr>
          <w:rFonts w:ascii="Times New Roman" w:eastAsia="Times New Roman" w:hAnsi="Times New Roman" w:cs="Times New Roman"/>
          <w:kern w:val="0"/>
          <w14:ligatures w14:val="none"/>
        </w:rPr>
        <w:t>późn</w:t>
      </w:r>
      <w:proofErr w:type="spellEnd"/>
      <w:r w:rsidRPr="006C6161">
        <w:rPr>
          <w:rFonts w:ascii="Times New Roman" w:eastAsia="Times New Roman" w:hAnsi="Times New Roman" w:cs="Times New Roman"/>
          <w:kern w:val="0"/>
          <w14:ligatures w14:val="none"/>
        </w:rPr>
        <w:t>. zm.),</w:t>
      </w:r>
      <w:r w:rsidRPr="006C616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="0056673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Prezydent Miasta Sopotu </w:t>
      </w:r>
      <w:r w:rsidRPr="006C616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zarządza, co następuje: </w:t>
      </w:r>
    </w:p>
    <w:p w14:paraId="59E1C01E" w14:textId="77777777" w:rsidR="0038036F" w:rsidRDefault="0038036F" w:rsidP="0038036F">
      <w:pPr>
        <w:tabs>
          <w:tab w:val="left" w:pos="1440"/>
        </w:tabs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B521A5E" w14:textId="667CE012" w:rsidR="006C6161" w:rsidRPr="007142DB" w:rsidRDefault="006C6161" w:rsidP="0038036F">
      <w:pPr>
        <w:tabs>
          <w:tab w:val="left" w:pos="1440"/>
        </w:tabs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3CD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§ 1.</w:t>
      </w:r>
      <w:r w:rsidRPr="00EF3C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Podaje się do publicznej wiadomości wykaz</w:t>
      </w:r>
      <w:r w:rsidR="00945A01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nieruchomości, przeznaczonych przez Prezydent</w:t>
      </w:r>
      <w:r w:rsidR="00695BD9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945A01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Miasta Sopotu</w:t>
      </w:r>
      <w:r w:rsidR="0038036F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945A01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oddania w użyczenie</w:t>
      </w:r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obejmujący nieruchomoś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</w:t>
      </w:r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składając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się</w:t>
      </w:r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</w:t>
      </w:r>
      <w:r w:rsidR="0038036F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działki nr 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119/19 o pow. 389 m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dla której Sąd Rejonowy w Sopocie prowadzi księgę wieczystą nr KW GD1S/00004555/7, działki nr 149/2 o pow. 2796 m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dla której Sąd Rejonowy w Sopocie prowadzi księgę wieczystą KW GD1S/00013002/2</w:t>
      </w:r>
      <w:r w:rsidR="00EF3CDC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działki nr 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151/8 o pow. 1668 m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EF3CDC" w:rsidRPr="007142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="00EF3CDC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działki nr 56/5 o pow. 43 m</w:t>
      </w:r>
      <w:r w:rsidR="00EF3CDC" w:rsidRPr="007142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dla któr</w:t>
      </w:r>
      <w:r w:rsidR="00EF3CDC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ych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Sąd Rejonowy w Sopocie prowadzi księgę wieczystą KW GD1S/00018483/2</w:t>
      </w:r>
      <w:r w:rsidR="00EF3CDC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oraz działki nr 148/2 o pow. 443 m</w:t>
      </w:r>
      <w:r w:rsidR="00EF3CDC" w:rsidRPr="007142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EF3CDC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wszystkie działki w</w:t>
      </w:r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obr</w:t>
      </w:r>
      <w:proofErr w:type="spellEnd"/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26, położone w Sopocie przy ul. 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Dworcowej</w:t>
      </w:r>
      <w:r w:rsidR="00EF3CDC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ul. Podjazd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5A01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łącznej powierzchni </w:t>
      </w:r>
      <w:r w:rsidR="00FB43F9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gruntu </w:t>
      </w:r>
      <w:r w:rsidR="00EF3CDC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5339</w:t>
      </w:r>
      <w:r w:rsidR="00945A01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945A01" w:rsidRPr="007142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945A01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wymienion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945A01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 wykazie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945A01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stanowiącym załącznik do niniejszego zarządzenia. Nieruchomość wymieniona w poprzednim zdaniu przeznaczona jest 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 oddania w użyczenie w celu holistycznego zarządzania i utrzymania części wspólnych obszarów </w:t>
      </w:r>
      <w:r w:rsidR="00F976A0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budynku handlowo – usługowego – </w:t>
      </w:r>
      <w:r w:rsidR="00B07BDB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Dworca PKP w Sopocie</w:t>
      </w:r>
      <w:r w:rsidR="00F976A0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oraz przyległych terenów</w:t>
      </w:r>
      <w:r w:rsidR="00945A01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10CF642" w14:textId="77777777" w:rsidR="0038036F" w:rsidRDefault="0038036F" w:rsidP="0038036F">
      <w:pPr>
        <w:tabs>
          <w:tab w:val="left" w:pos="1440"/>
        </w:tabs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EA89888" w14:textId="1477F496" w:rsidR="006C6161" w:rsidRPr="007142DB" w:rsidRDefault="006C6161" w:rsidP="0038036F">
      <w:pPr>
        <w:tabs>
          <w:tab w:val="left" w:pos="1440"/>
        </w:tabs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616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§ 2.</w:t>
      </w:r>
      <w:r w:rsidRPr="006C61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Wykaz, o którym mowa w § 1</w:t>
      </w:r>
      <w:r w:rsidR="00EF3CDC"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podlega wywieszeniu na tablicy ogłoszeń w siedzibie Urzędu Miasta Sopotu, ul. Kościuszki 25/27, na okres 21 dni, a informacja o wywieszeniu tego wykazu podlega ogłoszeniu w prasie lokalnej i na stronie </w:t>
      </w:r>
      <w:r w:rsidR="0038036F" w:rsidRPr="00714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Biuletynu Informacji Publicznej </w:t>
      </w:r>
      <w:r w:rsidRPr="00714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Urzędu Miasta Sopotu.</w:t>
      </w:r>
    </w:p>
    <w:p w14:paraId="3B2F18D3" w14:textId="77777777" w:rsidR="0038036F" w:rsidRDefault="0038036F" w:rsidP="0038036F">
      <w:pPr>
        <w:tabs>
          <w:tab w:val="left" w:pos="1440"/>
        </w:tabs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4F06B9B" w14:textId="11CE6F4C" w:rsidR="006C6161" w:rsidRPr="006C6161" w:rsidRDefault="006C6161" w:rsidP="0038036F">
      <w:pPr>
        <w:tabs>
          <w:tab w:val="left" w:pos="1440"/>
        </w:tabs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6C616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3. </w:t>
      </w:r>
      <w:r w:rsidRPr="006C61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Wykonanie zarządzenia powierza się </w:t>
      </w:r>
      <w:r w:rsidR="00EF3C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Pierwszemu </w:t>
      </w:r>
      <w:r w:rsidR="00EF3CDC" w:rsidRPr="00EF3C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Wiceprezydent</w:t>
      </w:r>
      <w:r w:rsidR="00EF3C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owi</w:t>
      </w:r>
      <w:r w:rsidR="00EF3CDC" w:rsidRPr="00EF3C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F3CDC" w:rsidRPr="00EF3C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Miasta Sopotu</w:t>
      </w:r>
      <w:r w:rsidRPr="00EF3C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3695BCCB" w14:textId="77777777" w:rsidR="0038036F" w:rsidRDefault="0038036F" w:rsidP="0038036F">
      <w:pPr>
        <w:tabs>
          <w:tab w:val="left" w:pos="1440"/>
        </w:tabs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65CD6BF" w14:textId="18D821CF" w:rsidR="006C6161" w:rsidRPr="006C6161" w:rsidRDefault="006C6161" w:rsidP="0038036F">
      <w:pPr>
        <w:tabs>
          <w:tab w:val="left" w:pos="1440"/>
        </w:tabs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616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4. </w:t>
      </w:r>
      <w:r w:rsidRPr="006C61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Zarządzenie wchodzi w życie z dniem podpisania.</w:t>
      </w:r>
    </w:p>
    <w:p w14:paraId="12A75B7E" w14:textId="77777777" w:rsidR="006C6161" w:rsidRPr="006C6161" w:rsidRDefault="006C6161" w:rsidP="006C6161">
      <w:p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96DBF26" w14:textId="77777777" w:rsidR="006C6161" w:rsidRPr="006C6161" w:rsidRDefault="006C6161" w:rsidP="006C6161">
      <w:pPr>
        <w:tabs>
          <w:tab w:val="left" w:pos="6495"/>
        </w:tabs>
        <w:spacing w:after="0" w:line="240" w:lineRule="auto"/>
        <w:rPr>
          <w:rFonts w:ascii="Arial" w:eastAsia="Times New Roman" w:hAnsi="Arial" w:cs="Arial"/>
          <w:caps/>
          <w:kern w:val="0"/>
          <w14:ligatures w14:val="none"/>
        </w:rPr>
      </w:pPr>
      <w:r w:rsidRPr="006C6161">
        <w:rPr>
          <w:rFonts w:ascii="Arial" w:eastAsia="Times New Roman" w:hAnsi="Arial" w:cs="Arial"/>
          <w:caps/>
          <w:kern w:val="0"/>
          <w14:ligatures w14:val="none"/>
        </w:rPr>
        <w:tab/>
      </w:r>
    </w:p>
    <w:p w14:paraId="4D303CCC" w14:textId="77777777" w:rsidR="00945A01" w:rsidRDefault="00945A01" w:rsidP="0038036F">
      <w:pPr>
        <w:spacing w:line="360" w:lineRule="auto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PREZYDENT MIASTA SOPOTU</w:t>
      </w:r>
    </w:p>
    <w:p w14:paraId="4E994908" w14:textId="77777777" w:rsidR="00945A01" w:rsidRDefault="00945A01" w:rsidP="0038036F">
      <w:pPr>
        <w:spacing w:line="360" w:lineRule="auto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 - / Magdalena </w:t>
      </w:r>
      <w:proofErr w:type="spellStart"/>
      <w:r>
        <w:rPr>
          <w:sz w:val="24"/>
          <w:szCs w:val="24"/>
        </w:rPr>
        <w:t>Czarzyńska-Jachim</w:t>
      </w:r>
      <w:proofErr w:type="spellEnd"/>
    </w:p>
    <w:p w14:paraId="7763D7AA" w14:textId="77777777" w:rsidR="006C6161" w:rsidRPr="006C6161" w:rsidRDefault="006C6161" w:rsidP="006C61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kern w:val="0"/>
          <w:lang w:eastAsia="pl-PL"/>
          <w14:ligatures w14:val="none"/>
        </w:rPr>
      </w:pPr>
    </w:p>
    <w:p w14:paraId="4C5589F2" w14:textId="77777777" w:rsidR="006C6161" w:rsidRPr="006C6161" w:rsidRDefault="006C6161" w:rsidP="006C616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D3F7D87" w14:textId="77777777" w:rsidR="006C6161" w:rsidRPr="006C6161" w:rsidRDefault="006C6161" w:rsidP="006C616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51D3051" w14:textId="77777777" w:rsidR="00633FE1" w:rsidRPr="006C6161" w:rsidRDefault="00633FE1" w:rsidP="005A2D8E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41EC199" w14:textId="77777777" w:rsidR="006C6161" w:rsidRPr="006C6161" w:rsidRDefault="006C6161" w:rsidP="006C616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bookmarkEnd w:id="0"/>
    <w:p w14:paraId="7B1F48B1" w14:textId="77777777" w:rsidR="009843C6" w:rsidRDefault="009843C6"/>
    <w:p w14:paraId="64E34FF5" w14:textId="77777777" w:rsidR="00C73AC4" w:rsidRDefault="00C73AC4"/>
    <w:p w14:paraId="5134FD50" w14:textId="0B32D116" w:rsidR="00C73AC4" w:rsidRPr="00C80715" w:rsidRDefault="00C73AC4" w:rsidP="00C73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71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D82CEB3" w14:textId="618BECB7" w:rsidR="00C73AC4" w:rsidRPr="00C80715" w:rsidRDefault="00C73AC4" w:rsidP="00C11F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0715">
        <w:rPr>
          <w:rFonts w:ascii="Times New Roman" w:hAnsi="Times New Roman" w:cs="Times New Roman"/>
          <w:sz w:val="24"/>
          <w:szCs w:val="24"/>
        </w:rPr>
        <w:t>Gmina Miasta Sopotu jest właścicielem nieruchomości składającej się z: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działki nr </w:t>
      </w:r>
      <w:bookmarkStart w:id="1" w:name="_Hlk167179345"/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119/19 </w:t>
      </w:r>
      <w:bookmarkEnd w:id="1"/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pow. 389 m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dla której Sąd Rejonowy w Sopocie prowadzi księgę wieczystą nr KW GD1S/00004555/7, działki nr </w:t>
      </w:r>
      <w:bookmarkStart w:id="2" w:name="_Hlk167179358"/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149/2 </w:t>
      </w:r>
      <w:bookmarkEnd w:id="2"/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pow. 2796 m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dla której Sąd Rejonowy w Sopocie prowadzi księgę wieczystą KW GD1S/00013002/2, działki nr </w:t>
      </w:r>
      <w:bookmarkStart w:id="3" w:name="_Hlk167179370"/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151/8 </w:t>
      </w:r>
      <w:bookmarkEnd w:id="3"/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pow. 1668 m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2 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działki nr </w:t>
      </w:r>
      <w:bookmarkStart w:id="4" w:name="_Hlk167179382"/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56/5 </w:t>
      </w:r>
      <w:bookmarkEnd w:id="4"/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pow. 43 m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dla których Sąd Rejonowy w Sopocie prowadzi księgę wieczystą KW GD1S/00018483/2</w:t>
      </w:r>
      <w:r w:rsidR="003B04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B04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ziałk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nr 148/2 o pow. 443 m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3B0482" w:rsidRPr="003B04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B0482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dla której Sąd Rejonowy w Sopocie prowadzi księgę wieczystą nr KW GD1S/000</w:t>
      </w:r>
      <w:r w:rsidR="003B04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11015</w:t>
      </w:r>
      <w:r w:rsidR="003B0482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3B04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2,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stanowi własność Sopotu – miasta na prawach powiatu. W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szystkie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wyżej wymienione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działki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znajdują się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 </w:t>
      </w:r>
      <w:proofErr w:type="spellStart"/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obr</w:t>
      </w:r>
      <w:proofErr w:type="spellEnd"/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26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położone 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są 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Sopocie przy ul. Dworcowej i ul. Podjazd</w:t>
      </w:r>
      <w:r w:rsidR="009424B8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Ł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ączn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powierzchni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nieruchomości obejmującej dz. nr </w:t>
      </w:r>
      <w:proofErr w:type="spellStart"/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</w:t>
      </w:r>
      <w:proofErr w:type="spellEnd"/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119/19, 149/2, 151/8, 56/5 i 148/2 wynosi: 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5339 m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056C84" w14:textId="2F230339" w:rsidR="00C11F6D" w:rsidRPr="00C80715" w:rsidRDefault="00C11F6D" w:rsidP="00C11F6D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Prezydent Miasta Sopotu podejmując niemniejsze Zarządzenie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podaje do publicznej wiadomości wykaz</w:t>
      </w:r>
      <w:r w:rsidR="009424B8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obejmujący powyższe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nieruchomości</w:t>
      </w:r>
      <w:r w:rsid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przeznaczon</w:t>
      </w:r>
      <w:r w:rsidR="009424B8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oddania w użyczenie </w:t>
      </w:r>
      <w:r w:rsidR="00F976A0"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celem </w:t>
      </w:r>
      <w:r w:rsidRPr="00C80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holistycznego zarządzania i utrzymania części wspólnych obszarów budynku handlowo – usługowego – Dworca PKP w Sopocie oraz terenów przyległych.</w:t>
      </w:r>
    </w:p>
    <w:p w14:paraId="4271C713" w14:textId="1020F4CC" w:rsidR="00F976A0" w:rsidRPr="00C73AC4" w:rsidRDefault="00F976A0" w:rsidP="00C73AC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sectPr w:rsidR="00F976A0" w:rsidRPr="00C73AC4" w:rsidSect="006C6161">
      <w:footerReference w:type="default" r:id="rId7"/>
      <w:pgSz w:w="11906" w:h="16838"/>
      <w:pgMar w:top="1079" w:right="1286" w:bottom="1417" w:left="1080" w:header="708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D568" w14:textId="77777777" w:rsidR="00E35CA1" w:rsidRDefault="00E35CA1" w:rsidP="00E35CA1">
      <w:pPr>
        <w:spacing w:after="0" w:line="240" w:lineRule="auto"/>
      </w:pPr>
      <w:r>
        <w:separator/>
      </w:r>
    </w:p>
  </w:endnote>
  <w:endnote w:type="continuationSeparator" w:id="0">
    <w:p w14:paraId="190D265C" w14:textId="77777777" w:rsidR="00E35CA1" w:rsidRDefault="00E35CA1" w:rsidP="00E3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4010A" w14:textId="79569780" w:rsidR="00BE6AC7" w:rsidRDefault="006C6161" w:rsidP="00984598">
    <w:pPr>
      <w:spacing w:after="0" w:line="240" w:lineRule="auto"/>
      <w:ind w:right="25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6A56BA" wp14:editId="699AF930">
          <wp:simplePos x="0" y="0"/>
          <wp:positionH relativeFrom="column">
            <wp:posOffset>5676900</wp:posOffset>
          </wp:positionH>
          <wp:positionV relativeFrom="paragraph">
            <wp:posOffset>-417195</wp:posOffset>
          </wp:positionV>
          <wp:extent cx="800100" cy="561975"/>
          <wp:effectExtent l="0" t="0" r="0" b="9525"/>
          <wp:wrapTight wrapText="bothSides">
            <wp:wrapPolygon edited="0">
              <wp:start x="0" y="0"/>
              <wp:lineTo x="0" y="21234"/>
              <wp:lineTo x="21086" y="21234"/>
              <wp:lineTo x="21086" y="0"/>
              <wp:lineTo x="0" y="0"/>
            </wp:wrapPolygon>
          </wp:wrapTight>
          <wp:docPr id="7867376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AC7">
      <w:tab/>
    </w:r>
    <w:r w:rsidR="00BE6AC7">
      <w:tab/>
    </w:r>
    <w:r w:rsidR="00BE6AC7">
      <w:tab/>
    </w:r>
    <w:r w:rsidR="00BE6AC7">
      <w:tab/>
    </w:r>
    <w:r w:rsidR="00BE6AC7">
      <w:tab/>
    </w:r>
    <w:r w:rsidR="00BE6AC7">
      <w:tab/>
      <w:t xml:space="preserve">           </w:t>
    </w:r>
    <w:r w:rsidR="00BE6AC7">
      <w:tab/>
    </w:r>
    <w:r w:rsidR="00BE6AC7">
      <w:tab/>
    </w:r>
    <w:r w:rsidR="00BE6AC7">
      <w:tab/>
    </w:r>
    <w:r w:rsidR="00BE6AC7">
      <w:tab/>
    </w:r>
    <w:r w:rsidR="00BE6AC7">
      <w:tab/>
    </w:r>
    <w:r w:rsidR="00BE6AC7">
      <w:tab/>
      <w:t xml:space="preserve">       </w:t>
    </w:r>
  </w:p>
  <w:p w14:paraId="1A58A4F1" w14:textId="77777777" w:rsidR="00BE6AC7" w:rsidRDefault="00BE6AC7" w:rsidP="00984598">
    <w:pPr>
      <w:spacing w:after="0" w:line="240" w:lineRule="auto"/>
      <w:ind w:left="4956" w:right="74" w:firstLine="708"/>
      <w:rPr>
        <w:rFonts w:ascii="Arial" w:hAnsi="Arial" w:cs="Arial"/>
        <w:b/>
        <w:color w:val="4D4D4D"/>
        <w:sz w:val="17"/>
        <w:szCs w:val="17"/>
      </w:rPr>
    </w:pPr>
    <w:r w:rsidRPr="009072F3">
      <w:rPr>
        <w:rFonts w:ascii="Arial" w:hAnsi="Arial" w:cs="Arial"/>
        <w:b/>
        <w:color w:val="4D4D4D"/>
        <w:sz w:val="17"/>
        <w:szCs w:val="17"/>
      </w:rPr>
      <w:t>Urząd Miasta Sopotu</w:t>
    </w:r>
    <w:r>
      <w:rPr>
        <w:rFonts w:ascii="Arial" w:hAnsi="Arial" w:cs="Arial"/>
        <w:b/>
        <w:color w:val="4D4D4D"/>
        <w:sz w:val="17"/>
        <w:szCs w:val="17"/>
      </w:rPr>
      <w:t xml:space="preserve">   </w:t>
    </w:r>
  </w:p>
  <w:p w14:paraId="55BC6FE4" w14:textId="77777777" w:rsidR="00BE6AC7" w:rsidRPr="00455101" w:rsidRDefault="00BE6AC7" w:rsidP="00984598">
    <w:pPr>
      <w:spacing w:after="0" w:line="240" w:lineRule="auto"/>
      <w:ind w:left="4956" w:right="74" w:firstLine="708"/>
      <w:rPr>
        <w:rFonts w:ascii="Arial" w:hAnsi="Arial" w:cs="Arial"/>
        <w:b/>
        <w:color w:val="4D4D4D"/>
        <w:sz w:val="17"/>
        <w:szCs w:val="17"/>
      </w:rPr>
    </w:pPr>
    <w:r w:rsidRPr="00455101">
      <w:rPr>
        <w:rFonts w:ascii="Arial" w:hAnsi="Arial" w:cs="Arial"/>
        <w:b/>
        <w:color w:val="4D4D4D"/>
        <w:sz w:val="17"/>
        <w:szCs w:val="17"/>
      </w:rPr>
      <w:t>ul. Tadeusza Kościuszki 25/27, 81-704 Sopot</w:t>
    </w:r>
  </w:p>
  <w:p w14:paraId="391D5C77" w14:textId="77777777" w:rsidR="00BE6AC7" w:rsidRPr="00455101" w:rsidRDefault="00BE6AC7" w:rsidP="00984598">
    <w:pPr>
      <w:spacing w:after="0" w:line="240" w:lineRule="auto"/>
      <w:ind w:left="4956" w:right="74" w:firstLine="708"/>
      <w:rPr>
        <w:rFonts w:ascii="Arial" w:hAnsi="Arial" w:cs="Arial"/>
        <w:b/>
        <w:color w:val="4D4D4D"/>
        <w:sz w:val="17"/>
        <w:szCs w:val="17"/>
      </w:rPr>
    </w:pPr>
    <w:r w:rsidRPr="00455101">
      <w:rPr>
        <w:rFonts w:ascii="Arial" w:hAnsi="Arial" w:cs="Arial"/>
        <w:b/>
        <w:color w:val="4D4D4D"/>
        <w:sz w:val="17"/>
        <w:szCs w:val="17"/>
      </w:rPr>
      <w:t>tel.: (+48 58) 52 13 </w:t>
    </w:r>
    <w:r>
      <w:rPr>
        <w:rFonts w:ascii="Arial" w:hAnsi="Arial" w:cs="Arial"/>
        <w:b/>
        <w:color w:val="4D4D4D"/>
        <w:sz w:val="17"/>
        <w:szCs w:val="17"/>
      </w:rPr>
      <w:t>601</w:t>
    </w:r>
    <w:r w:rsidRPr="00455101">
      <w:rPr>
        <w:rFonts w:ascii="Arial" w:hAnsi="Arial" w:cs="Arial"/>
        <w:b/>
        <w:color w:val="4D4D4D"/>
        <w:sz w:val="17"/>
        <w:szCs w:val="17"/>
      </w:rPr>
      <w:t>, fax: (+48 58) 5</w:t>
    </w:r>
    <w:r>
      <w:rPr>
        <w:rFonts w:ascii="Arial" w:hAnsi="Arial" w:cs="Arial"/>
        <w:b/>
        <w:color w:val="4D4D4D"/>
        <w:sz w:val="17"/>
        <w:szCs w:val="17"/>
      </w:rPr>
      <w:t>51 01 33</w:t>
    </w:r>
  </w:p>
  <w:p w14:paraId="36710484" w14:textId="77777777" w:rsidR="00BE6AC7" w:rsidRPr="00455101" w:rsidRDefault="00BE6AC7" w:rsidP="00984598">
    <w:pPr>
      <w:spacing w:after="0" w:line="240" w:lineRule="auto"/>
      <w:ind w:left="4956" w:right="74" w:firstLine="708"/>
      <w:rPr>
        <w:rFonts w:ascii="Arial" w:hAnsi="Arial" w:cs="Arial"/>
        <w:b/>
        <w:color w:val="4D4D4D"/>
        <w:sz w:val="17"/>
        <w:szCs w:val="17"/>
      </w:rPr>
    </w:pPr>
    <w:r w:rsidRPr="00455101">
      <w:rPr>
        <w:rFonts w:ascii="Arial" w:hAnsi="Arial" w:cs="Arial"/>
        <w:b/>
        <w:color w:val="4D4D4D"/>
        <w:sz w:val="17"/>
        <w:szCs w:val="17"/>
      </w:rPr>
      <w:t>www.sopot.pl</w:t>
    </w:r>
  </w:p>
  <w:p w14:paraId="28C71A24" w14:textId="77777777" w:rsidR="00BE6AC7" w:rsidRDefault="00BE6AC7" w:rsidP="0098459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3B071" w14:textId="77777777" w:rsidR="00E35CA1" w:rsidRDefault="00E35CA1" w:rsidP="00E35CA1">
      <w:pPr>
        <w:spacing w:after="0" w:line="240" w:lineRule="auto"/>
      </w:pPr>
      <w:r>
        <w:separator/>
      </w:r>
    </w:p>
  </w:footnote>
  <w:footnote w:type="continuationSeparator" w:id="0">
    <w:p w14:paraId="3A0CA55D" w14:textId="77777777" w:rsidR="00E35CA1" w:rsidRDefault="00E35CA1" w:rsidP="00E35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38DC"/>
    <w:multiLevelType w:val="hybridMultilevel"/>
    <w:tmpl w:val="3A867F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8F62865"/>
    <w:multiLevelType w:val="hybridMultilevel"/>
    <w:tmpl w:val="F6A6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4832"/>
    <w:multiLevelType w:val="hybridMultilevel"/>
    <w:tmpl w:val="07A2282C"/>
    <w:lvl w:ilvl="0" w:tplc="7F7403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9EE6A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55439232">
    <w:abstractNumId w:val="2"/>
  </w:num>
  <w:num w:numId="2" w16cid:durableId="1360741977">
    <w:abstractNumId w:val="0"/>
  </w:num>
  <w:num w:numId="3" w16cid:durableId="34001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022"/>
    <w:rsid w:val="00117F95"/>
    <w:rsid w:val="001C2EEC"/>
    <w:rsid w:val="002A3A39"/>
    <w:rsid w:val="002D0D98"/>
    <w:rsid w:val="002F0BFA"/>
    <w:rsid w:val="00305063"/>
    <w:rsid w:val="003241E6"/>
    <w:rsid w:val="00335022"/>
    <w:rsid w:val="0038036F"/>
    <w:rsid w:val="003B0482"/>
    <w:rsid w:val="003C5E26"/>
    <w:rsid w:val="003D143D"/>
    <w:rsid w:val="00405950"/>
    <w:rsid w:val="00441407"/>
    <w:rsid w:val="00504F40"/>
    <w:rsid w:val="00520B1B"/>
    <w:rsid w:val="0056673B"/>
    <w:rsid w:val="005A2D8E"/>
    <w:rsid w:val="005B5669"/>
    <w:rsid w:val="005C6635"/>
    <w:rsid w:val="005E55D7"/>
    <w:rsid w:val="006029D3"/>
    <w:rsid w:val="00633FE1"/>
    <w:rsid w:val="00695BD9"/>
    <w:rsid w:val="006A4781"/>
    <w:rsid w:val="006C6161"/>
    <w:rsid w:val="007142DB"/>
    <w:rsid w:val="0075645A"/>
    <w:rsid w:val="00760544"/>
    <w:rsid w:val="007864E2"/>
    <w:rsid w:val="008E416B"/>
    <w:rsid w:val="009424B8"/>
    <w:rsid w:val="00945A01"/>
    <w:rsid w:val="009843C6"/>
    <w:rsid w:val="00984598"/>
    <w:rsid w:val="00A31C7D"/>
    <w:rsid w:val="00A40484"/>
    <w:rsid w:val="00B07BDB"/>
    <w:rsid w:val="00B144CE"/>
    <w:rsid w:val="00B14FE2"/>
    <w:rsid w:val="00B37315"/>
    <w:rsid w:val="00BE6AC7"/>
    <w:rsid w:val="00C11F6D"/>
    <w:rsid w:val="00C46CE8"/>
    <w:rsid w:val="00C73AC4"/>
    <w:rsid w:val="00C80715"/>
    <w:rsid w:val="00C87C47"/>
    <w:rsid w:val="00C95C6F"/>
    <w:rsid w:val="00CF07A5"/>
    <w:rsid w:val="00D21016"/>
    <w:rsid w:val="00D73A5B"/>
    <w:rsid w:val="00DB6265"/>
    <w:rsid w:val="00E04B7E"/>
    <w:rsid w:val="00E35CA1"/>
    <w:rsid w:val="00E7190A"/>
    <w:rsid w:val="00EB6A9F"/>
    <w:rsid w:val="00EF3CDC"/>
    <w:rsid w:val="00F42B40"/>
    <w:rsid w:val="00F976A0"/>
    <w:rsid w:val="00FB43F9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A91C"/>
  <w15:docId w15:val="{4FA47116-08C5-46CD-9C70-DB88A4B2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5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5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0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0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0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0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0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0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5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5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50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50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50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0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502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161"/>
  </w:style>
  <w:style w:type="paragraph" w:styleId="Stopka">
    <w:name w:val="footer"/>
    <w:basedOn w:val="Normalny"/>
    <w:link w:val="StopkaZnak"/>
    <w:uiPriority w:val="99"/>
    <w:unhideWhenUsed/>
    <w:rsid w:val="006C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161"/>
  </w:style>
  <w:style w:type="table" w:styleId="Tabela-Siatka">
    <w:name w:val="Table Grid"/>
    <w:basedOn w:val="Standardowy"/>
    <w:uiPriority w:val="39"/>
    <w:rsid w:val="0063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Jażdżewska-Reszka</dc:creator>
  <cp:keywords/>
  <dc:description/>
  <cp:lastModifiedBy>Joanna Jażdżewska-Reszka</cp:lastModifiedBy>
  <cp:revision>14</cp:revision>
  <dcterms:created xsi:type="dcterms:W3CDTF">2024-05-13T09:39:00Z</dcterms:created>
  <dcterms:modified xsi:type="dcterms:W3CDTF">2024-06-03T11:53:00Z</dcterms:modified>
</cp:coreProperties>
</file>